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ascii="Times New Roman" w:hAnsi="Times New Roman" w:eastAsia="黑体" w:cs="黑体"/>
          <w:b/>
          <w:color w:val="auto"/>
          <w:sz w:val="32"/>
          <w:szCs w:val="32"/>
        </w:rPr>
      </w:pPr>
      <w:r>
        <w:rPr>
          <w:rFonts w:hint="eastAsia" w:ascii="Times New Roman" w:hAnsi="Times New Roman" w:eastAsia="方正小标宋简体" w:cs="方正小标宋简体"/>
          <w:color w:val="auto"/>
          <w:sz w:val="44"/>
          <w:szCs w:val="44"/>
        </w:rPr>
        <w:t>浙大城市学院20</w:t>
      </w:r>
      <w:r>
        <w:rPr>
          <w:rFonts w:hint="eastAsia" w:ascii="Times New Roman" w:hAnsi="Times New Roman" w:eastAsia="方正小标宋简体" w:cs="方正小标宋简体"/>
          <w:color w:val="auto"/>
          <w:sz w:val="44"/>
          <w:szCs w:val="44"/>
          <w:lang w:val="en-US" w:eastAsia="zh-CN"/>
        </w:rPr>
        <w:t>22</w:t>
      </w:r>
      <w:r>
        <w:rPr>
          <w:rFonts w:hint="eastAsia" w:ascii="Times New Roman" w:hAnsi="Times New Roman" w:eastAsia="方正小标宋简体" w:cs="方正小标宋简体"/>
          <w:color w:val="auto"/>
          <w:sz w:val="44"/>
          <w:szCs w:val="44"/>
        </w:rPr>
        <w:t>年统计公报</w:t>
      </w:r>
    </w:p>
    <w:p>
      <w:pPr>
        <w:pStyle w:val="9"/>
        <w:keepNext w:val="0"/>
        <w:keepLines w:val="0"/>
        <w:pageBreakBefore w:val="0"/>
        <w:widowControl w:val="0"/>
        <w:kinsoku/>
        <w:wordWrap/>
        <w:overflowPunct/>
        <w:topLinePunct w:val="0"/>
        <w:autoSpaceDE w:val="0"/>
        <w:autoSpaceDN w:val="0"/>
        <w:bidi w:val="0"/>
        <w:adjustRightInd w:val="0"/>
        <w:snapToGrid/>
        <w:spacing w:after="0" w:line="600" w:lineRule="exact"/>
        <w:ind w:firstLine="643" w:firstLineChars="200"/>
        <w:textAlignment w:val="auto"/>
        <w:rPr>
          <w:rFonts w:hint="eastAsia" w:ascii="Times New Roman" w:hAnsi="Times New Roman" w:eastAsia="黑体" w:cs="黑体"/>
          <w:b/>
          <w:color w:val="auto"/>
          <w:sz w:val="32"/>
          <w:szCs w:val="32"/>
        </w:rPr>
      </w:pPr>
    </w:p>
    <w:p>
      <w:pPr>
        <w:pStyle w:val="9"/>
        <w:keepNext w:val="0"/>
        <w:keepLines w:val="0"/>
        <w:pageBreakBefore w:val="0"/>
        <w:widowControl w:val="0"/>
        <w:kinsoku/>
        <w:wordWrap/>
        <w:overflowPunct/>
        <w:topLinePunct w:val="0"/>
        <w:autoSpaceDE w:val="0"/>
        <w:autoSpaceDN w:val="0"/>
        <w:bidi w:val="0"/>
        <w:adjustRightInd w:val="0"/>
        <w:snapToGrid/>
        <w:spacing w:after="0" w:line="600" w:lineRule="exact"/>
        <w:ind w:firstLine="643" w:firstLineChars="200"/>
        <w:textAlignment w:val="auto"/>
        <w:rPr>
          <w:rFonts w:ascii="Times New Roman" w:hAnsi="Times New Roman" w:eastAsia="仿宋_GB2312" w:cs="仿宋_GB2312"/>
          <w:b/>
          <w:color w:val="auto"/>
          <w:sz w:val="28"/>
          <w:szCs w:val="28"/>
        </w:rPr>
      </w:pPr>
      <w:r>
        <w:rPr>
          <w:rFonts w:hint="eastAsia" w:ascii="Times New Roman" w:hAnsi="Times New Roman" w:eastAsia="黑体" w:cs="黑体"/>
          <w:b/>
          <w:color w:val="auto"/>
          <w:sz w:val="32"/>
          <w:szCs w:val="32"/>
        </w:rPr>
        <w:t>一、教育教学</w:t>
      </w:r>
      <w:r>
        <w:rPr>
          <w:rFonts w:ascii="Times New Roman" w:hAnsi="Times New Roman" w:eastAsia="仿宋_GB2312" w:cs="仿宋_GB2312"/>
          <w:b/>
          <w:color w:val="auto"/>
          <w:sz w:val="28"/>
          <w:szCs w:val="28"/>
        </w:rPr>
        <w:t xml:space="preserve"> </w:t>
      </w:r>
    </w:p>
    <w:p>
      <w:pPr>
        <w:pStyle w:val="9"/>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Times New Roman" w:hAnsi="Times New Roman" w:eastAsia="仿宋_GB2312" w:cs="仿宋_GB2312"/>
          <w:color w:val="auto"/>
          <w:sz w:val="32"/>
          <w:szCs w:val="32"/>
          <w:highlight w:val="yellow"/>
        </w:rPr>
      </w:pPr>
      <w:r>
        <w:rPr>
          <w:rFonts w:hint="eastAsia" w:ascii="仿宋_GB2312" w:hAnsi="仿宋_GB2312" w:eastAsia="仿宋_GB2312" w:cs="仿宋_GB2312"/>
          <w:color w:val="auto"/>
          <w:sz w:val="32"/>
          <w:szCs w:val="32"/>
        </w:rPr>
        <w:t>截至20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年9月，全日制在校本科生</w:t>
      </w:r>
      <w:r>
        <w:rPr>
          <w:rFonts w:hint="eastAsia" w:ascii="仿宋_GB2312" w:hAnsi="仿宋_GB2312" w:eastAsia="仿宋_GB2312" w:cs="仿宋_GB2312"/>
          <w:color w:val="auto"/>
          <w:sz w:val="32"/>
          <w:szCs w:val="32"/>
          <w:lang w:val="en-US" w:eastAsia="zh-CN"/>
        </w:rPr>
        <w:t>11552</w:t>
      </w:r>
      <w:r>
        <w:rPr>
          <w:rFonts w:hint="eastAsia" w:ascii="仿宋_GB2312" w:hAnsi="仿宋_GB2312" w:eastAsia="仿宋_GB2312" w:cs="仿宋_GB2312"/>
          <w:color w:val="auto"/>
          <w:sz w:val="32"/>
          <w:szCs w:val="32"/>
        </w:rPr>
        <w:t>人。与浙江大学、安徽理工大学、常州大学、绍兴文理学院、浙江工业大学联合培养研究生362人。</w:t>
      </w:r>
    </w:p>
    <w:p>
      <w:pPr>
        <w:pStyle w:val="9"/>
        <w:snapToGrid w:val="0"/>
        <w:spacing w:before="156" w:beforeLines="50" w:line="360" w:lineRule="auto"/>
        <w:jc w:val="center"/>
        <w:rPr>
          <w:rFonts w:hint="eastAsia" w:ascii="Times New Roman" w:hAnsi="Times New Roman" w:eastAsia="仿宋_GB2312" w:cs="仿宋_GB2312"/>
          <w:color w:val="auto"/>
          <w:sz w:val="32"/>
          <w:szCs w:val="32"/>
        </w:rPr>
      </w:pPr>
    </w:p>
    <w:p>
      <w:pPr>
        <w:pStyle w:val="9"/>
        <w:snapToGrid w:val="0"/>
        <w:spacing w:before="156" w:beforeLines="50" w:line="360" w:lineRule="auto"/>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32"/>
          <w:szCs w:val="32"/>
        </w:rPr>
        <w:t>表</w:t>
      </w:r>
      <w:r>
        <w:rPr>
          <w:rFonts w:ascii="Times New Roman" w:hAnsi="Times New Roman" w:eastAsia="仿宋_GB2312" w:cs="仿宋_GB2312"/>
          <w:color w:val="auto"/>
          <w:sz w:val="32"/>
          <w:szCs w:val="32"/>
        </w:rPr>
        <w:t xml:space="preserve">1 </w:t>
      </w:r>
      <w:r>
        <w:rPr>
          <w:rFonts w:hint="eastAsia" w:ascii="Times New Roman" w:hAnsi="Times New Roman" w:eastAsia="仿宋_GB2312" w:cs="仿宋_GB2312"/>
          <w:color w:val="auto"/>
          <w:sz w:val="32"/>
          <w:szCs w:val="32"/>
        </w:rPr>
        <w:t>在校本科生一览</w:t>
      </w:r>
    </w:p>
    <w:tbl>
      <w:tblPr>
        <w:tblStyle w:val="7"/>
        <w:tblW w:w="5048" w:type="pct"/>
        <w:tblInd w:w="0" w:type="dxa"/>
        <w:tblLayout w:type="fixed"/>
        <w:tblCellMar>
          <w:top w:w="0" w:type="dxa"/>
          <w:left w:w="108" w:type="dxa"/>
          <w:bottom w:w="0" w:type="dxa"/>
          <w:right w:w="108" w:type="dxa"/>
        </w:tblCellMar>
      </w:tblPr>
      <w:tblGrid>
        <w:gridCol w:w="1464"/>
        <w:gridCol w:w="2940"/>
        <w:gridCol w:w="855"/>
        <w:gridCol w:w="675"/>
        <w:gridCol w:w="690"/>
        <w:gridCol w:w="660"/>
        <w:gridCol w:w="690"/>
        <w:gridCol w:w="630"/>
      </w:tblGrid>
      <w:tr>
        <w:tblPrEx>
          <w:tblCellMar>
            <w:top w:w="0" w:type="dxa"/>
            <w:left w:w="108" w:type="dxa"/>
            <w:bottom w:w="0" w:type="dxa"/>
            <w:right w:w="108" w:type="dxa"/>
          </w:tblCellMar>
        </w:tblPrEx>
        <w:trPr>
          <w:trHeight w:val="270" w:hRule="atLeast"/>
        </w:trPr>
        <w:tc>
          <w:tcPr>
            <w:tcW w:w="850"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学科</w:t>
            </w:r>
          </w:p>
        </w:tc>
        <w:tc>
          <w:tcPr>
            <w:tcW w:w="1708"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专业名称</w:t>
            </w:r>
          </w:p>
        </w:tc>
        <w:tc>
          <w:tcPr>
            <w:tcW w:w="2440" w:type="pct"/>
            <w:gridSpan w:val="6"/>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在校生数</w:t>
            </w:r>
          </w:p>
        </w:tc>
      </w:tr>
      <w:tr>
        <w:tblPrEx>
          <w:tblCellMar>
            <w:top w:w="0" w:type="dxa"/>
            <w:left w:w="108" w:type="dxa"/>
            <w:bottom w:w="0" w:type="dxa"/>
            <w:right w:w="108" w:type="dxa"/>
          </w:tblCellMar>
        </w:tblPrEx>
        <w:trPr>
          <w:trHeight w:val="312" w:hRule="atLeast"/>
        </w:trPr>
        <w:tc>
          <w:tcPr>
            <w:tcW w:w="850"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kern w:val="0"/>
                <w:sz w:val="24"/>
                <w:szCs w:val="24"/>
              </w:rPr>
            </w:pPr>
          </w:p>
        </w:tc>
        <w:tc>
          <w:tcPr>
            <w:tcW w:w="170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kern w:val="0"/>
                <w:sz w:val="24"/>
                <w:szCs w:val="24"/>
              </w:rPr>
            </w:pPr>
          </w:p>
        </w:tc>
        <w:tc>
          <w:tcPr>
            <w:tcW w:w="496" w:type="pct"/>
            <w:vMerge w:val="restar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合计</w:t>
            </w:r>
          </w:p>
        </w:tc>
        <w:tc>
          <w:tcPr>
            <w:tcW w:w="392" w:type="pct"/>
            <w:vMerge w:val="restar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一</w:t>
            </w:r>
          </w:p>
          <w:p>
            <w:pPr>
              <w:widowControl/>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年</w:t>
            </w:r>
          </w:p>
          <w:p>
            <w:pPr>
              <w:widowControl/>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级</w:t>
            </w:r>
          </w:p>
        </w:tc>
        <w:tc>
          <w:tcPr>
            <w:tcW w:w="400" w:type="pct"/>
            <w:vMerge w:val="restar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二</w:t>
            </w:r>
          </w:p>
          <w:p>
            <w:pPr>
              <w:widowControl/>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年</w:t>
            </w:r>
          </w:p>
          <w:p>
            <w:pPr>
              <w:widowControl/>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级</w:t>
            </w:r>
          </w:p>
        </w:tc>
        <w:tc>
          <w:tcPr>
            <w:tcW w:w="383" w:type="pct"/>
            <w:vMerge w:val="restar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三</w:t>
            </w:r>
          </w:p>
          <w:p>
            <w:pPr>
              <w:widowControl/>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年</w:t>
            </w:r>
          </w:p>
          <w:p>
            <w:pPr>
              <w:widowControl/>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级</w:t>
            </w:r>
          </w:p>
        </w:tc>
        <w:tc>
          <w:tcPr>
            <w:tcW w:w="400" w:type="pct"/>
            <w:vMerge w:val="restar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四</w:t>
            </w:r>
          </w:p>
          <w:p>
            <w:pPr>
              <w:widowControl/>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年</w:t>
            </w:r>
          </w:p>
          <w:p>
            <w:pPr>
              <w:widowControl/>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级</w:t>
            </w:r>
          </w:p>
        </w:tc>
        <w:tc>
          <w:tcPr>
            <w:tcW w:w="366"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五年级及以上</w:t>
            </w:r>
          </w:p>
        </w:tc>
      </w:tr>
      <w:tr>
        <w:tblPrEx>
          <w:tblCellMar>
            <w:top w:w="0" w:type="dxa"/>
            <w:left w:w="108" w:type="dxa"/>
            <w:bottom w:w="0" w:type="dxa"/>
            <w:right w:w="108" w:type="dxa"/>
          </w:tblCellMar>
        </w:tblPrEx>
        <w:trPr>
          <w:trHeight w:val="312" w:hRule="atLeast"/>
        </w:trPr>
        <w:tc>
          <w:tcPr>
            <w:tcW w:w="850"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4"/>
                <w:szCs w:val="24"/>
              </w:rPr>
            </w:pPr>
          </w:p>
        </w:tc>
        <w:tc>
          <w:tcPr>
            <w:tcW w:w="170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4"/>
                <w:szCs w:val="24"/>
              </w:rPr>
            </w:pPr>
          </w:p>
        </w:tc>
        <w:tc>
          <w:tcPr>
            <w:tcW w:w="49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4"/>
                <w:szCs w:val="24"/>
              </w:rPr>
            </w:pPr>
          </w:p>
        </w:tc>
        <w:tc>
          <w:tcPr>
            <w:tcW w:w="39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4"/>
                <w:szCs w:val="24"/>
              </w:rPr>
            </w:pPr>
          </w:p>
        </w:tc>
        <w:tc>
          <w:tcPr>
            <w:tcW w:w="40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4"/>
                <w:szCs w:val="24"/>
              </w:rPr>
            </w:pPr>
          </w:p>
        </w:tc>
        <w:tc>
          <w:tcPr>
            <w:tcW w:w="383"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4"/>
                <w:szCs w:val="24"/>
              </w:rPr>
            </w:pPr>
          </w:p>
        </w:tc>
        <w:tc>
          <w:tcPr>
            <w:tcW w:w="40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4"/>
                <w:szCs w:val="24"/>
              </w:rPr>
            </w:pPr>
          </w:p>
        </w:tc>
        <w:tc>
          <w:tcPr>
            <w:tcW w:w="36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90" w:hRule="atLeast"/>
        </w:trPr>
        <w:tc>
          <w:tcPr>
            <w:tcW w:w="850" w:type="pct"/>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708" w:type="pct"/>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普通本科生</w:t>
            </w:r>
          </w:p>
        </w:tc>
        <w:tc>
          <w:tcPr>
            <w:tcW w:w="496"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11552</w:t>
            </w:r>
          </w:p>
        </w:tc>
        <w:tc>
          <w:tcPr>
            <w:tcW w:w="392"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仿宋_GB2312" w:cs="Times New Roman"/>
                <w:kern w:val="0"/>
                <w:sz w:val="21"/>
                <w:szCs w:val="21"/>
              </w:rPr>
            </w:pPr>
            <w:r>
              <w:rPr>
                <w:rFonts w:hint="default" w:ascii="Times New Roman" w:hAnsi="Times New Roman" w:cs="Times New Roman"/>
                <w:color w:val="000000"/>
                <w:kern w:val="0"/>
                <w:sz w:val="21"/>
                <w:szCs w:val="21"/>
                <w:lang w:bidi="ar"/>
              </w:rPr>
              <w:t>3215</w:t>
            </w:r>
          </w:p>
        </w:tc>
        <w:tc>
          <w:tcPr>
            <w:tcW w:w="400"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仿宋_GB2312" w:cs="Times New Roman"/>
                <w:kern w:val="0"/>
                <w:sz w:val="21"/>
                <w:szCs w:val="21"/>
              </w:rPr>
            </w:pPr>
            <w:r>
              <w:rPr>
                <w:rFonts w:hint="default" w:ascii="Times New Roman" w:hAnsi="Times New Roman" w:cs="Times New Roman"/>
                <w:color w:val="000000"/>
                <w:kern w:val="0"/>
                <w:sz w:val="21"/>
                <w:szCs w:val="21"/>
                <w:lang w:bidi="ar"/>
              </w:rPr>
              <w:t>2947</w:t>
            </w:r>
          </w:p>
        </w:tc>
        <w:tc>
          <w:tcPr>
            <w:tcW w:w="383"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仿宋_GB2312" w:cs="Times New Roman"/>
                <w:kern w:val="0"/>
                <w:sz w:val="21"/>
                <w:szCs w:val="21"/>
              </w:rPr>
            </w:pPr>
            <w:r>
              <w:rPr>
                <w:rFonts w:hint="default" w:ascii="Times New Roman" w:hAnsi="Times New Roman" w:cs="Times New Roman"/>
                <w:color w:val="000000"/>
                <w:kern w:val="0"/>
                <w:sz w:val="21"/>
                <w:szCs w:val="21"/>
                <w:lang w:bidi="ar"/>
              </w:rPr>
              <w:t>2590</w:t>
            </w:r>
          </w:p>
        </w:tc>
        <w:tc>
          <w:tcPr>
            <w:tcW w:w="400"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仿宋_GB2312" w:cs="Times New Roman"/>
                <w:kern w:val="0"/>
                <w:sz w:val="21"/>
                <w:szCs w:val="21"/>
              </w:rPr>
            </w:pPr>
            <w:r>
              <w:rPr>
                <w:rFonts w:hint="default" w:ascii="Times New Roman" w:hAnsi="Times New Roman" w:cs="Times New Roman"/>
                <w:color w:val="000000"/>
                <w:kern w:val="0"/>
                <w:sz w:val="21"/>
                <w:szCs w:val="21"/>
                <w:lang w:bidi="ar"/>
              </w:rPr>
              <w:t>2604</w:t>
            </w:r>
          </w:p>
        </w:tc>
        <w:tc>
          <w:tcPr>
            <w:tcW w:w="366"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仿宋_GB2312" w:cs="Times New Roman"/>
                <w:kern w:val="0"/>
                <w:sz w:val="21"/>
                <w:szCs w:val="21"/>
              </w:rPr>
            </w:pPr>
            <w:r>
              <w:rPr>
                <w:rFonts w:hint="default" w:ascii="Times New Roman" w:hAnsi="Times New Roman" w:cs="Times New Roman"/>
                <w:color w:val="000000"/>
                <w:kern w:val="0"/>
                <w:sz w:val="21"/>
                <w:szCs w:val="21"/>
                <w:lang w:bidi="ar"/>
              </w:rPr>
              <w:t>196</w:t>
            </w:r>
          </w:p>
        </w:tc>
      </w:tr>
      <w:tr>
        <w:tblPrEx>
          <w:tblCellMar>
            <w:top w:w="0" w:type="dxa"/>
            <w:left w:w="108" w:type="dxa"/>
            <w:bottom w:w="0" w:type="dxa"/>
            <w:right w:w="108" w:type="dxa"/>
          </w:tblCellMar>
        </w:tblPrEx>
        <w:trPr>
          <w:trHeight w:val="90" w:hRule="atLeast"/>
        </w:trPr>
        <w:tc>
          <w:tcPr>
            <w:tcW w:w="850" w:type="pct"/>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708" w:type="pct"/>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其中：女</w:t>
            </w:r>
          </w:p>
        </w:tc>
        <w:tc>
          <w:tcPr>
            <w:tcW w:w="496"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6200</w:t>
            </w:r>
          </w:p>
        </w:tc>
        <w:tc>
          <w:tcPr>
            <w:tcW w:w="392"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仿宋_GB2312" w:cs="Times New Roman"/>
                <w:kern w:val="0"/>
                <w:sz w:val="21"/>
                <w:szCs w:val="21"/>
              </w:rPr>
            </w:pPr>
            <w:r>
              <w:rPr>
                <w:rFonts w:hint="default" w:ascii="Times New Roman" w:hAnsi="Times New Roman" w:cs="Times New Roman"/>
                <w:color w:val="000000"/>
                <w:kern w:val="0"/>
                <w:sz w:val="21"/>
                <w:szCs w:val="21"/>
                <w:lang w:bidi="ar"/>
              </w:rPr>
              <w:t>1691</w:t>
            </w:r>
          </w:p>
        </w:tc>
        <w:tc>
          <w:tcPr>
            <w:tcW w:w="400"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仿宋_GB2312" w:cs="Times New Roman"/>
                <w:kern w:val="0"/>
                <w:sz w:val="21"/>
                <w:szCs w:val="21"/>
              </w:rPr>
            </w:pPr>
            <w:r>
              <w:rPr>
                <w:rFonts w:hint="default" w:ascii="Times New Roman" w:hAnsi="Times New Roman" w:cs="Times New Roman"/>
                <w:color w:val="000000"/>
                <w:kern w:val="0"/>
                <w:sz w:val="21"/>
                <w:szCs w:val="21"/>
                <w:lang w:bidi="ar"/>
              </w:rPr>
              <w:t>1535</w:t>
            </w:r>
          </w:p>
        </w:tc>
        <w:tc>
          <w:tcPr>
            <w:tcW w:w="383"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仿宋_GB2312" w:cs="Times New Roman"/>
                <w:kern w:val="0"/>
                <w:sz w:val="21"/>
                <w:szCs w:val="21"/>
              </w:rPr>
            </w:pPr>
            <w:r>
              <w:rPr>
                <w:rFonts w:hint="default" w:ascii="Times New Roman" w:hAnsi="Times New Roman" w:cs="Times New Roman"/>
                <w:color w:val="000000"/>
                <w:kern w:val="0"/>
                <w:sz w:val="21"/>
                <w:szCs w:val="21"/>
                <w:lang w:bidi="ar"/>
              </w:rPr>
              <w:t>1455</w:t>
            </w:r>
          </w:p>
        </w:tc>
        <w:tc>
          <w:tcPr>
            <w:tcW w:w="400"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仿宋_GB2312" w:cs="Times New Roman"/>
                <w:kern w:val="0"/>
                <w:sz w:val="21"/>
                <w:szCs w:val="21"/>
              </w:rPr>
            </w:pPr>
            <w:r>
              <w:rPr>
                <w:rFonts w:hint="default" w:ascii="Times New Roman" w:hAnsi="Times New Roman" w:cs="Times New Roman"/>
                <w:color w:val="000000"/>
                <w:kern w:val="0"/>
                <w:sz w:val="21"/>
                <w:szCs w:val="21"/>
                <w:lang w:bidi="ar"/>
              </w:rPr>
              <w:t>1388</w:t>
            </w:r>
          </w:p>
        </w:tc>
        <w:tc>
          <w:tcPr>
            <w:tcW w:w="366"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仿宋_GB2312" w:cs="Times New Roman"/>
                <w:kern w:val="0"/>
                <w:sz w:val="21"/>
                <w:szCs w:val="21"/>
              </w:rPr>
            </w:pPr>
            <w:r>
              <w:rPr>
                <w:rFonts w:hint="default" w:ascii="Times New Roman" w:hAnsi="Times New Roman" w:cs="Times New Roman"/>
                <w:color w:val="000000"/>
                <w:kern w:val="0"/>
                <w:sz w:val="21"/>
                <w:szCs w:val="21"/>
                <w:lang w:bidi="ar"/>
              </w:rPr>
              <w:t>131</w:t>
            </w:r>
          </w:p>
        </w:tc>
      </w:tr>
      <w:tr>
        <w:tblPrEx>
          <w:tblCellMar>
            <w:top w:w="0" w:type="dxa"/>
            <w:left w:w="108" w:type="dxa"/>
            <w:bottom w:w="0" w:type="dxa"/>
            <w:right w:w="108" w:type="dxa"/>
          </w:tblCellMar>
        </w:tblPrEx>
        <w:trPr>
          <w:trHeight w:val="270" w:hRule="atLeast"/>
        </w:trPr>
        <w:tc>
          <w:tcPr>
            <w:tcW w:w="850" w:type="pct"/>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合计</w:t>
            </w:r>
          </w:p>
        </w:tc>
        <w:tc>
          <w:tcPr>
            <w:tcW w:w="1708" w:type="pct"/>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高中起点本科</w:t>
            </w:r>
          </w:p>
        </w:tc>
        <w:tc>
          <w:tcPr>
            <w:tcW w:w="496"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10841</w:t>
            </w:r>
          </w:p>
        </w:tc>
        <w:tc>
          <w:tcPr>
            <w:tcW w:w="392"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仿宋_GB2312" w:cs="Times New Roman"/>
                <w:b/>
                <w:bCs/>
                <w:kern w:val="0"/>
                <w:sz w:val="21"/>
                <w:szCs w:val="21"/>
              </w:rPr>
            </w:pPr>
            <w:r>
              <w:rPr>
                <w:rFonts w:hint="default" w:ascii="Times New Roman" w:hAnsi="Times New Roman" w:cs="Times New Roman"/>
                <w:color w:val="000000"/>
                <w:kern w:val="0"/>
                <w:sz w:val="21"/>
                <w:szCs w:val="21"/>
                <w:lang w:bidi="ar"/>
              </w:rPr>
              <w:t>2793</w:t>
            </w:r>
          </w:p>
        </w:tc>
        <w:tc>
          <w:tcPr>
            <w:tcW w:w="400"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仿宋_GB2312" w:cs="Times New Roman"/>
                <w:b/>
                <w:bCs/>
                <w:kern w:val="0"/>
                <w:sz w:val="21"/>
                <w:szCs w:val="21"/>
              </w:rPr>
            </w:pPr>
            <w:r>
              <w:rPr>
                <w:rFonts w:hint="default" w:ascii="Times New Roman" w:hAnsi="Times New Roman" w:cs="Times New Roman"/>
                <w:color w:val="000000"/>
                <w:kern w:val="0"/>
                <w:sz w:val="21"/>
                <w:szCs w:val="21"/>
                <w:lang w:bidi="ar"/>
              </w:rPr>
              <w:t>2658</w:t>
            </w:r>
          </w:p>
        </w:tc>
        <w:tc>
          <w:tcPr>
            <w:tcW w:w="383"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仿宋_GB2312" w:cs="Times New Roman"/>
                <w:b/>
                <w:bCs/>
                <w:kern w:val="0"/>
                <w:sz w:val="21"/>
                <w:szCs w:val="21"/>
              </w:rPr>
            </w:pPr>
            <w:r>
              <w:rPr>
                <w:rFonts w:hint="default" w:ascii="Times New Roman" w:hAnsi="Times New Roman" w:cs="Times New Roman"/>
                <w:color w:val="000000"/>
                <w:kern w:val="0"/>
                <w:sz w:val="21"/>
                <w:szCs w:val="21"/>
                <w:lang w:bidi="ar"/>
              </w:rPr>
              <w:t>2590</w:t>
            </w:r>
          </w:p>
        </w:tc>
        <w:tc>
          <w:tcPr>
            <w:tcW w:w="400"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仿宋_GB2312" w:cs="Times New Roman"/>
                <w:b/>
                <w:bCs/>
                <w:kern w:val="0"/>
                <w:sz w:val="21"/>
                <w:szCs w:val="21"/>
              </w:rPr>
            </w:pPr>
            <w:r>
              <w:rPr>
                <w:rFonts w:hint="default" w:ascii="Times New Roman" w:hAnsi="Times New Roman" w:cs="Times New Roman"/>
                <w:color w:val="000000"/>
                <w:kern w:val="0"/>
                <w:sz w:val="21"/>
                <w:szCs w:val="21"/>
                <w:lang w:bidi="ar"/>
              </w:rPr>
              <w:t>2604</w:t>
            </w:r>
          </w:p>
        </w:tc>
        <w:tc>
          <w:tcPr>
            <w:tcW w:w="366" w:type="pct"/>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eastAsia="仿宋_GB2312" w:cs="Times New Roman"/>
                <w:b/>
                <w:bCs/>
                <w:kern w:val="0"/>
                <w:sz w:val="21"/>
                <w:szCs w:val="21"/>
              </w:rPr>
            </w:pPr>
            <w:r>
              <w:rPr>
                <w:rFonts w:hint="default" w:ascii="Times New Roman" w:hAnsi="Times New Roman" w:cs="Times New Roman"/>
                <w:color w:val="000000"/>
                <w:kern w:val="0"/>
                <w:sz w:val="21"/>
                <w:szCs w:val="21"/>
                <w:lang w:bidi="ar"/>
              </w:rPr>
              <w:t>196</w:t>
            </w:r>
          </w:p>
        </w:tc>
      </w:tr>
      <w:tr>
        <w:tblPrEx>
          <w:tblCellMar>
            <w:top w:w="0" w:type="dxa"/>
            <w:left w:w="108" w:type="dxa"/>
            <w:bottom w:w="0" w:type="dxa"/>
            <w:right w:w="108" w:type="dxa"/>
          </w:tblCellMar>
        </w:tblPrEx>
        <w:trPr>
          <w:trHeight w:val="412" w:hRule="atLeast"/>
        </w:trPr>
        <w:tc>
          <w:tcPr>
            <w:tcW w:w="850"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学科门类：理学</w:t>
            </w:r>
          </w:p>
        </w:tc>
        <w:tc>
          <w:tcPr>
            <w:tcW w:w="1708" w:type="pct"/>
            <w:tcBorders>
              <w:top w:val="nil"/>
              <w:left w:val="nil"/>
              <w:bottom w:val="single" w:color="auto" w:sz="4" w:space="0"/>
              <w:right w:val="single" w:color="auto" w:sz="4" w:space="0"/>
            </w:tcBorders>
            <w:noWrap/>
            <w:vAlign w:val="bottom"/>
          </w:tcPr>
          <w:p>
            <w:pPr>
              <w:widowControl/>
              <w:jc w:val="left"/>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统计学</w:t>
            </w:r>
          </w:p>
        </w:tc>
        <w:tc>
          <w:tcPr>
            <w:tcW w:w="496"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72</w:t>
            </w:r>
          </w:p>
        </w:tc>
        <w:tc>
          <w:tcPr>
            <w:tcW w:w="392"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35</w:t>
            </w:r>
          </w:p>
        </w:tc>
        <w:tc>
          <w:tcPr>
            <w:tcW w:w="400"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34</w:t>
            </w:r>
          </w:p>
        </w:tc>
        <w:tc>
          <w:tcPr>
            <w:tcW w:w="383"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400"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3</w:t>
            </w:r>
          </w:p>
        </w:tc>
        <w:tc>
          <w:tcPr>
            <w:tcW w:w="366"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r>
      <w:tr>
        <w:tblPrEx>
          <w:tblCellMar>
            <w:top w:w="0" w:type="dxa"/>
            <w:left w:w="108" w:type="dxa"/>
            <w:bottom w:w="0" w:type="dxa"/>
            <w:right w:w="108" w:type="dxa"/>
          </w:tblCellMar>
        </w:tblPrEx>
        <w:trPr>
          <w:trHeight w:val="23" w:hRule="atLeast"/>
        </w:trPr>
        <w:tc>
          <w:tcPr>
            <w:tcW w:w="850" w:type="pct"/>
            <w:vMerge w:val="restart"/>
            <w:tcBorders>
              <w:top w:val="nil"/>
              <w:left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学科门类：工学</w:t>
            </w:r>
          </w:p>
        </w:tc>
        <w:tc>
          <w:tcPr>
            <w:tcW w:w="1708" w:type="pct"/>
            <w:tcBorders>
              <w:top w:val="nil"/>
              <w:left w:val="nil"/>
              <w:bottom w:val="single" w:color="auto" w:sz="4" w:space="0"/>
              <w:right w:val="single" w:color="auto" w:sz="4" w:space="0"/>
            </w:tcBorders>
            <w:noWrap/>
            <w:vAlign w:val="bottom"/>
          </w:tcPr>
          <w:p>
            <w:pPr>
              <w:widowControl/>
              <w:jc w:val="left"/>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计算机类</w:t>
            </w:r>
          </w:p>
        </w:tc>
        <w:tc>
          <w:tcPr>
            <w:tcW w:w="496"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211</w:t>
            </w:r>
          </w:p>
        </w:tc>
        <w:tc>
          <w:tcPr>
            <w:tcW w:w="392"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211</w:t>
            </w:r>
          </w:p>
        </w:tc>
        <w:tc>
          <w:tcPr>
            <w:tcW w:w="400"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383"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400"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366"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r>
      <w:tr>
        <w:tblPrEx>
          <w:tblCellMar>
            <w:top w:w="0" w:type="dxa"/>
            <w:left w:w="108" w:type="dxa"/>
            <w:bottom w:w="0" w:type="dxa"/>
            <w:right w:w="108" w:type="dxa"/>
          </w:tblCellMar>
        </w:tblPrEx>
        <w:trPr>
          <w:trHeight w:val="23" w:hRule="atLeast"/>
        </w:trPr>
        <w:tc>
          <w:tcPr>
            <w:tcW w:w="850" w:type="pct"/>
            <w:vMerge w:val="continue"/>
            <w:tcBorders>
              <w:left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p>
        </w:tc>
        <w:tc>
          <w:tcPr>
            <w:tcW w:w="1708" w:type="pct"/>
            <w:tcBorders>
              <w:top w:val="nil"/>
              <w:left w:val="nil"/>
              <w:bottom w:val="single" w:color="auto" w:sz="4" w:space="0"/>
              <w:right w:val="single" w:color="auto" w:sz="4" w:space="0"/>
            </w:tcBorders>
            <w:noWrap/>
            <w:vAlign w:val="bottom"/>
          </w:tcPr>
          <w:p>
            <w:pPr>
              <w:widowControl/>
              <w:jc w:val="left"/>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计算机科学与技术</w:t>
            </w:r>
          </w:p>
        </w:tc>
        <w:tc>
          <w:tcPr>
            <w:tcW w:w="496"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389</w:t>
            </w:r>
          </w:p>
        </w:tc>
        <w:tc>
          <w:tcPr>
            <w:tcW w:w="392"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400"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115</w:t>
            </w:r>
          </w:p>
        </w:tc>
        <w:tc>
          <w:tcPr>
            <w:tcW w:w="383"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141</w:t>
            </w:r>
          </w:p>
        </w:tc>
        <w:tc>
          <w:tcPr>
            <w:tcW w:w="400"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133</w:t>
            </w:r>
          </w:p>
        </w:tc>
        <w:tc>
          <w:tcPr>
            <w:tcW w:w="366"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r>
      <w:tr>
        <w:tblPrEx>
          <w:tblCellMar>
            <w:top w:w="0" w:type="dxa"/>
            <w:left w:w="108" w:type="dxa"/>
            <w:bottom w:w="0" w:type="dxa"/>
            <w:right w:w="108" w:type="dxa"/>
          </w:tblCellMar>
        </w:tblPrEx>
        <w:trPr>
          <w:trHeight w:val="23" w:hRule="atLeast"/>
        </w:trPr>
        <w:tc>
          <w:tcPr>
            <w:tcW w:w="850" w:type="pct"/>
            <w:vMerge w:val="continue"/>
            <w:tcBorders>
              <w:left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p>
        </w:tc>
        <w:tc>
          <w:tcPr>
            <w:tcW w:w="1708" w:type="pct"/>
            <w:tcBorders>
              <w:top w:val="nil"/>
              <w:left w:val="nil"/>
              <w:bottom w:val="single" w:color="auto" w:sz="4" w:space="0"/>
              <w:right w:val="single" w:color="auto" w:sz="4" w:space="0"/>
            </w:tcBorders>
            <w:noWrap/>
            <w:vAlign w:val="bottom"/>
          </w:tcPr>
          <w:p>
            <w:pPr>
              <w:widowControl/>
              <w:jc w:val="left"/>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软件工程</w:t>
            </w:r>
          </w:p>
        </w:tc>
        <w:tc>
          <w:tcPr>
            <w:tcW w:w="496"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385</w:t>
            </w:r>
          </w:p>
        </w:tc>
        <w:tc>
          <w:tcPr>
            <w:tcW w:w="392"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400"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125</w:t>
            </w:r>
          </w:p>
        </w:tc>
        <w:tc>
          <w:tcPr>
            <w:tcW w:w="383"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128</w:t>
            </w:r>
          </w:p>
        </w:tc>
        <w:tc>
          <w:tcPr>
            <w:tcW w:w="400"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132</w:t>
            </w:r>
          </w:p>
        </w:tc>
        <w:tc>
          <w:tcPr>
            <w:tcW w:w="366"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r>
      <w:tr>
        <w:tblPrEx>
          <w:tblCellMar>
            <w:top w:w="0" w:type="dxa"/>
            <w:left w:w="108" w:type="dxa"/>
            <w:bottom w:w="0" w:type="dxa"/>
            <w:right w:w="108" w:type="dxa"/>
          </w:tblCellMar>
        </w:tblPrEx>
        <w:trPr>
          <w:trHeight w:val="23" w:hRule="atLeast"/>
        </w:trPr>
        <w:tc>
          <w:tcPr>
            <w:tcW w:w="850" w:type="pct"/>
            <w:vMerge w:val="continue"/>
            <w:tcBorders>
              <w:left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p>
        </w:tc>
        <w:tc>
          <w:tcPr>
            <w:tcW w:w="1708" w:type="pct"/>
            <w:tcBorders>
              <w:top w:val="nil"/>
              <w:left w:val="nil"/>
              <w:bottom w:val="single" w:color="auto" w:sz="4" w:space="0"/>
              <w:right w:val="single" w:color="auto" w:sz="4" w:space="0"/>
            </w:tcBorders>
            <w:noWrap/>
            <w:vAlign w:val="bottom"/>
          </w:tcPr>
          <w:p>
            <w:pPr>
              <w:widowControl/>
              <w:jc w:val="left"/>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数据科学与大数据技术</w:t>
            </w:r>
          </w:p>
        </w:tc>
        <w:tc>
          <w:tcPr>
            <w:tcW w:w="496"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194</w:t>
            </w:r>
          </w:p>
        </w:tc>
        <w:tc>
          <w:tcPr>
            <w:tcW w:w="392"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35</w:t>
            </w:r>
          </w:p>
        </w:tc>
        <w:tc>
          <w:tcPr>
            <w:tcW w:w="400"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39</w:t>
            </w:r>
          </w:p>
        </w:tc>
        <w:tc>
          <w:tcPr>
            <w:tcW w:w="383"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61</w:t>
            </w:r>
          </w:p>
        </w:tc>
        <w:tc>
          <w:tcPr>
            <w:tcW w:w="400"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59</w:t>
            </w:r>
          </w:p>
        </w:tc>
        <w:tc>
          <w:tcPr>
            <w:tcW w:w="366"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r>
      <w:tr>
        <w:tblPrEx>
          <w:tblCellMar>
            <w:top w:w="0" w:type="dxa"/>
            <w:left w:w="108" w:type="dxa"/>
            <w:bottom w:w="0" w:type="dxa"/>
            <w:right w:w="108" w:type="dxa"/>
          </w:tblCellMar>
        </w:tblPrEx>
        <w:trPr>
          <w:trHeight w:val="23" w:hRule="atLeast"/>
        </w:trPr>
        <w:tc>
          <w:tcPr>
            <w:tcW w:w="850" w:type="pct"/>
            <w:vMerge w:val="continue"/>
            <w:tcBorders>
              <w:left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p>
        </w:tc>
        <w:tc>
          <w:tcPr>
            <w:tcW w:w="1708" w:type="pct"/>
            <w:tcBorders>
              <w:top w:val="nil"/>
              <w:left w:val="nil"/>
              <w:bottom w:val="single" w:color="auto" w:sz="4" w:space="0"/>
              <w:right w:val="single" w:color="auto" w:sz="4" w:space="0"/>
            </w:tcBorders>
            <w:noWrap/>
            <w:vAlign w:val="bottom"/>
          </w:tcPr>
          <w:p>
            <w:pPr>
              <w:widowControl/>
              <w:jc w:val="left"/>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人工智能</w:t>
            </w:r>
          </w:p>
        </w:tc>
        <w:tc>
          <w:tcPr>
            <w:tcW w:w="496"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67</w:t>
            </w:r>
          </w:p>
        </w:tc>
        <w:tc>
          <w:tcPr>
            <w:tcW w:w="392"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31</w:t>
            </w:r>
          </w:p>
        </w:tc>
        <w:tc>
          <w:tcPr>
            <w:tcW w:w="400"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36</w:t>
            </w:r>
          </w:p>
        </w:tc>
        <w:tc>
          <w:tcPr>
            <w:tcW w:w="383"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400"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366"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r>
      <w:tr>
        <w:tblPrEx>
          <w:tblCellMar>
            <w:top w:w="0" w:type="dxa"/>
            <w:left w:w="108" w:type="dxa"/>
            <w:bottom w:w="0" w:type="dxa"/>
            <w:right w:w="108" w:type="dxa"/>
          </w:tblCellMar>
        </w:tblPrEx>
        <w:trPr>
          <w:trHeight w:val="23" w:hRule="atLeast"/>
        </w:trPr>
        <w:tc>
          <w:tcPr>
            <w:tcW w:w="850" w:type="pct"/>
            <w:vMerge w:val="continue"/>
            <w:tcBorders>
              <w:left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p>
        </w:tc>
        <w:tc>
          <w:tcPr>
            <w:tcW w:w="1708" w:type="pct"/>
            <w:tcBorders>
              <w:top w:val="nil"/>
              <w:left w:val="nil"/>
              <w:bottom w:val="single" w:color="auto" w:sz="4" w:space="0"/>
              <w:right w:val="single" w:color="auto" w:sz="4" w:space="0"/>
            </w:tcBorders>
            <w:noWrap/>
            <w:vAlign w:val="bottom"/>
          </w:tcPr>
          <w:p>
            <w:pPr>
              <w:widowControl/>
              <w:jc w:val="left"/>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电子信息类</w:t>
            </w:r>
          </w:p>
        </w:tc>
        <w:tc>
          <w:tcPr>
            <w:tcW w:w="496"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181</w:t>
            </w:r>
          </w:p>
        </w:tc>
        <w:tc>
          <w:tcPr>
            <w:tcW w:w="392"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181</w:t>
            </w:r>
          </w:p>
        </w:tc>
        <w:tc>
          <w:tcPr>
            <w:tcW w:w="400"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383"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400"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366"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r>
      <w:tr>
        <w:tblPrEx>
          <w:tblCellMar>
            <w:top w:w="0" w:type="dxa"/>
            <w:left w:w="108" w:type="dxa"/>
            <w:bottom w:w="0" w:type="dxa"/>
            <w:right w:w="108" w:type="dxa"/>
          </w:tblCellMar>
        </w:tblPrEx>
        <w:trPr>
          <w:trHeight w:val="23" w:hRule="atLeast"/>
        </w:trPr>
        <w:tc>
          <w:tcPr>
            <w:tcW w:w="850" w:type="pct"/>
            <w:vMerge w:val="continue"/>
            <w:tcBorders>
              <w:left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p>
        </w:tc>
        <w:tc>
          <w:tcPr>
            <w:tcW w:w="1708" w:type="pct"/>
            <w:tcBorders>
              <w:top w:val="nil"/>
              <w:left w:val="nil"/>
              <w:bottom w:val="single" w:color="auto" w:sz="4" w:space="0"/>
              <w:right w:val="single" w:color="auto" w:sz="4" w:space="0"/>
            </w:tcBorders>
            <w:noWrap/>
            <w:vAlign w:val="bottom"/>
          </w:tcPr>
          <w:p>
            <w:pPr>
              <w:widowControl/>
              <w:jc w:val="left"/>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电子科学与技术</w:t>
            </w:r>
          </w:p>
        </w:tc>
        <w:tc>
          <w:tcPr>
            <w:tcW w:w="496"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168</w:t>
            </w:r>
          </w:p>
        </w:tc>
        <w:tc>
          <w:tcPr>
            <w:tcW w:w="392"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400"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54</w:t>
            </w:r>
          </w:p>
        </w:tc>
        <w:tc>
          <w:tcPr>
            <w:tcW w:w="383"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58</w:t>
            </w:r>
          </w:p>
        </w:tc>
        <w:tc>
          <w:tcPr>
            <w:tcW w:w="400"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56</w:t>
            </w:r>
          </w:p>
        </w:tc>
        <w:tc>
          <w:tcPr>
            <w:tcW w:w="366"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r>
      <w:tr>
        <w:tblPrEx>
          <w:tblCellMar>
            <w:top w:w="0" w:type="dxa"/>
            <w:left w:w="108" w:type="dxa"/>
            <w:bottom w:w="0" w:type="dxa"/>
            <w:right w:w="108" w:type="dxa"/>
          </w:tblCellMar>
        </w:tblPrEx>
        <w:trPr>
          <w:trHeight w:val="23" w:hRule="atLeast"/>
        </w:trPr>
        <w:tc>
          <w:tcPr>
            <w:tcW w:w="850" w:type="pct"/>
            <w:vMerge w:val="continue"/>
            <w:tcBorders>
              <w:left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p>
        </w:tc>
        <w:tc>
          <w:tcPr>
            <w:tcW w:w="1708" w:type="pct"/>
            <w:tcBorders>
              <w:top w:val="nil"/>
              <w:left w:val="nil"/>
              <w:bottom w:val="single" w:color="auto" w:sz="4" w:space="0"/>
              <w:right w:val="single" w:color="auto" w:sz="4" w:space="0"/>
            </w:tcBorders>
            <w:noWrap/>
            <w:vAlign w:val="bottom"/>
          </w:tcPr>
          <w:p>
            <w:pPr>
              <w:widowControl/>
              <w:jc w:val="left"/>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通信工程</w:t>
            </w:r>
          </w:p>
        </w:tc>
        <w:tc>
          <w:tcPr>
            <w:tcW w:w="496"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177</w:t>
            </w:r>
          </w:p>
        </w:tc>
        <w:tc>
          <w:tcPr>
            <w:tcW w:w="392"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400"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53</w:t>
            </w:r>
          </w:p>
        </w:tc>
        <w:tc>
          <w:tcPr>
            <w:tcW w:w="383"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55</w:t>
            </w:r>
          </w:p>
        </w:tc>
        <w:tc>
          <w:tcPr>
            <w:tcW w:w="400"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69</w:t>
            </w:r>
          </w:p>
        </w:tc>
        <w:tc>
          <w:tcPr>
            <w:tcW w:w="366"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r>
      <w:tr>
        <w:tblPrEx>
          <w:tblCellMar>
            <w:top w:w="0" w:type="dxa"/>
            <w:left w:w="108" w:type="dxa"/>
            <w:bottom w:w="0" w:type="dxa"/>
            <w:right w:w="108" w:type="dxa"/>
          </w:tblCellMar>
        </w:tblPrEx>
        <w:trPr>
          <w:trHeight w:val="23" w:hRule="atLeast"/>
        </w:trPr>
        <w:tc>
          <w:tcPr>
            <w:tcW w:w="850" w:type="pct"/>
            <w:vMerge w:val="continue"/>
            <w:tcBorders>
              <w:left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p>
        </w:tc>
        <w:tc>
          <w:tcPr>
            <w:tcW w:w="1708" w:type="pct"/>
            <w:tcBorders>
              <w:top w:val="nil"/>
              <w:left w:val="nil"/>
              <w:bottom w:val="single" w:color="auto" w:sz="4" w:space="0"/>
              <w:right w:val="single" w:color="auto" w:sz="4" w:space="0"/>
            </w:tcBorders>
            <w:noWrap/>
            <w:vAlign w:val="bottom"/>
          </w:tcPr>
          <w:p>
            <w:pPr>
              <w:widowControl/>
              <w:jc w:val="left"/>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电子信息工程</w:t>
            </w:r>
          </w:p>
        </w:tc>
        <w:tc>
          <w:tcPr>
            <w:tcW w:w="496"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168</w:t>
            </w:r>
          </w:p>
        </w:tc>
        <w:tc>
          <w:tcPr>
            <w:tcW w:w="392"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400"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50</w:t>
            </w:r>
          </w:p>
        </w:tc>
        <w:tc>
          <w:tcPr>
            <w:tcW w:w="383"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49</w:t>
            </w:r>
          </w:p>
        </w:tc>
        <w:tc>
          <w:tcPr>
            <w:tcW w:w="400"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69</w:t>
            </w:r>
          </w:p>
        </w:tc>
        <w:tc>
          <w:tcPr>
            <w:tcW w:w="366"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r>
      <w:tr>
        <w:tblPrEx>
          <w:tblCellMar>
            <w:top w:w="0" w:type="dxa"/>
            <w:left w:w="108" w:type="dxa"/>
            <w:bottom w:w="0" w:type="dxa"/>
            <w:right w:w="108" w:type="dxa"/>
          </w:tblCellMar>
        </w:tblPrEx>
        <w:trPr>
          <w:trHeight w:val="23" w:hRule="atLeast"/>
        </w:trPr>
        <w:tc>
          <w:tcPr>
            <w:tcW w:w="850" w:type="pct"/>
            <w:vMerge w:val="continue"/>
            <w:tcBorders>
              <w:left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p>
        </w:tc>
        <w:tc>
          <w:tcPr>
            <w:tcW w:w="1708" w:type="pct"/>
            <w:tcBorders>
              <w:top w:val="nil"/>
              <w:left w:val="nil"/>
              <w:bottom w:val="single" w:color="auto" w:sz="4" w:space="0"/>
              <w:right w:val="single" w:color="auto" w:sz="4" w:space="0"/>
            </w:tcBorders>
            <w:noWrap/>
            <w:vAlign w:val="bottom"/>
          </w:tcPr>
          <w:p>
            <w:pPr>
              <w:widowControl/>
              <w:jc w:val="left"/>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自动化</w:t>
            </w:r>
          </w:p>
        </w:tc>
        <w:tc>
          <w:tcPr>
            <w:tcW w:w="496"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239</w:t>
            </w:r>
          </w:p>
        </w:tc>
        <w:tc>
          <w:tcPr>
            <w:tcW w:w="392"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58</w:t>
            </w:r>
          </w:p>
        </w:tc>
        <w:tc>
          <w:tcPr>
            <w:tcW w:w="400"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57</w:t>
            </w:r>
          </w:p>
        </w:tc>
        <w:tc>
          <w:tcPr>
            <w:tcW w:w="383"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52</w:t>
            </w:r>
          </w:p>
        </w:tc>
        <w:tc>
          <w:tcPr>
            <w:tcW w:w="400"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72</w:t>
            </w:r>
          </w:p>
        </w:tc>
        <w:tc>
          <w:tcPr>
            <w:tcW w:w="366"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r>
      <w:tr>
        <w:tblPrEx>
          <w:tblCellMar>
            <w:top w:w="0" w:type="dxa"/>
            <w:left w:w="108" w:type="dxa"/>
            <w:bottom w:w="0" w:type="dxa"/>
            <w:right w:w="108" w:type="dxa"/>
          </w:tblCellMar>
        </w:tblPrEx>
        <w:trPr>
          <w:trHeight w:val="23" w:hRule="atLeast"/>
        </w:trPr>
        <w:tc>
          <w:tcPr>
            <w:tcW w:w="850" w:type="pct"/>
            <w:vMerge w:val="continue"/>
            <w:tcBorders>
              <w:left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p>
        </w:tc>
        <w:tc>
          <w:tcPr>
            <w:tcW w:w="1708" w:type="pct"/>
            <w:tcBorders>
              <w:top w:val="nil"/>
              <w:left w:val="nil"/>
              <w:bottom w:val="single" w:color="auto" w:sz="4" w:space="0"/>
              <w:right w:val="single" w:color="auto" w:sz="4" w:space="0"/>
            </w:tcBorders>
            <w:noWrap/>
            <w:vAlign w:val="bottom"/>
          </w:tcPr>
          <w:p>
            <w:pPr>
              <w:widowControl/>
              <w:jc w:val="left"/>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土木工程</w:t>
            </w:r>
          </w:p>
        </w:tc>
        <w:tc>
          <w:tcPr>
            <w:tcW w:w="496"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267</w:t>
            </w:r>
          </w:p>
        </w:tc>
        <w:tc>
          <w:tcPr>
            <w:tcW w:w="392"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110</w:t>
            </w:r>
          </w:p>
        </w:tc>
        <w:tc>
          <w:tcPr>
            <w:tcW w:w="400"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65</w:t>
            </w:r>
          </w:p>
        </w:tc>
        <w:tc>
          <w:tcPr>
            <w:tcW w:w="383"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40</w:t>
            </w:r>
          </w:p>
        </w:tc>
        <w:tc>
          <w:tcPr>
            <w:tcW w:w="400"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52</w:t>
            </w:r>
          </w:p>
        </w:tc>
        <w:tc>
          <w:tcPr>
            <w:tcW w:w="366"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r>
      <w:tr>
        <w:tblPrEx>
          <w:tblCellMar>
            <w:top w:w="0" w:type="dxa"/>
            <w:left w:w="108" w:type="dxa"/>
            <w:bottom w:w="0" w:type="dxa"/>
            <w:right w:w="108" w:type="dxa"/>
          </w:tblCellMar>
        </w:tblPrEx>
        <w:trPr>
          <w:trHeight w:val="23" w:hRule="atLeast"/>
        </w:trPr>
        <w:tc>
          <w:tcPr>
            <w:tcW w:w="850" w:type="pct"/>
            <w:vMerge w:val="continue"/>
            <w:tcBorders>
              <w:left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p>
        </w:tc>
        <w:tc>
          <w:tcPr>
            <w:tcW w:w="1708" w:type="pct"/>
            <w:tcBorders>
              <w:top w:val="nil"/>
              <w:left w:val="nil"/>
              <w:bottom w:val="single" w:color="auto" w:sz="4" w:space="0"/>
              <w:right w:val="single" w:color="auto" w:sz="4" w:space="0"/>
            </w:tcBorders>
            <w:noWrap/>
            <w:vAlign w:val="bottom"/>
          </w:tcPr>
          <w:p>
            <w:pPr>
              <w:widowControl/>
              <w:jc w:val="left"/>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道路桥梁与渡河工程</w:t>
            </w:r>
          </w:p>
        </w:tc>
        <w:tc>
          <w:tcPr>
            <w:tcW w:w="496"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51</w:t>
            </w:r>
          </w:p>
        </w:tc>
        <w:tc>
          <w:tcPr>
            <w:tcW w:w="392"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400"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383"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23</w:t>
            </w:r>
          </w:p>
        </w:tc>
        <w:tc>
          <w:tcPr>
            <w:tcW w:w="400"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28</w:t>
            </w:r>
          </w:p>
        </w:tc>
        <w:tc>
          <w:tcPr>
            <w:tcW w:w="366"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r>
      <w:tr>
        <w:tblPrEx>
          <w:tblCellMar>
            <w:top w:w="0" w:type="dxa"/>
            <w:left w:w="108" w:type="dxa"/>
            <w:bottom w:w="0" w:type="dxa"/>
            <w:right w:w="108" w:type="dxa"/>
          </w:tblCellMar>
        </w:tblPrEx>
        <w:trPr>
          <w:trHeight w:val="23" w:hRule="atLeast"/>
        </w:trPr>
        <w:tc>
          <w:tcPr>
            <w:tcW w:w="850" w:type="pct"/>
            <w:vMerge w:val="continue"/>
            <w:tcBorders>
              <w:left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p>
        </w:tc>
        <w:tc>
          <w:tcPr>
            <w:tcW w:w="1708" w:type="pct"/>
            <w:tcBorders>
              <w:top w:val="nil"/>
              <w:left w:val="nil"/>
              <w:bottom w:val="single" w:color="auto" w:sz="4" w:space="0"/>
              <w:right w:val="single" w:color="auto" w:sz="4" w:space="0"/>
            </w:tcBorders>
            <w:noWrap/>
            <w:vAlign w:val="bottom"/>
          </w:tcPr>
          <w:p>
            <w:pPr>
              <w:widowControl/>
              <w:jc w:val="left"/>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机械设计制造及其自动化</w:t>
            </w:r>
          </w:p>
        </w:tc>
        <w:tc>
          <w:tcPr>
            <w:tcW w:w="496"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149</w:t>
            </w:r>
          </w:p>
        </w:tc>
        <w:tc>
          <w:tcPr>
            <w:tcW w:w="392"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400"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46</w:t>
            </w:r>
          </w:p>
        </w:tc>
        <w:tc>
          <w:tcPr>
            <w:tcW w:w="383"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40</w:t>
            </w:r>
          </w:p>
        </w:tc>
        <w:tc>
          <w:tcPr>
            <w:tcW w:w="400"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63</w:t>
            </w:r>
          </w:p>
        </w:tc>
        <w:tc>
          <w:tcPr>
            <w:tcW w:w="366"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r>
      <w:tr>
        <w:tblPrEx>
          <w:tblCellMar>
            <w:top w:w="0" w:type="dxa"/>
            <w:left w:w="108" w:type="dxa"/>
            <w:bottom w:w="0" w:type="dxa"/>
            <w:right w:w="108" w:type="dxa"/>
          </w:tblCellMar>
        </w:tblPrEx>
        <w:trPr>
          <w:trHeight w:val="23" w:hRule="atLeast"/>
        </w:trPr>
        <w:tc>
          <w:tcPr>
            <w:tcW w:w="850" w:type="pct"/>
            <w:vMerge w:val="continue"/>
            <w:tcBorders>
              <w:left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p>
        </w:tc>
        <w:tc>
          <w:tcPr>
            <w:tcW w:w="1708" w:type="pct"/>
            <w:tcBorders>
              <w:top w:val="nil"/>
              <w:left w:val="nil"/>
              <w:bottom w:val="single" w:color="auto" w:sz="4" w:space="0"/>
              <w:right w:val="single" w:color="auto" w:sz="4" w:space="0"/>
            </w:tcBorders>
            <w:noWrap/>
            <w:vAlign w:val="bottom"/>
          </w:tcPr>
          <w:p>
            <w:pPr>
              <w:widowControl/>
              <w:jc w:val="left"/>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机械电子工程</w:t>
            </w:r>
          </w:p>
        </w:tc>
        <w:tc>
          <w:tcPr>
            <w:tcW w:w="496"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178</w:t>
            </w:r>
          </w:p>
        </w:tc>
        <w:tc>
          <w:tcPr>
            <w:tcW w:w="392"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61</w:t>
            </w:r>
          </w:p>
        </w:tc>
        <w:tc>
          <w:tcPr>
            <w:tcW w:w="400"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41</w:t>
            </w:r>
          </w:p>
        </w:tc>
        <w:tc>
          <w:tcPr>
            <w:tcW w:w="383"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30</w:t>
            </w:r>
          </w:p>
        </w:tc>
        <w:tc>
          <w:tcPr>
            <w:tcW w:w="400"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46</w:t>
            </w:r>
          </w:p>
        </w:tc>
        <w:tc>
          <w:tcPr>
            <w:tcW w:w="366"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r>
      <w:tr>
        <w:tblPrEx>
          <w:tblCellMar>
            <w:top w:w="0" w:type="dxa"/>
            <w:left w:w="108" w:type="dxa"/>
            <w:bottom w:w="0" w:type="dxa"/>
            <w:right w:w="108" w:type="dxa"/>
          </w:tblCellMar>
        </w:tblPrEx>
        <w:trPr>
          <w:trHeight w:val="23" w:hRule="atLeast"/>
        </w:trPr>
        <w:tc>
          <w:tcPr>
            <w:tcW w:w="850" w:type="pct"/>
            <w:vMerge w:val="continue"/>
            <w:tcBorders>
              <w:left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p>
        </w:tc>
        <w:tc>
          <w:tcPr>
            <w:tcW w:w="1708" w:type="pct"/>
            <w:tcBorders>
              <w:top w:val="nil"/>
              <w:left w:val="nil"/>
              <w:bottom w:val="single" w:color="auto" w:sz="4" w:space="0"/>
              <w:right w:val="single" w:color="auto" w:sz="4" w:space="0"/>
            </w:tcBorders>
            <w:noWrap/>
            <w:vAlign w:val="bottom"/>
          </w:tcPr>
          <w:p>
            <w:pPr>
              <w:widowControl/>
              <w:jc w:val="left"/>
              <w:textAlignment w:val="bottom"/>
              <w:rPr>
                <w:rFonts w:hint="eastAsia" w:ascii="仿宋_GB2312" w:hAnsi="仿宋_GB2312" w:eastAsia="仿宋_GB2312" w:cs="仿宋_GB2312"/>
                <w:kern w:val="0"/>
                <w:sz w:val="24"/>
                <w:szCs w:val="24"/>
                <w:lang w:bidi="ar"/>
              </w:rPr>
            </w:pPr>
            <w:r>
              <w:rPr>
                <w:rFonts w:hint="eastAsia" w:ascii="仿宋_GB2312" w:hAnsi="仿宋_GB2312" w:eastAsia="仿宋_GB2312" w:cs="仿宋_GB2312"/>
                <w:color w:val="000000"/>
                <w:kern w:val="0"/>
                <w:sz w:val="24"/>
                <w:szCs w:val="24"/>
                <w:lang w:bidi="ar"/>
              </w:rPr>
              <w:t>智能制造工程</w:t>
            </w:r>
          </w:p>
        </w:tc>
        <w:tc>
          <w:tcPr>
            <w:tcW w:w="496"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lang w:bidi="ar"/>
              </w:rPr>
            </w:pPr>
            <w:r>
              <w:rPr>
                <w:rFonts w:hint="default" w:ascii="Times New Roman" w:hAnsi="Times New Roman" w:eastAsia="等线" w:cs="Times New Roman"/>
                <w:color w:val="000000"/>
                <w:kern w:val="0"/>
                <w:sz w:val="24"/>
                <w:szCs w:val="24"/>
                <w:lang w:bidi="ar"/>
              </w:rPr>
              <w:t>61</w:t>
            </w:r>
          </w:p>
        </w:tc>
        <w:tc>
          <w:tcPr>
            <w:tcW w:w="392"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lang w:bidi="ar"/>
              </w:rPr>
            </w:pPr>
            <w:r>
              <w:rPr>
                <w:rFonts w:hint="default" w:ascii="Times New Roman" w:hAnsi="Times New Roman" w:eastAsia="等线" w:cs="Times New Roman"/>
                <w:color w:val="000000"/>
                <w:kern w:val="0"/>
                <w:sz w:val="24"/>
                <w:szCs w:val="24"/>
                <w:lang w:bidi="ar"/>
              </w:rPr>
              <w:t>61</w:t>
            </w:r>
          </w:p>
        </w:tc>
        <w:tc>
          <w:tcPr>
            <w:tcW w:w="400"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lang w:bidi="ar"/>
              </w:rPr>
            </w:pPr>
            <w:r>
              <w:rPr>
                <w:rFonts w:hint="default" w:ascii="Times New Roman" w:hAnsi="Times New Roman" w:eastAsia="等线" w:cs="Times New Roman"/>
                <w:color w:val="000000"/>
                <w:kern w:val="0"/>
                <w:sz w:val="24"/>
                <w:szCs w:val="24"/>
                <w:lang w:bidi="ar"/>
              </w:rPr>
              <w:t>0</w:t>
            </w:r>
          </w:p>
        </w:tc>
        <w:tc>
          <w:tcPr>
            <w:tcW w:w="383"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lang w:bidi="ar"/>
              </w:rPr>
            </w:pPr>
            <w:r>
              <w:rPr>
                <w:rFonts w:hint="default" w:ascii="Times New Roman" w:hAnsi="Times New Roman" w:eastAsia="等线" w:cs="Times New Roman"/>
                <w:color w:val="000000"/>
                <w:kern w:val="0"/>
                <w:sz w:val="24"/>
                <w:szCs w:val="24"/>
                <w:lang w:bidi="ar"/>
              </w:rPr>
              <w:t>0</w:t>
            </w:r>
          </w:p>
        </w:tc>
        <w:tc>
          <w:tcPr>
            <w:tcW w:w="400"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lang w:bidi="ar"/>
              </w:rPr>
            </w:pPr>
            <w:r>
              <w:rPr>
                <w:rFonts w:hint="default" w:ascii="Times New Roman" w:hAnsi="Times New Roman" w:eastAsia="等线" w:cs="Times New Roman"/>
                <w:color w:val="000000"/>
                <w:kern w:val="0"/>
                <w:sz w:val="24"/>
                <w:szCs w:val="24"/>
                <w:lang w:bidi="ar"/>
              </w:rPr>
              <w:t>0</w:t>
            </w:r>
          </w:p>
        </w:tc>
        <w:tc>
          <w:tcPr>
            <w:tcW w:w="366"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lang w:bidi="ar"/>
              </w:rPr>
            </w:pPr>
            <w:r>
              <w:rPr>
                <w:rFonts w:hint="default" w:ascii="Times New Roman" w:hAnsi="Times New Roman" w:eastAsia="等线" w:cs="Times New Roman"/>
                <w:color w:val="000000"/>
                <w:kern w:val="0"/>
                <w:sz w:val="24"/>
                <w:szCs w:val="24"/>
                <w:lang w:bidi="ar"/>
              </w:rPr>
              <w:t>0</w:t>
            </w:r>
          </w:p>
        </w:tc>
      </w:tr>
      <w:tr>
        <w:tblPrEx>
          <w:tblCellMar>
            <w:top w:w="0" w:type="dxa"/>
            <w:left w:w="108" w:type="dxa"/>
            <w:bottom w:w="0" w:type="dxa"/>
            <w:right w:w="108" w:type="dxa"/>
          </w:tblCellMar>
        </w:tblPrEx>
        <w:trPr>
          <w:trHeight w:val="23" w:hRule="atLeast"/>
        </w:trPr>
        <w:tc>
          <w:tcPr>
            <w:tcW w:w="850" w:type="pct"/>
            <w:vMerge w:val="continue"/>
            <w:tcBorders>
              <w:left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p>
        </w:tc>
        <w:tc>
          <w:tcPr>
            <w:tcW w:w="1708" w:type="pct"/>
            <w:tcBorders>
              <w:top w:val="nil"/>
              <w:left w:val="nil"/>
              <w:bottom w:val="single" w:color="auto" w:sz="4" w:space="0"/>
              <w:right w:val="single" w:color="auto" w:sz="4" w:space="0"/>
            </w:tcBorders>
            <w:noWrap/>
            <w:vAlign w:val="bottom"/>
          </w:tcPr>
          <w:p>
            <w:pPr>
              <w:widowControl/>
              <w:jc w:val="left"/>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工业设计（中新合作办学）</w:t>
            </w:r>
          </w:p>
        </w:tc>
        <w:tc>
          <w:tcPr>
            <w:tcW w:w="496"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55</w:t>
            </w:r>
          </w:p>
        </w:tc>
        <w:tc>
          <w:tcPr>
            <w:tcW w:w="392"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400"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383"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400"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55</w:t>
            </w:r>
          </w:p>
        </w:tc>
        <w:tc>
          <w:tcPr>
            <w:tcW w:w="366"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r>
      <w:tr>
        <w:tblPrEx>
          <w:tblCellMar>
            <w:top w:w="0" w:type="dxa"/>
            <w:left w:w="108" w:type="dxa"/>
            <w:bottom w:w="0" w:type="dxa"/>
            <w:right w:w="108" w:type="dxa"/>
          </w:tblCellMar>
        </w:tblPrEx>
        <w:trPr>
          <w:trHeight w:val="23" w:hRule="atLeast"/>
        </w:trPr>
        <w:tc>
          <w:tcPr>
            <w:tcW w:w="850" w:type="pct"/>
            <w:vMerge w:val="continue"/>
            <w:tcBorders>
              <w:left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p>
        </w:tc>
        <w:tc>
          <w:tcPr>
            <w:tcW w:w="1708" w:type="pct"/>
            <w:tcBorders>
              <w:top w:val="nil"/>
              <w:left w:val="nil"/>
              <w:bottom w:val="single" w:color="auto" w:sz="4" w:space="0"/>
              <w:right w:val="single" w:color="auto" w:sz="4" w:space="0"/>
            </w:tcBorders>
            <w:noWrap/>
            <w:vAlign w:val="bottom"/>
          </w:tcPr>
          <w:p>
            <w:pPr>
              <w:widowControl/>
              <w:jc w:val="left"/>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工业设计（中外合作办学）</w:t>
            </w:r>
          </w:p>
        </w:tc>
        <w:tc>
          <w:tcPr>
            <w:tcW w:w="496"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169</w:t>
            </w:r>
          </w:p>
        </w:tc>
        <w:tc>
          <w:tcPr>
            <w:tcW w:w="392"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59</w:t>
            </w:r>
          </w:p>
        </w:tc>
        <w:tc>
          <w:tcPr>
            <w:tcW w:w="400"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53</w:t>
            </w:r>
          </w:p>
        </w:tc>
        <w:tc>
          <w:tcPr>
            <w:tcW w:w="383"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57</w:t>
            </w:r>
          </w:p>
        </w:tc>
        <w:tc>
          <w:tcPr>
            <w:tcW w:w="400"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366"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r>
      <w:tr>
        <w:tblPrEx>
          <w:tblCellMar>
            <w:top w:w="0" w:type="dxa"/>
            <w:left w:w="108" w:type="dxa"/>
            <w:bottom w:w="0" w:type="dxa"/>
            <w:right w:w="108" w:type="dxa"/>
          </w:tblCellMar>
        </w:tblPrEx>
        <w:trPr>
          <w:trHeight w:val="23" w:hRule="atLeast"/>
        </w:trPr>
        <w:tc>
          <w:tcPr>
            <w:tcW w:w="850" w:type="pct"/>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p>
        </w:tc>
        <w:tc>
          <w:tcPr>
            <w:tcW w:w="1708" w:type="pct"/>
            <w:tcBorders>
              <w:top w:val="nil"/>
              <w:left w:val="nil"/>
              <w:bottom w:val="single" w:color="auto" w:sz="4" w:space="0"/>
              <w:right w:val="single" w:color="auto" w:sz="4" w:space="0"/>
            </w:tcBorders>
            <w:noWrap/>
            <w:vAlign w:val="bottom"/>
          </w:tcPr>
          <w:p>
            <w:pPr>
              <w:widowControl/>
              <w:jc w:val="left"/>
              <w:textAlignment w:val="bottom"/>
              <w:rPr>
                <w:rFonts w:hint="eastAsia" w:ascii="仿宋_GB2312" w:hAnsi="仿宋_GB2312" w:eastAsia="仿宋_GB2312" w:cs="仿宋_GB2312"/>
                <w:kern w:val="0"/>
                <w:sz w:val="24"/>
                <w:szCs w:val="24"/>
                <w:lang w:bidi="ar"/>
              </w:rPr>
            </w:pPr>
            <w:r>
              <w:rPr>
                <w:rFonts w:hint="eastAsia" w:ascii="仿宋_GB2312" w:hAnsi="仿宋_GB2312" w:eastAsia="仿宋_GB2312" w:cs="仿宋_GB2312"/>
                <w:color w:val="000000"/>
                <w:kern w:val="0"/>
                <w:sz w:val="24"/>
                <w:szCs w:val="24"/>
                <w:lang w:bidi="ar"/>
              </w:rPr>
              <w:t>建筑学</w:t>
            </w:r>
          </w:p>
        </w:tc>
        <w:tc>
          <w:tcPr>
            <w:tcW w:w="496"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lang w:bidi="ar"/>
              </w:rPr>
            </w:pPr>
            <w:r>
              <w:rPr>
                <w:rFonts w:hint="default" w:ascii="Times New Roman" w:hAnsi="Times New Roman" w:eastAsia="等线" w:cs="Times New Roman"/>
                <w:color w:val="000000"/>
                <w:kern w:val="0"/>
                <w:sz w:val="24"/>
                <w:szCs w:val="24"/>
                <w:lang w:bidi="ar"/>
              </w:rPr>
              <w:t>254</w:t>
            </w:r>
          </w:p>
        </w:tc>
        <w:tc>
          <w:tcPr>
            <w:tcW w:w="392"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lang w:bidi="ar"/>
              </w:rPr>
            </w:pPr>
            <w:r>
              <w:rPr>
                <w:rFonts w:hint="default" w:ascii="Times New Roman" w:hAnsi="Times New Roman" w:eastAsia="等线" w:cs="Times New Roman"/>
                <w:color w:val="000000"/>
                <w:kern w:val="0"/>
                <w:sz w:val="24"/>
                <w:szCs w:val="24"/>
                <w:lang w:bidi="ar"/>
              </w:rPr>
              <w:t>56</w:t>
            </w:r>
          </w:p>
        </w:tc>
        <w:tc>
          <w:tcPr>
            <w:tcW w:w="400"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lang w:bidi="ar"/>
              </w:rPr>
            </w:pPr>
            <w:r>
              <w:rPr>
                <w:rFonts w:hint="default" w:ascii="Times New Roman" w:hAnsi="Times New Roman" w:eastAsia="等线" w:cs="Times New Roman"/>
                <w:color w:val="000000"/>
                <w:kern w:val="0"/>
                <w:sz w:val="24"/>
                <w:szCs w:val="24"/>
                <w:lang w:bidi="ar"/>
              </w:rPr>
              <w:t>71</w:t>
            </w:r>
          </w:p>
        </w:tc>
        <w:tc>
          <w:tcPr>
            <w:tcW w:w="383"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lang w:bidi="ar"/>
              </w:rPr>
            </w:pPr>
            <w:r>
              <w:rPr>
                <w:rFonts w:hint="default" w:ascii="Times New Roman" w:hAnsi="Times New Roman" w:eastAsia="等线" w:cs="Times New Roman"/>
                <w:color w:val="000000"/>
                <w:kern w:val="0"/>
                <w:sz w:val="24"/>
                <w:szCs w:val="24"/>
                <w:lang w:bidi="ar"/>
              </w:rPr>
              <w:t>35</w:t>
            </w:r>
          </w:p>
        </w:tc>
        <w:tc>
          <w:tcPr>
            <w:tcW w:w="400"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lang w:bidi="ar"/>
              </w:rPr>
            </w:pPr>
            <w:r>
              <w:rPr>
                <w:rFonts w:hint="default" w:ascii="Times New Roman" w:hAnsi="Times New Roman" w:eastAsia="等线" w:cs="Times New Roman"/>
                <w:color w:val="000000"/>
                <w:kern w:val="0"/>
                <w:sz w:val="24"/>
                <w:szCs w:val="24"/>
                <w:lang w:bidi="ar"/>
              </w:rPr>
              <w:t>39</w:t>
            </w:r>
          </w:p>
        </w:tc>
        <w:tc>
          <w:tcPr>
            <w:tcW w:w="366"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lang w:bidi="ar"/>
              </w:rPr>
            </w:pPr>
            <w:r>
              <w:rPr>
                <w:rFonts w:hint="default" w:ascii="Times New Roman" w:hAnsi="Times New Roman" w:eastAsia="等线" w:cs="Times New Roman"/>
                <w:color w:val="000000"/>
                <w:kern w:val="0"/>
                <w:sz w:val="24"/>
                <w:szCs w:val="24"/>
                <w:lang w:bidi="ar"/>
              </w:rPr>
              <w:t>53</w:t>
            </w:r>
          </w:p>
        </w:tc>
      </w:tr>
      <w:tr>
        <w:tblPrEx>
          <w:tblCellMar>
            <w:top w:w="0" w:type="dxa"/>
            <w:left w:w="108" w:type="dxa"/>
            <w:bottom w:w="0" w:type="dxa"/>
            <w:right w:w="108" w:type="dxa"/>
          </w:tblCellMar>
        </w:tblPrEx>
        <w:trPr>
          <w:trHeight w:val="23" w:hRule="atLeast"/>
        </w:trPr>
        <w:tc>
          <w:tcPr>
            <w:tcW w:w="850" w:type="pct"/>
            <w:tcBorders>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p>
        </w:tc>
        <w:tc>
          <w:tcPr>
            <w:tcW w:w="1708" w:type="pct"/>
            <w:tcBorders>
              <w:top w:val="nil"/>
              <w:left w:val="nil"/>
              <w:bottom w:val="single" w:color="auto" w:sz="4" w:space="0"/>
              <w:right w:val="single" w:color="auto" w:sz="4" w:space="0"/>
            </w:tcBorders>
            <w:noWrap/>
            <w:vAlign w:val="bottom"/>
          </w:tcPr>
          <w:p>
            <w:pPr>
              <w:widowControl/>
              <w:jc w:val="left"/>
              <w:textAlignment w:val="bottom"/>
              <w:rPr>
                <w:rFonts w:hint="eastAsia" w:ascii="仿宋_GB2312" w:hAnsi="仿宋_GB2312" w:eastAsia="仿宋_GB2312" w:cs="仿宋_GB2312"/>
                <w:kern w:val="0"/>
                <w:sz w:val="24"/>
                <w:szCs w:val="24"/>
                <w:lang w:bidi="ar"/>
              </w:rPr>
            </w:pPr>
            <w:r>
              <w:rPr>
                <w:rFonts w:hint="eastAsia" w:ascii="仿宋_GB2312" w:hAnsi="仿宋_GB2312" w:eastAsia="仿宋_GB2312" w:cs="仿宋_GB2312"/>
                <w:color w:val="000000"/>
                <w:kern w:val="0"/>
                <w:sz w:val="24"/>
                <w:szCs w:val="24"/>
                <w:lang w:bidi="ar"/>
              </w:rPr>
              <w:t>城乡规划</w:t>
            </w:r>
          </w:p>
        </w:tc>
        <w:tc>
          <w:tcPr>
            <w:tcW w:w="496"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lang w:bidi="ar"/>
              </w:rPr>
            </w:pPr>
            <w:r>
              <w:rPr>
                <w:rFonts w:hint="default" w:ascii="Times New Roman" w:hAnsi="Times New Roman" w:eastAsia="等线" w:cs="Times New Roman"/>
                <w:color w:val="000000"/>
                <w:kern w:val="0"/>
                <w:sz w:val="24"/>
                <w:szCs w:val="24"/>
                <w:lang w:bidi="ar"/>
              </w:rPr>
              <w:t>49</w:t>
            </w:r>
          </w:p>
        </w:tc>
        <w:tc>
          <w:tcPr>
            <w:tcW w:w="392"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lang w:bidi="ar"/>
              </w:rPr>
            </w:pPr>
            <w:r>
              <w:rPr>
                <w:rFonts w:hint="default" w:ascii="Times New Roman" w:hAnsi="Times New Roman" w:eastAsia="等线" w:cs="Times New Roman"/>
                <w:color w:val="000000"/>
                <w:kern w:val="0"/>
                <w:sz w:val="24"/>
                <w:szCs w:val="24"/>
                <w:lang w:bidi="ar"/>
              </w:rPr>
              <w:t>49</w:t>
            </w:r>
          </w:p>
        </w:tc>
        <w:tc>
          <w:tcPr>
            <w:tcW w:w="400"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lang w:bidi="ar"/>
              </w:rPr>
            </w:pPr>
            <w:r>
              <w:rPr>
                <w:rFonts w:hint="default" w:ascii="Times New Roman" w:hAnsi="Times New Roman" w:eastAsia="等线" w:cs="Times New Roman"/>
                <w:color w:val="000000"/>
                <w:kern w:val="0"/>
                <w:sz w:val="24"/>
                <w:szCs w:val="24"/>
                <w:lang w:bidi="ar"/>
              </w:rPr>
              <w:t>0</w:t>
            </w:r>
          </w:p>
        </w:tc>
        <w:tc>
          <w:tcPr>
            <w:tcW w:w="383"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lang w:bidi="ar"/>
              </w:rPr>
            </w:pPr>
            <w:r>
              <w:rPr>
                <w:rFonts w:hint="default" w:ascii="Times New Roman" w:hAnsi="Times New Roman" w:eastAsia="等线" w:cs="Times New Roman"/>
                <w:color w:val="000000"/>
                <w:kern w:val="0"/>
                <w:sz w:val="24"/>
                <w:szCs w:val="24"/>
                <w:lang w:bidi="ar"/>
              </w:rPr>
              <w:t>0</w:t>
            </w:r>
          </w:p>
        </w:tc>
        <w:tc>
          <w:tcPr>
            <w:tcW w:w="400"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lang w:bidi="ar"/>
              </w:rPr>
            </w:pPr>
            <w:r>
              <w:rPr>
                <w:rFonts w:hint="default" w:ascii="Times New Roman" w:hAnsi="Times New Roman" w:eastAsia="等线" w:cs="Times New Roman"/>
                <w:color w:val="000000"/>
                <w:kern w:val="0"/>
                <w:sz w:val="24"/>
                <w:szCs w:val="24"/>
                <w:lang w:bidi="ar"/>
              </w:rPr>
              <w:t>0</w:t>
            </w:r>
          </w:p>
        </w:tc>
        <w:tc>
          <w:tcPr>
            <w:tcW w:w="366" w:type="pct"/>
            <w:tcBorders>
              <w:top w:val="nil"/>
              <w:left w:val="nil"/>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lang w:bidi="ar"/>
              </w:rPr>
            </w:pPr>
            <w:r>
              <w:rPr>
                <w:rFonts w:hint="default" w:ascii="Times New Roman" w:hAnsi="Times New Roman" w:eastAsia="等线" w:cs="Times New Roman"/>
                <w:color w:val="000000"/>
                <w:kern w:val="0"/>
                <w:sz w:val="24"/>
                <w:szCs w:val="24"/>
                <w:lang w:bidi="ar"/>
              </w:rPr>
              <w:t>0</w:t>
            </w:r>
          </w:p>
        </w:tc>
      </w:tr>
      <w:tr>
        <w:tblPrEx>
          <w:tblCellMar>
            <w:top w:w="0" w:type="dxa"/>
            <w:left w:w="108" w:type="dxa"/>
            <w:bottom w:w="0" w:type="dxa"/>
            <w:right w:w="108" w:type="dxa"/>
          </w:tblCellMar>
        </w:tblPrEx>
        <w:trPr>
          <w:trHeight w:val="270" w:hRule="atLeast"/>
        </w:trPr>
        <w:tc>
          <w:tcPr>
            <w:tcW w:w="850"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学科门类：医学</w:t>
            </w:r>
          </w:p>
        </w:tc>
        <w:tc>
          <w:tcPr>
            <w:tcW w:w="1708" w:type="pct"/>
            <w:tcBorders>
              <w:top w:val="single" w:color="auto" w:sz="4" w:space="0"/>
              <w:left w:val="single" w:color="auto" w:sz="4" w:space="0"/>
              <w:bottom w:val="single" w:color="auto" w:sz="4" w:space="0"/>
              <w:right w:val="single" w:color="auto" w:sz="4" w:space="0"/>
            </w:tcBorders>
            <w:noWrap/>
            <w:vAlign w:val="bottom"/>
          </w:tcPr>
          <w:p>
            <w:pPr>
              <w:widowControl/>
              <w:jc w:val="left"/>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药学</w:t>
            </w:r>
          </w:p>
        </w:tc>
        <w:tc>
          <w:tcPr>
            <w:tcW w:w="49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259</w:t>
            </w:r>
          </w:p>
        </w:tc>
        <w:tc>
          <w:tcPr>
            <w:tcW w:w="392"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76</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78</w:t>
            </w:r>
          </w:p>
        </w:tc>
        <w:tc>
          <w:tcPr>
            <w:tcW w:w="383"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57</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48</w:t>
            </w:r>
          </w:p>
        </w:tc>
        <w:tc>
          <w:tcPr>
            <w:tcW w:w="36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r>
      <w:tr>
        <w:tblPrEx>
          <w:tblCellMar>
            <w:top w:w="0" w:type="dxa"/>
            <w:left w:w="108" w:type="dxa"/>
            <w:bottom w:w="0" w:type="dxa"/>
            <w:right w:w="108" w:type="dxa"/>
          </w:tblCellMar>
        </w:tblPrEx>
        <w:trPr>
          <w:trHeight w:val="270" w:hRule="atLeast"/>
        </w:trPr>
        <w:tc>
          <w:tcPr>
            <w:tcW w:w="850"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p>
        </w:tc>
        <w:tc>
          <w:tcPr>
            <w:tcW w:w="1708" w:type="pct"/>
            <w:tcBorders>
              <w:top w:val="single" w:color="auto" w:sz="4" w:space="0"/>
              <w:left w:val="single" w:color="auto" w:sz="4" w:space="0"/>
              <w:bottom w:val="single" w:color="auto" w:sz="4" w:space="0"/>
              <w:right w:val="single" w:color="auto" w:sz="4" w:space="0"/>
            </w:tcBorders>
            <w:noWrap/>
            <w:vAlign w:val="bottom"/>
          </w:tcPr>
          <w:p>
            <w:pPr>
              <w:widowControl/>
              <w:jc w:val="left"/>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护理学</w:t>
            </w:r>
          </w:p>
        </w:tc>
        <w:tc>
          <w:tcPr>
            <w:tcW w:w="49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256</w:t>
            </w:r>
          </w:p>
        </w:tc>
        <w:tc>
          <w:tcPr>
            <w:tcW w:w="392"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78</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72</w:t>
            </w:r>
          </w:p>
        </w:tc>
        <w:tc>
          <w:tcPr>
            <w:tcW w:w="383"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44</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62</w:t>
            </w:r>
          </w:p>
        </w:tc>
        <w:tc>
          <w:tcPr>
            <w:tcW w:w="36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r>
      <w:tr>
        <w:tblPrEx>
          <w:tblCellMar>
            <w:top w:w="0" w:type="dxa"/>
            <w:left w:w="108" w:type="dxa"/>
            <w:bottom w:w="0" w:type="dxa"/>
            <w:right w:w="108" w:type="dxa"/>
          </w:tblCellMar>
        </w:tblPrEx>
        <w:trPr>
          <w:trHeight w:val="270" w:hRule="atLeast"/>
        </w:trPr>
        <w:tc>
          <w:tcPr>
            <w:tcW w:w="850"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p>
        </w:tc>
        <w:tc>
          <w:tcPr>
            <w:tcW w:w="1708" w:type="pct"/>
            <w:tcBorders>
              <w:top w:val="single" w:color="auto" w:sz="4" w:space="0"/>
              <w:left w:val="single" w:color="auto" w:sz="4" w:space="0"/>
              <w:bottom w:val="single" w:color="auto" w:sz="4" w:space="0"/>
              <w:right w:val="single" w:color="auto" w:sz="4" w:space="0"/>
            </w:tcBorders>
            <w:noWrap/>
            <w:vAlign w:val="bottom"/>
          </w:tcPr>
          <w:p>
            <w:pPr>
              <w:widowControl/>
              <w:jc w:val="left"/>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临床医学</w:t>
            </w:r>
          </w:p>
        </w:tc>
        <w:tc>
          <w:tcPr>
            <w:tcW w:w="49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674</w:t>
            </w:r>
          </w:p>
        </w:tc>
        <w:tc>
          <w:tcPr>
            <w:tcW w:w="392"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125</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136</w:t>
            </w:r>
          </w:p>
        </w:tc>
        <w:tc>
          <w:tcPr>
            <w:tcW w:w="383"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125</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145</w:t>
            </w:r>
          </w:p>
        </w:tc>
        <w:tc>
          <w:tcPr>
            <w:tcW w:w="366" w:type="pct"/>
            <w:tcBorders>
              <w:top w:val="single" w:color="auto" w:sz="4" w:space="0"/>
              <w:left w:val="single" w:color="auto" w:sz="4" w:space="0"/>
              <w:bottom w:val="single" w:color="auto" w:sz="4" w:space="0"/>
              <w:right w:val="single" w:color="auto" w:sz="4" w:space="0"/>
            </w:tcBorders>
            <w:noWrap/>
            <w:vAlign w:val="bottom"/>
          </w:tcPr>
          <w:p>
            <w:pPr>
              <w:widowControl/>
              <w:jc w:val="both"/>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1</w:t>
            </w:r>
            <w:r>
              <w:rPr>
                <w:rFonts w:hint="eastAsia" w:ascii="Times New Roman" w:hAnsi="Times New Roman" w:eastAsia="等线" w:cs="Times New Roman"/>
                <w:color w:val="000000"/>
                <w:kern w:val="0"/>
                <w:sz w:val="24"/>
                <w:szCs w:val="24"/>
                <w:lang w:val="en-US" w:eastAsia="zh-CN" w:bidi="ar"/>
              </w:rPr>
              <w:t>4</w:t>
            </w:r>
            <w:r>
              <w:rPr>
                <w:rFonts w:hint="default" w:ascii="Times New Roman" w:hAnsi="Times New Roman" w:eastAsia="等线" w:cs="Times New Roman"/>
                <w:color w:val="000000"/>
                <w:kern w:val="0"/>
                <w:sz w:val="24"/>
                <w:szCs w:val="24"/>
                <w:lang w:bidi="ar"/>
              </w:rPr>
              <w:t>3</w:t>
            </w:r>
          </w:p>
        </w:tc>
      </w:tr>
      <w:tr>
        <w:tblPrEx>
          <w:tblCellMar>
            <w:top w:w="0" w:type="dxa"/>
            <w:left w:w="108" w:type="dxa"/>
            <w:bottom w:w="0" w:type="dxa"/>
            <w:right w:w="108" w:type="dxa"/>
          </w:tblCellMar>
        </w:tblPrEx>
        <w:trPr>
          <w:trHeight w:val="270" w:hRule="atLeast"/>
        </w:trPr>
        <w:tc>
          <w:tcPr>
            <w:tcW w:w="850" w:type="pct"/>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学科门类：管理学</w:t>
            </w:r>
          </w:p>
        </w:tc>
        <w:tc>
          <w:tcPr>
            <w:tcW w:w="1708" w:type="pct"/>
            <w:tcBorders>
              <w:top w:val="single" w:color="auto" w:sz="4" w:space="0"/>
              <w:left w:val="single" w:color="auto" w:sz="4" w:space="0"/>
              <w:bottom w:val="single" w:color="auto" w:sz="4" w:space="0"/>
              <w:right w:val="single" w:color="auto" w:sz="4" w:space="0"/>
            </w:tcBorders>
            <w:noWrap/>
            <w:vAlign w:val="bottom"/>
          </w:tcPr>
          <w:p>
            <w:pPr>
              <w:widowControl/>
              <w:jc w:val="left"/>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工商管理</w:t>
            </w:r>
          </w:p>
        </w:tc>
        <w:tc>
          <w:tcPr>
            <w:tcW w:w="49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254</w:t>
            </w:r>
          </w:p>
        </w:tc>
        <w:tc>
          <w:tcPr>
            <w:tcW w:w="392"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75</w:t>
            </w:r>
          </w:p>
        </w:tc>
        <w:tc>
          <w:tcPr>
            <w:tcW w:w="383"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103</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76</w:t>
            </w:r>
          </w:p>
        </w:tc>
        <w:tc>
          <w:tcPr>
            <w:tcW w:w="36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r>
      <w:tr>
        <w:tblPrEx>
          <w:tblCellMar>
            <w:top w:w="0" w:type="dxa"/>
            <w:left w:w="108" w:type="dxa"/>
            <w:bottom w:w="0" w:type="dxa"/>
            <w:right w:w="108" w:type="dxa"/>
          </w:tblCellMar>
        </w:tblPrEx>
        <w:trPr>
          <w:trHeight w:val="270" w:hRule="atLeast"/>
        </w:trPr>
        <w:tc>
          <w:tcPr>
            <w:tcW w:w="850" w:type="pct"/>
            <w:vMerge w:val="continue"/>
            <w:tcBorders>
              <w:left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p>
        </w:tc>
        <w:tc>
          <w:tcPr>
            <w:tcW w:w="1708" w:type="pct"/>
            <w:tcBorders>
              <w:top w:val="single" w:color="auto" w:sz="4" w:space="0"/>
              <w:left w:val="single" w:color="auto" w:sz="4" w:space="0"/>
              <w:bottom w:val="single" w:color="auto" w:sz="4" w:space="0"/>
              <w:right w:val="single" w:color="auto" w:sz="4" w:space="0"/>
            </w:tcBorders>
            <w:noWrap/>
            <w:vAlign w:val="bottom"/>
          </w:tcPr>
          <w:p>
            <w:pPr>
              <w:widowControl/>
              <w:jc w:val="left"/>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财务管理</w:t>
            </w:r>
          </w:p>
        </w:tc>
        <w:tc>
          <w:tcPr>
            <w:tcW w:w="49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396</w:t>
            </w:r>
          </w:p>
        </w:tc>
        <w:tc>
          <w:tcPr>
            <w:tcW w:w="392"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131</w:t>
            </w:r>
          </w:p>
        </w:tc>
        <w:tc>
          <w:tcPr>
            <w:tcW w:w="383"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144</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121</w:t>
            </w:r>
          </w:p>
        </w:tc>
        <w:tc>
          <w:tcPr>
            <w:tcW w:w="36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r>
      <w:tr>
        <w:tblPrEx>
          <w:tblCellMar>
            <w:top w:w="0" w:type="dxa"/>
            <w:left w:w="108" w:type="dxa"/>
            <w:bottom w:w="0" w:type="dxa"/>
            <w:right w:w="108" w:type="dxa"/>
          </w:tblCellMar>
        </w:tblPrEx>
        <w:trPr>
          <w:trHeight w:val="270" w:hRule="atLeast"/>
        </w:trPr>
        <w:tc>
          <w:tcPr>
            <w:tcW w:w="850" w:type="pct"/>
            <w:vMerge w:val="continue"/>
            <w:tcBorders>
              <w:left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p>
        </w:tc>
        <w:tc>
          <w:tcPr>
            <w:tcW w:w="1708" w:type="pct"/>
            <w:tcBorders>
              <w:top w:val="single" w:color="auto" w:sz="4" w:space="0"/>
              <w:left w:val="single" w:color="auto" w:sz="4" w:space="0"/>
              <w:bottom w:val="single" w:color="auto" w:sz="4" w:space="0"/>
              <w:right w:val="single" w:color="auto" w:sz="4" w:space="0"/>
            </w:tcBorders>
            <w:noWrap/>
            <w:vAlign w:val="bottom"/>
          </w:tcPr>
          <w:p>
            <w:pPr>
              <w:widowControl/>
              <w:jc w:val="left"/>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工商管理类</w:t>
            </w:r>
          </w:p>
        </w:tc>
        <w:tc>
          <w:tcPr>
            <w:tcW w:w="49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317</w:t>
            </w:r>
          </w:p>
        </w:tc>
        <w:tc>
          <w:tcPr>
            <w:tcW w:w="392"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317</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383"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36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r>
      <w:tr>
        <w:tblPrEx>
          <w:tblCellMar>
            <w:top w:w="0" w:type="dxa"/>
            <w:left w:w="108" w:type="dxa"/>
            <w:bottom w:w="0" w:type="dxa"/>
            <w:right w:w="108" w:type="dxa"/>
          </w:tblCellMar>
        </w:tblPrEx>
        <w:trPr>
          <w:trHeight w:val="270" w:hRule="atLeast"/>
        </w:trPr>
        <w:tc>
          <w:tcPr>
            <w:tcW w:w="850" w:type="pct"/>
            <w:vMerge w:val="continue"/>
            <w:tcBorders>
              <w:left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p>
        </w:tc>
        <w:tc>
          <w:tcPr>
            <w:tcW w:w="1708" w:type="pct"/>
            <w:tcBorders>
              <w:top w:val="single" w:color="auto" w:sz="4" w:space="0"/>
              <w:left w:val="single" w:color="auto" w:sz="4" w:space="0"/>
              <w:bottom w:val="single" w:color="auto" w:sz="4" w:space="0"/>
              <w:right w:val="single" w:color="auto" w:sz="4" w:space="0"/>
            </w:tcBorders>
            <w:noWrap/>
            <w:vAlign w:val="bottom"/>
          </w:tcPr>
          <w:p>
            <w:pPr>
              <w:widowControl/>
              <w:jc w:val="left"/>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资产评估</w:t>
            </w:r>
          </w:p>
        </w:tc>
        <w:tc>
          <w:tcPr>
            <w:tcW w:w="49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201</w:t>
            </w:r>
          </w:p>
        </w:tc>
        <w:tc>
          <w:tcPr>
            <w:tcW w:w="392"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46</w:t>
            </w:r>
          </w:p>
        </w:tc>
        <w:tc>
          <w:tcPr>
            <w:tcW w:w="383"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76</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79</w:t>
            </w:r>
          </w:p>
        </w:tc>
        <w:tc>
          <w:tcPr>
            <w:tcW w:w="36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r>
      <w:tr>
        <w:tblPrEx>
          <w:tblCellMar>
            <w:top w:w="0" w:type="dxa"/>
            <w:left w:w="108" w:type="dxa"/>
            <w:bottom w:w="0" w:type="dxa"/>
            <w:right w:w="108" w:type="dxa"/>
          </w:tblCellMar>
        </w:tblPrEx>
        <w:trPr>
          <w:trHeight w:val="270" w:hRule="atLeast"/>
        </w:trPr>
        <w:tc>
          <w:tcPr>
            <w:tcW w:w="850" w:type="pct"/>
            <w:vMerge w:val="continue"/>
            <w:tcBorders>
              <w:left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p>
        </w:tc>
        <w:tc>
          <w:tcPr>
            <w:tcW w:w="1708" w:type="pct"/>
            <w:tcBorders>
              <w:top w:val="single" w:color="auto" w:sz="4" w:space="0"/>
              <w:left w:val="single" w:color="auto" w:sz="4" w:space="0"/>
              <w:bottom w:val="single" w:color="auto" w:sz="4" w:space="0"/>
              <w:right w:val="single" w:color="auto" w:sz="4" w:space="0"/>
            </w:tcBorders>
            <w:noWrap/>
            <w:vAlign w:val="bottom"/>
          </w:tcPr>
          <w:p>
            <w:pPr>
              <w:widowControl/>
              <w:jc w:val="left"/>
              <w:textAlignment w:val="bottom"/>
              <w:rPr>
                <w:rFonts w:hint="eastAsia" w:ascii="仿宋_GB2312" w:hAnsi="仿宋_GB2312" w:eastAsia="仿宋_GB2312" w:cs="仿宋_GB2312"/>
                <w:kern w:val="0"/>
                <w:sz w:val="24"/>
                <w:szCs w:val="24"/>
                <w:lang w:bidi="ar"/>
              </w:rPr>
            </w:pPr>
            <w:r>
              <w:rPr>
                <w:rFonts w:hint="eastAsia" w:ascii="仿宋_GB2312" w:hAnsi="仿宋_GB2312" w:eastAsia="仿宋_GB2312" w:cs="仿宋_GB2312"/>
                <w:color w:val="000000"/>
                <w:kern w:val="0"/>
                <w:sz w:val="24"/>
                <w:szCs w:val="24"/>
                <w:lang w:bidi="ar"/>
              </w:rPr>
              <w:t>旅游管理</w:t>
            </w:r>
          </w:p>
        </w:tc>
        <w:tc>
          <w:tcPr>
            <w:tcW w:w="49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lang w:bidi="ar"/>
              </w:rPr>
            </w:pPr>
            <w:r>
              <w:rPr>
                <w:rFonts w:hint="default" w:ascii="Times New Roman" w:hAnsi="Times New Roman" w:eastAsia="等线" w:cs="Times New Roman"/>
                <w:color w:val="000000"/>
                <w:kern w:val="0"/>
                <w:sz w:val="24"/>
                <w:szCs w:val="24"/>
                <w:lang w:bidi="ar"/>
              </w:rPr>
              <w:t>157</w:t>
            </w:r>
          </w:p>
        </w:tc>
        <w:tc>
          <w:tcPr>
            <w:tcW w:w="392"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lang w:bidi="ar"/>
              </w:rPr>
            </w:pPr>
            <w:r>
              <w:rPr>
                <w:rFonts w:hint="default" w:ascii="Times New Roman" w:hAnsi="Times New Roman" w:eastAsia="等线" w:cs="Times New Roman"/>
                <w:color w:val="000000"/>
                <w:kern w:val="0"/>
                <w:sz w:val="24"/>
                <w:szCs w:val="24"/>
                <w:lang w:bidi="ar"/>
              </w:rPr>
              <w:t>70</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lang w:bidi="ar"/>
              </w:rPr>
            </w:pPr>
            <w:r>
              <w:rPr>
                <w:rFonts w:hint="default" w:ascii="Times New Roman" w:hAnsi="Times New Roman" w:eastAsia="等线" w:cs="Times New Roman"/>
                <w:color w:val="000000"/>
                <w:kern w:val="0"/>
                <w:sz w:val="24"/>
                <w:szCs w:val="24"/>
                <w:lang w:bidi="ar"/>
              </w:rPr>
              <w:t>30</w:t>
            </w:r>
          </w:p>
        </w:tc>
        <w:tc>
          <w:tcPr>
            <w:tcW w:w="383"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lang w:bidi="ar"/>
              </w:rPr>
            </w:pPr>
            <w:r>
              <w:rPr>
                <w:rFonts w:hint="default" w:ascii="Times New Roman" w:hAnsi="Times New Roman" w:eastAsia="等线" w:cs="Times New Roman"/>
                <w:color w:val="000000"/>
                <w:kern w:val="0"/>
                <w:sz w:val="24"/>
                <w:szCs w:val="24"/>
                <w:lang w:bidi="ar"/>
              </w:rPr>
              <w:t>28</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lang w:bidi="ar"/>
              </w:rPr>
            </w:pPr>
            <w:r>
              <w:rPr>
                <w:rFonts w:hint="default" w:ascii="Times New Roman" w:hAnsi="Times New Roman" w:eastAsia="等线" w:cs="Times New Roman"/>
                <w:color w:val="000000"/>
                <w:kern w:val="0"/>
                <w:sz w:val="24"/>
                <w:szCs w:val="24"/>
                <w:lang w:bidi="ar"/>
              </w:rPr>
              <w:t>29</w:t>
            </w:r>
          </w:p>
        </w:tc>
        <w:tc>
          <w:tcPr>
            <w:tcW w:w="36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lang w:bidi="ar"/>
              </w:rPr>
            </w:pPr>
            <w:r>
              <w:rPr>
                <w:rFonts w:hint="default" w:ascii="Times New Roman" w:hAnsi="Times New Roman" w:eastAsia="等线" w:cs="Times New Roman"/>
                <w:color w:val="000000"/>
                <w:kern w:val="0"/>
                <w:sz w:val="24"/>
                <w:szCs w:val="24"/>
                <w:lang w:bidi="ar"/>
              </w:rPr>
              <w:t>0</w:t>
            </w:r>
          </w:p>
        </w:tc>
      </w:tr>
      <w:tr>
        <w:tblPrEx>
          <w:tblCellMar>
            <w:top w:w="0" w:type="dxa"/>
            <w:left w:w="108" w:type="dxa"/>
            <w:bottom w:w="0" w:type="dxa"/>
            <w:right w:w="108" w:type="dxa"/>
          </w:tblCellMar>
        </w:tblPrEx>
        <w:trPr>
          <w:trHeight w:val="270" w:hRule="atLeast"/>
        </w:trPr>
        <w:tc>
          <w:tcPr>
            <w:tcW w:w="850" w:type="pct"/>
            <w:vMerge w:val="continue"/>
            <w:tcBorders>
              <w:left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p>
        </w:tc>
        <w:tc>
          <w:tcPr>
            <w:tcW w:w="1708" w:type="pct"/>
            <w:tcBorders>
              <w:top w:val="single" w:color="auto" w:sz="4" w:space="0"/>
              <w:left w:val="single" w:color="auto" w:sz="4" w:space="0"/>
              <w:bottom w:val="single" w:color="auto" w:sz="4" w:space="0"/>
              <w:right w:val="single" w:color="auto" w:sz="4" w:space="0"/>
            </w:tcBorders>
            <w:noWrap/>
            <w:vAlign w:val="bottom"/>
          </w:tcPr>
          <w:p>
            <w:pPr>
              <w:widowControl/>
              <w:jc w:val="left"/>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会展经济与管理（中新合作办学）</w:t>
            </w:r>
          </w:p>
        </w:tc>
        <w:tc>
          <w:tcPr>
            <w:tcW w:w="49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50</w:t>
            </w:r>
          </w:p>
        </w:tc>
        <w:tc>
          <w:tcPr>
            <w:tcW w:w="392"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383"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50</w:t>
            </w:r>
          </w:p>
        </w:tc>
        <w:tc>
          <w:tcPr>
            <w:tcW w:w="36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r>
      <w:tr>
        <w:tblPrEx>
          <w:tblCellMar>
            <w:top w:w="0" w:type="dxa"/>
            <w:left w:w="108" w:type="dxa"/>
            <w:bottom w:w="0" w:type="dxa"/>
            <w:right w:w="108" w:type="dxa"/>
          </w:tblCellMar>
        </w:tblPrEx>
        <w:trPr>
          <w:trHeight w:val="270" w:hRule="atLeast"/>
        </w:trPr>
        <w:tc>
          <w:tcPr>
            <w:tcW w:w="850" w:type="pct"/>
            <w:vMerge w:val="continue"/>
            <w:tcBorders>
              <w:left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p>
        </w:tc>
        <w:tc>
          <w:tcPr>
            <w:tcW w:w="1708" w:type="pct"/>
            <w:tcBorders>
              <w:top w:val="single" w:color="auto" w:sz="4" w:space="0"/>
              <w:left w:val="single" w:color="auto" w:sz="4" w:space="0"/>
              <w:bottom w:val="single" w:color="auto" w:sz="4" w:space="0"/>
              <w:right w:val="single" w:color="auto" w:sz="4" w:space="0"/>
            </w:tcBorders>
            <w:noWrap/>
            <w:vAlign w:val="bottom"/>
          </w:tcPr>
          <w:p>
            <w:pPr>
              <w:widowControl/>
              <w:jc w:val="left"/>
              <w:textAlignment w:val="bottom"/>
              <w:rPr>
                <w:rFonts w:hint="eastAsia" w:ascii="仿宋_GB2312" w:hAnsi="仿宋_GB2312" w:eastAsia="仿宋_GB2312" w:cs="仿宋_GB2312"/>
                <w:kern w:val="0"/>
                <w:sz w:val="24"/>
                <w:szCs w:val="24"/>
                <w:lang w:bidi="ar"/>
              </w:rPr>
            </w:pPr>
            <w:r>
              <w:rPr>
                <w:rFonts w:hint="eastAsia" w:ascii="仿宋_GB2312" w:hAnsi="仿宋_GB2312" w:eastAsia="仿宋_GB2312" w:cs="仿宋_GB2312"/>
                <w:color w:val="000000"/>
                <w:kern w:val="0"/>
                <w:sz w:val="24"/>
                <w:szCs w:val="24"/>
                <w:lang w:bidi="ar"/>
              </w:rPr>
              <w:t>会展经济与管理（中外合作办学）</w:t>
            </w:r>
          </w:p>
        </w:tc>
        <w:tc>
          <w:tcPr>
            <w:tcW w:w="49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lang w:bidi="ar"/>
              </w:rPr>
            </w:pPr>
            <w:r>
              <w:rPr>
                <w:rFonts w:hint="default" w:ascii="Times New Roman" w:hAnsi="Times New Roman" w:eastAsia="等线" w:cs="Times New Roman"/>
                <w:color w:val="000000"/>
                <w:kern w:val="0"/>
                <w:sz w:val="24"/>
                <w:szCs w:val="24"/>
                <w:lang w:bidi="ar"/>
              </w:rPr>
              <w:t>165</w:t>
            </w:r>
          </w:p>
        </w:tc>
        <w:tc>
          <w:tcPr>
            <w:tcW w:w="392"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lang w:bidi="ar"/>
              </w:rPr>
            </w:pPr>
            <w:r>
              <w:rPr>
                <w:rFonts w:hint="default" w:ascii="Times New Roman" w:hAnsi="Times New Roman" w:eastAsia="等线" w:cs="Times New Roman"/>
                <w:color w:val="000000"/>
                <w:kern w:val="0"/>
                <w:sz w:val="24"/>
                <w:szCs w:val="24"/>
                <w:lang w:bidi="ar"/>
              </w:rPr>
              <w:t>60</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lang w:bidi="ar"/>
              </w:rPr>
            </w:pPr>
            <w:r>
              <w:rPr>
                <w:rFonts w:hint="default" w:ascii="Times New Roman" w:hAnsi="Times New Roman" w:eastAsia="等线" w:cs="Times New Roman"/>
                <w:color w:val="000000"/>
                <w:kern w:val="0"/>
                <w:sz w:val="24"/>
                <w:szCs w:val="24"/>
                <w:lang w:bidi="ar"/>
              </w:rPr>
              <w:t>52</w:t>
            </w:r>
          </w:p>
        </w:tc>
        <w:tc>
          <w:tcPr>
            <w:tcW w:w="383"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lang w:bidi="ar"/>
              </w:rPr>
            </w:pPr>
            <w:r>
              <w:rPr>
                <w:rFonts w:hint="default" w:ascii="Times New Roman" w:hAnsi="Times New Roman" w:eastAsia="等线" w:cs="Times New Roman"/>
                <w:color w:val="000000"/>
                <w:kern w:val="0"/>
                <w:sz w:val="24"/>
                <w:szCs w:val="24"/>
                <w:lang w:bidi="ar"/>
              </w:rPr>
              <w:t>53</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lang w:bidi="ar"/>
              </w:rPr>
            </w:pPr>
            <w:r>
              <w:rPr>
                <w:rFonts w:hint="default" w:ascii="Times New Roman" w:hAnsi="Times New Roman" w:eastAsia="等线" w:cs="Times New Roman"/>
                <w:color w:val="000000"/>
                <w:kern w:val="0"/>
                <w:sz w:val="24"/>
                <w:szCs w:val="24"/>
                <w:lang w:bidi="ar"/>
              </w:rPr>
              <w:t>0</w:t>
            </w:r>
          </w:p>
        </w:tc>
        <w:tc>
          <w:tcPr>
            <w:tcW w:w="36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lang w:bidi="ar"/>
              </w:rPr>
            </w:pPr>
            <w:r>
              <w:rPr>
                <w:rFonts w:hint="default" w:ascii="Times New Roman" w:hAnsi="Times New Roman" w:eastAsia="等线" w:cs="Times New Roman"/>
                <w:color w:val="000000"/>
                <w:kern w:val="0"/>
                <w:sz w:val="24"/>
                <w:szCs w:val="24"/>
                <w:lang w:bidi="ar"/>
              </w:rPr>
              <w:t>0</w:t>
            </w:r>
          </w:p>
        </w:tc>
      </w:tr>
      <w:tr>
        <w:tblPrEx>
          <w:tblCellMar>
            <w:top w:w="0" w:type="dxa"/>
            <w:left w:w="108" w:type="dxa"/>
            <w:bottom w:w="0" w:type="dxa"/>
            <w:right w:w="108" w:type="dxa"/>
          </w:tblCellMar>
        </w:tblPrEx>
        <w:trPr>
          <w:trHeight w:val="270" w:hRule="atLeast"/>
        </w:trPr>
        <w:tc>
          <w:tcPr>
            <w:tcW w:w="850" w:type="pct"/>
            <w:vMerge w:val="continue"/>
            <w:tcBorders>
              <w:left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p>
        </w:tc>
        <w:tc>
          <w:tcPr>
            <w:tcW w:w="1708" w:type="pct"/>
            <w:tcBorders>
              <w:top w:val="single" w:color="auto" w:sz="4" w:space="0"/>
              <w:left w:val="single" w:color="auto" w:sz="4" w:space="0"/>
              <w:bottom w:val="single" w:color="auto" w:sz="4" w:space="0"/>
              <w:right w:val="single" w:color="auto" w:sz="4" w:space="0"/>
            </w:tcBorders>
            <w:noWrap/>
            <w:vAlign w:val="bottom"/>
          </w:tcPr>
          <w:p>
            <w:pPr>
              <w:widowControl/>
              <w:jc w:val="left"/>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行政管理</w:t>
            </w:r>
          </w:p>
        </w:tc>
        <w:tc>
          <w:tcPr>
            <w:tcW w:w="49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262</w:t>
            </w:r>
          </w:p>
        </w:tc>
        <w:tc>
          <w:tcPr>
            <w:tcW w:w="392"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100</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60</w:t>
            </w:r>
          </w:p>
        </w:tc>
        <w:tc>
          <w:tcPr>
            <w:tcW w:w="383"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55</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47</w:t>
            </w:r>
          </w:p>
        </w:tc>
        <w:tc>
          <w:tcPr>
            <w:tcW w:w="36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r>
      <w:tr>
        <w:tblPrEx>
          <w:tblCellMar>
            <w:top w:w="0" w:type="dxa"/>
            <w:left w:w="108" w:type="dxa"/>
            <w:bottom w:w="0" w:type="dxa"/>
            <w:right w:w="108" w:type="dxa"/>
          </w:tblCellMar>
        </w:tblPrEx>
        <w:trPr>
          <w:trHeight w:val="270" w:hRule="atLeast"/>
        </w:trPr>
        <w:tc>
          <w:tcPr>
            <w:tcW w:w="850" w:type="pct"/>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p>
        </w:tc>
        <w:tc>
          <w:tcPr>
            <w:tcW w:w="1708" w:type="pct"/>
            <w:tcBorders>
              <w:top w:val="single" w:color="auto" w:sz="4" w:space="0"/>
              <w:left w:val="single" w:color="auto" w:sz="4" w:space="0"/>
              <w:bottom w:val="single" w:color="auto" w:sz="4" w:space="0"/>
              <w:right w:val="single" w:color="auto" w:sz="4" w:space="0"/>
            </w:tcBorders>
            <w:noWrap/>
            <w:vAlign w:val="bottom"/>
          </w:tcPr>
          <w:p>
            <w:pPr>
              <w:widowControl/>
              <w:jc w:val="left"/>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信息管理与信息系统</w:t>
            </w:r>
          </w:p>
        </w:tc>
        <w:tc>
          <w:tcPr>
            <w:tcW w:w="49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7</w:t>
            </w:r>
          </w:p>
        </w:tc>
        <w:tc>
          <w:tcPr>
            <w:tcW w:w="392"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383"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7</w:t>
            </w:r>
          </w:p>
        </w:tc>
        <w:tc>
          <w:tcPr>
            <w:tcW w:w="36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r>
      <w:tr>
        <w:tblPrEx>
          <w:tblCellMar>
            <w:top w:w="0" w:type="dxa"/>
            <w:left w:w="108" w:type="dxa"/>
            <w:bottom w:w="0" w:type="dxa"/>
            <w:right w:w="108" w:type="dxa"/>
          </w:tblCellMar>
        </w:tblPrEx>
        <w:trPr>
          <w:trHeight w:val="270" w:hRule="atLeast"/>
        </w:trPr>
        <w:tc>
          <w:tcPr>
            <w:tcW w:w="850" w:type="pct"/>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学科门类：经济学</w:t>
            </w:r>
          </w:p>
        </w:tc>
        <w:tc>
          <w:tcPr>
            <w:tcW w:w="1708" w:type="pct"/>
            <w:tcBorders>
              <w:top w:val="single" w:color="auto" w:sz="4" w:space="0"/>
              <w:left w:val="single" w:color="auto" w:sz="4" w:space="0"/>
              <w:bottom w:val="single" w:color="auto" w:sz="4" w:space="0"/>
              <w:right w:val="single" w:color="auto" w:sz="4" w:space="0"/>
            </w:tcBorders>
            <w:noWrap/>
            <w:vAlign w:val="bottom"/>
          </w:tcPr>
          <w:p>
            <w:pPr>
              <w:widowControl/>
              <w:jc w:val="left"/>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国际商务</w:t>
            </w:r>
          </w:p>
        </w:tc>
        <w:tc>
          <w:tcPr>
            <w:tcW w:w="49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162</w:t>
            </w:r>
          </w:p>
        </w:tc>
        <w:tc>
          <w:tcPr>
            <w:tcW w:w="392"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91</w:t>
            </w:r>
          </w:p>
        </w:tc>
        <w:tc>
          <w:tcPr>
            <w:tcW w:w="383"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24</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47</w:t>
            </w:r>
          </w:p>
        </w:tc>
        <w:tc>
          <w:tcPr>
            <w:tcW w:w="36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r>
      <w:tr>
        <w:tblPrEx>
          <w:tblCellMar>
            <w:top w:w="0" w:type="dxa"/>
            <w:left w:w="108" w:type="dxa"/>
            <w:bottom w:w="0" w:type="dxa"/>
            <w:right w:w="108" w:type="dxa"/>
          </w:tblCellMar>
        </w:tblPrEx>
        <w:trPr>
          <w:trHeight w:val="270" w:hRule="atLeast"/>
        </w:trPr>
        <w:tc>
          <w:tcPr>
            <w:tcW w:w="850" w:type="pct"/>
            <w:vMerge w:val="continue"/>
            <w:tcBorders>
              <w:left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p>
        </w:tc>
        <w:tc>
          <w:tcPr>
            <w:tcW w:w="1708" w:type="pct"/>
            <w:tcBorders>
              <w:top w:val="single" w:color="auto" w:sz="4" w:space="0"/>
              <w:left w:val="single" w:color="auto" w:sz="4" w:space="0"/>
              <w:bottom w:val="single" w:color="auto" w:sz="4" w:space="0"/>
              <w:right w:val="single" w:color="auto" w:sz="4" w:space="0"/>
            </w:tcBorders>
            <w:noWrap/>
            <w:vAlign w:val="bottom"/>
          </w:tcPr>
          <w:p>
            <w:pPr>
              <w:widowControl/>
              <w:jc w:val="left"/>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国际经济与贸易</w:t>
            </w:r>
          </w:p>
        </w:tc>
        <w:tc>
          <w:tcPr>
            <w:tcW w:w="49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148</w:t>
            </w:r>
          </w:p>
        </w:tc>
        <w:tc>
          <w:tcPr>
            <w:tcW w:w="392"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383"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67</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81</w:t>
            </w:r>
          </w:p>
        </w:tc>
        <w:tc>
          <w:tcPr>
            <w:tcW w:w="36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r>
      <w:tr>
        <w:tblPrEx>
          <w:tblCellMar>
            <w:top w:w="0" w:type="dxa"/>
            <w:left w:w="108" w:type="dxa"/>
            <w:bottom w:w="0" w:type="dxa"/>
            <w:right w:w="108" w:type="dxa"/>
          </w:tblCellMar>
        </w:tblPrEx>
        <w:trPr>
          <w:trHeight w:val="270" w:hRule="atLeast"/>
        </w:trPr>
        <w:tc>
          <w:tcPr>
            <w:tcW w:w="850" w:type="pct"/>
            <w:vMerge w:val="continue"/>
            <w:tcBorders>
              <w:left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p>
        </w:tc>
        <w:tc>
          <w:tcPr>
            <w:tcW w:w="1708" w:type="pct"/>
            <w:tcBorders>
              <w:top w:val="single" w:color="auto" w:sz="4" w:space="0"/>
              <w:left w:val="single" w:color="auto" w:sz="4" w:space="0"/>
              <w:bottom w:val="single" w:color="auto" w:sz="4" w:space="0"/>
              <w:right w:val="single" w:color="auto" w:sz="4" w:space="0"/>
            </w:tcBorders>
            <w:noWrap/>
            <w:vAlign w:val="bottom"/>
          </w:tcPr>
          <w:p>
            <w:pPr>
              <w:widowControl/>
              <w:jc w:val="left"/>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金融学</w:t>
            </w:r>
          </w:p>
        </w:tc>
        <w:tc>
          <w:tcPr>
            <w:tcW w:w="49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380</w:t>
            </w:r>
          </w:p>
        </w:tc>
        <w:tc>
          <w:tcPr>
            <w:tcW w:w="392"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79</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128</w:t>
            </w:r>
          </w:p>
        </w:tc>
        <w:tc>
          <w:tcPr>
            <w:tcW w:w="383"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90</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83</w:t>
            </w:r>
          </w:p>
        </w:tc>
        <w:tc>
          <w:tcPr>
            <w:tcW w:w="36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r>
      <w:tr>
        <w:tblPrEx>
          <w:tblCellMar>
            <w:top w:w="0" w:type="dxa"/>
            <w:left w:w="108" w:type="dxa"/>
            <w:bottom w:w="0" w:type="dxa"/>
            <w:right w:w="108" w:type="dxa"/>
          </w:tblCellMar>
        </w:tblPrEx>
        <w:trPr>
          <w:trHeight w:val="270" w:hRule="atLeast"/>
        </w:trPr>
        <w:tc>
          <w:tcPr>
            <w:tcW w:w="850" w:type="pct"/>
            <w:vMerge w:val="continue"/>
            <w:tcBorders>
              <w:left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p>
        </w:tc>
        <w:tc>
          <w:tcPr>
            <w:tcW w:w="1708" w:type="pct"/>
            <w:tcBorders>
              <w:top w:val="single" w:color="auto" w:sz="4" w:space="0"/>
              <w:left w:val="single" w:color="auto" w:sz="4" w:space="0"/>
              <w:bottom w:val="single" w:color="auto" w:sz="4" w:space="0"/>
              <w:right w:val="single" w:color="auto" w:sz="4" w:space="0"/>
            </w:tcBorders>
            <w:noWrap/>
            <w:vAlign w:val="bottom"/>
          </w:tcPr>
          <w:p>
            <w:pPr>
              <w:widowControl/>
              <w:jc w:val="left"/>
              <w:textAlignment w:val="bottom"/>
              <w:rPr>
                <w:rFonts w:hint="eastAsia" w:ascii="仿宋_GB2312" w:hAnsi="仿宋_GB2312" w:eastAsia="仿宋_GB2312" w:cs="仿宋_GB2312"/>
                <w:kern w:val="0"/>
                <w:sz w:val="24"/>
                <w:szCs w:val="24"/>
                <w:lang w:bidi="ar"/>
              </w:rPr>
            </w:pPr>
            <w:r>
              <w:rPr>
                <w:rFonts w:hint="eastAsia" w:ascii="仿宋_GB2312" w:hAnsi="仿宋_GB2312" w:eastAsia="仿宋_GB2312" w:cs="仿宋_GB2312"/>
                <w:color w:val="000000"/>
                <w:kern w:val="0"/>
                <w:sz w:val="24"/>
                <w:szCs w:val="24"/>
                <w:lang w:bidi="ar"/>
              </w:rPr>
              <w:t>金融学（中新合作办学）</w:t>
            </w:r>
          </w:p>
        </w:tc>
        <w:tc>
          <w:tcPr>
            <w:tcW w:w="49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lang w:bidi="ar"/>
              </w:rPr>
            </w:pPr>
            <w:r>
              <w:rPr>
                <w:rFonts w:hint="default" w:ascii="Times New Roman" w:hAnsi="Times New Roman" w:eastAsia="等线" w:cs="Times New Roman"/>
                <w:color w:val="000000"/>
                <w:kern w:val="0"/>
                <w:sz w:val="24"/>
                <w:szCs w:val="24"/>
                <w:lang w:bidi="ar"/>
              </w:rPr>
              <w:t>115</w:t>
            </w:r>
          </w:p>
        </w:tc>
        <w:tc>
          <w:tcPr>
            <w:tcW w:w="392"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lang w:bidi="ar"/>
              </w:rPr>
            </w:pPr>
            <w:r>
              <w:rPr>
                <w:rFonts w:hint="default" w:ascii="Times New Roman" w:hAnsi="Times New Roman" w:eastAsia="等线" w:cs="Times New Roman"/>
                <w:color w:val="000000"/>
                <w:kern w:val="0"/>
                <w:sz w:val="24"/>
                <w:szCs w:val="24"/>
                <w:lang w:bidi="ar"/>
              </w:rPr>
              <w:t>0</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lang w:bidi="ar"/>
              </w:rPr>
            </w:pPr>
            <w:r>
              <w:rPr>
                <w:rFonts w:hint="default" w:ascii="Times New Roman" w:hAnsi="Times New Roman" w:eastAsia="等线" w:cs="Times New Roman"/>
                <w:color w:val="000000"/>
                <w:kern w:val="0"/>
                <w:sz w:val="24"/>
                <w:szCs w:val="24"/>
                <w:lang w:bidi="ar"/>
              </w:rPr>
              <w:t>0</w:t>
            </w:r>
          </w:p>
        </w:tc>
        <w:tc>
          <w:tcPr>
            <w:tcW w:w="383"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lang w:bidi="ar"/>
              </w:rPr>
            </w:pPr>
            <w:r>
              <w:rPr>
                <w:rFonts w:hint="default" w:ascii="Times New Roman" w:hAnsi="Times New Roman" w:eastAsia="等线" w:cs="Times New Roman"/>
                <w:color w:val="000000"/>
                <w:kern w:val="0"/>
                <w:sz w:val="24"/>
                <w:szCs w:val="24"/>
                <w:lang w:bidi="ar"/>
              </w:rPr>
              <w:t>0</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lang w:bidi="ar"/>
              </w:rPr>
            </w:pPr>
            <w:r>
              <w:rPr>
                <w:rFonts w:hint="default" w:ascii="Times New Roman" w:hAnsi="Times New Roman" w:eastAsia="等线" w:cs="Times New Roman"/>
                <w:color w:val="000000"/>
                <w:kern w:val="0"/>
                <w:sz w:val="24"/>
                <w:szCs w:val="24"/>
                <w:lang w:bidi="ar"/>
              </w:rPr>
              <w:t>115</w:t>
            </w:r>
          </w:p>
        </w:tc>
        <w:tc>
          <w:tcPr>
            <w:tcW w:w="36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lang w:bidi="ar"/>
              </w:rPr>
            </w:pPr>
            <w:r>
              <w:rPr>
                <w:rFonts w:hint="default" w:ascii="Times New Roman" w:hAnsi="Times New Roman" w:eastAsia="等线" w:cs="Times New Roman"/>
                <w:color w:val="000000"/>
                <w:kern w:val="0"/>
                <w:sz w:val="24"/>
                <w:szCs w:val="24"/>
                <w:lang w:bidi="ar"/>
              </w:rPr>
              <w:t>0</w:t>
            </w:r>
          </w:p>
        </w:tc>
      </w:tr>
      <w:tr>
        <w:tblPrEx>
          <w:tblCellMar>
            <w:top w:w="0" w:type="dxa"/>
            <w:left w:w="108" w:type="dxa"/>
            <w:bottom w:w="0" w:type="dxa"/>
            <w:right w:w="108" w:type="dxa"/>
          </w:tblCellMar>
        </w:tblPrEx>
        <w:trPr>
          <w:trHeight w:val="270" w:hRule="atLeast"/>
        </w:trPr>
        <w:tc>
          <w:tcPr>
            <w:tcW w:w="850" w:type="pct"/>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p>
        </w:tc>
        <w:tc>
          <w:tcPr>
            <w:tcW w:w="1708" w:type="pct"/>
            <w:tcBorders>
              <w:top w:val="single" w:color="auto" w:sz="4" w:space="0"/>
              <w:left w:val="single" w:color="auto" w:sz="4" w:space="0"/>
              <w:bottom w:val="single" w:color="auto" w:sz="4" w:space="0"/>
              <w:right w:val="single" w:color="auto" w:sz="4" w:space="0"/>
            </w:tcBorders>
            <w:noWrap/>
            <w:vAlign w:val="bottom"/>
          </w:tcPr>
          <w:p>
            <w:pPr>
              <w:widowControl/>
              <w:jc w:val="left"/>
              <w:textAlignment w:val="bottom"/>
              <w:rPr>
                <w:rFonts w:hint="eastAsia" w:ascii="仿宋_GB2312" w:hAnsi="仿宋_GB2312" w:eastAsia="仿宋_GB2312" w:cs="仿宋_GB2312"/>
                <w:kern w:val="0"/>
                <w:sz w:val="24"/>
                <w:szCs w:val="24"/>
                <w:lang w:bidi="ar"/>
              </w:rPr>
            </w:pPr>
            <w:r>
              <w:rPr>
                <w:rFonts w:hint="eastAsia" w:ascii="仿宋_GB2312" w:hAnsi="仿宋_GB2312" w:eastAsia="仿宋_GB2312" w:cs="仿宋_GB2312"/>
                <w:color w:val="000000"/>
                <w:kern w:val="0"/>
                <w:sz w:val="24"/>
                <w:szCs w:val="24"/>
                <w:lang w:bidi="ar"/>
              </w:rPr>
              <w:t>金融学（中外合作办学）</w:t>
            </w:r>
          </w:p>
        </w:tc>
        <w:tc>
          <w:tcPr>
            <w:tcW w:w="49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lang w:bidi="ar"/>
              </w:rPr>
            </w:pPr>
            <w:r>
              <w:rPr>
                <w:rFonts w:hint="default" w:ascii="Times New Roman" w:hAnsi="Times New Roman" w:eastAsia="等线" w:cs="Times New Roman"/>
                <w:color w:val="000000"/>
                <w:kern w:val="0"/>
                <w:sz w:val="24"/>
                <w:szCs w:val="24"/>
                <w:lang w:bidi="ar"/>
              </w:rPr>
              <w:t>344</w:t>
            </w:r>
          </w:p>
        </w:tc>
        <w:tc>
          <w:tcPr>
            <w:tcW w:w="392"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lang w:bidi="ar"/>
              </w:rPr>
            </w:pPr>
            <w:r>
              <w:rPr>
                <w:rFonts w:hint="default" w:ascii="Times New Roman" w:hAnsi="Times New Roman" w:eastAsia="等线" w:cs="Times New Roman"/>
                <w:color w:val="000000"/>
                <w:kern w:val="0"/>
                <w:sz w:val="24"/>
                <w:szCs w:val="24"/>
                <w:lang w:bidi="ar"/>
              </w:rPr>
              <w:t>118</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lang w:bidi="ar"/>
              </w:rPr>
            </w:pPr>
            <w:r>
              <w:rPr>
                <w:rFonts w:hint="default" w:ascii="Times New Roman" w:hAnsi="Times New Roman" w:eastAsia="等线" w:cs="Times New Roman"/>
                <w:color w:val="000000"/>
                <w:kern w:val="0"/>
                <w:sz w:val="24"/>
                <w:szCs w:val="24"/>
                <w:lang w:bidi="ar"/>
              </w:rPr>
              <w:t>109</w:t>
            </w:r>
          </w:p>
        </w:tc>
        <w:tc>
          <w:tcPr>
            <w:tcW w:w="383"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lang w:bidi="ar"/>
              </w:rPr>
            </w:pPr>
            <w:r>
              <w:rPr>
                <w:rFonts w:hint="default" w:ascii="Times New Roman" w:hAnsi="Times New Roman" w:eastAsia="等线" w:cs="Times New Roman"/>
                <w:color w:val="000000"/>
                <w:kern w:val="0"/>
                <w:sz w:val="24"/>
                <w:szCs w:val="24"/>
                <w:lang w:bidi="ar"/>
              </w:rPr>
              <w:t>117</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lang w:bidi="ar"/>
              </w:rPr>
            </w:pPr>
            <w:r>
              <w:rPr>
                <w:rFonts w:hint="default" w:ascii="Times New Roman" w:hAnsi="Times New Roman" w:eastAsia="等线" w:cs="Times New Roman"/>
                <w:color w:val="000000"/>
                <w:kern w:val="0"/>
                <w:sz w:val="24"/>
                <w:szCs w:val="24"/>
                <w:lang w:bidi="ar"/>
              </w:rPr>
              <w:t>0</w:t>
            </w:r>
          </w:p>
        </w:tc>
        <w:tc>
          <w:tcPr>
            <w:tcW w:w="36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lang w:bidi="ar"/>
              </w:rPr>
            </w:pPr>
            <w:r>
              <w:rPr>
                <w:rFonts w:hint="default" w:ascii="Times New Roman" w:hAnsi="Times New Roman" w:eastAsia="等线" w:cs="Times New Roman"/>
                <w:color w:val="000000"/>
                <w:kern w:val="0"/>
                <w:sz w:val="24"/>
                <w:szCs w:val="24"/>
                <w:lang w:bidi="ar"/>
              </w:rPr>
              <w:t>0</w:t>
            </w:r>
          </w:p>
        </w:tc>
      </w:tr>
      <w:tr>
        <w:tblPrEx>
          <w:tblCellMar>
            <w:top w:w="0" w:type="dxa"/>
            <w:left w:w="108" w:type="dxa"/>
            <w:bottom w:w="0" w:type="dxa"/>
            <w:right w:w="108" w:type="dxa"/>
          </w:tblCellMar>
        </w:tblPrEx>
        <w:trPr>
          <w:trHeight w:val="295" w:hRule="atLeast"/>
        </w:trPr>
        <w:tc>
          <w:tcPr>
            <w:tcW w:w="850" w:type="pct"/>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学科门类：文学</w:t>
            </w:r>
          </w:p>
        </w:tc>
        <w:tc>
          <w:tcPr>
            <w:tcW w:w="1708" w:type="pct"/>
            <w:tcBorders>
              <w:top w:val="single" w:color="auto" w:sz="4" w:space="0"/>
              <w:left w:val="single" w:color="auto" w:sz="4" w:space="0"/>
              <w:bottom w:val="single" w:color="auto" w:sz="4" w:space="0"/>
              <w:right w:val="single" w:color="auto" w:sz="4" w:space="0"/>
            </w:tcBorders>
            <w:noWrap/>
            <w:vAlign w:val="bottom"/>
          </w:tcPr>
          <w:p>
            <w:pPr>
              <w:widowControl/>
              <w:jc w:val="left"/>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新闻传播学类</w:t>
            </w:r>
          </w:p>
        </w:tc>
        <w:tc>
          <w:tcPr>
            <w:tcW w:w="49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189</w:t>
            </w:r>
          </w:p>
        </w:tc>
        <w:tc>
          <w:tcPr>
            <w:tcW w:w="392"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189</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383"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36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r>
      <w:tr>
        <w:tblPrEx>
          <w:tblCellMar>
            <w:top w:w="0" w:type="dxa"/>
            <w:left w:w="108" w:type="dxa"/>
            <w:bottom w:w="0" w:type="dxa"/>
            <w:right w:w="108" w:type="dxa"/>
          </w:tblCellMar>
        </w:tblPrEx>
        <w:trPr>
          <w:trHeight w:val="295" w:hRule="atLeast"/>
        </w:trPr>
        <w:tc>
          <w:tcPr>
            <w:tcW w:w="850" w:type="pct"/>
            <w:vMerge w:val="continue"/>
            <w:tcBorders>
              <w:left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p>
        </w:tc>
        <w:tc>
          <w:tcPr>
            <w:tcW w:w="1708" w:type="pct"/>
            <w:tcBorders>
              <w:top w:val="single" w:color="auto" w:sz="4" w:space="0"/>
              <w:left w:val="single" w:color="auto" w:sz="4" w:space="0"/>
              <w:bottom w:val="single" w:color="auto" w:sz="4" w:space="0"/>
              <w:right w:val="single" w:color="auto" w:sz="4" w:space="0"/>
            </w:tcBorders>
            <w:noWrap/>
            <w:vAlign w:val="bottom"/>
          </w:tcPr>
          <w:p>
            <w:pPr>
              <w:widowControl/>
              <w:jc w:val="left"/>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新闻学</w:t>
            </w:r>
          </w:p>
        </w:tc>
        <w:tc>
          <w:tcPr>
            <w:tcW w:w="49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221</w:t>
            </w:r>
          </w:p>
        </w:tc>
        <w:tc>
          <w:tcPr>
            <w:tcW w:w="392"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75</w:t>
            </w:r>
          </w:p>
        </w:tc>
        <w:tc>
          <w:tcPr>
            <w:tcW w:w="383"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76</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70</w:t>
            </w:r>
          </w:p>
        </w:tc>
        <w:tc>
          <w:tcPr>
            <w:tcW w:w="36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r>
      <w:tr>
        <w:tblPrEx>
          <w:tblCellMar>
            <w:top w:w="0" w:type="dxa"/>
            <w:left w:w="108" w:type="dxa"/>
            <w:bottom w:w="0" w:type="dxa"/>
            <w:right w:w="108" w:type="dxa"/>
          </w:tblCellMar>
        </w:tblPrEx>
        <w:trPr>
          <w:trHeight w:val="270" w:hRule="atLeast"/>
        </w:trPr>
        <w:tc>
          <w:tcPr>
            <w:tcW w:w="850" w:type="pct"/>
            <w:vMerge w:val="continue"/>
            <w:tcBorders>
              <w:left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p>
        </w:tc>
        <w:tc>
          <w:tcPr>
            <w:tcW w:w="1708" w:type="pct"/>
            <w:tcBorders>
              <w:top w:val="single" w:color="auto" w:sz="4" w:space="0"/>
              <w:left w:val="single" w:color="auto" w:sz="4" w:space="0"/>
              <w:bottom w:val="single" w:color="auto" w:sz="4" w:space="0"/>
              <w:right w:val="single" w:color="auto" w:sz="4" w:space="0"/>
            </w:tcBorders>
            <w:noWrap/>
            <w:vAlign w:val="bottom"/>
          </w:tcPr>
          <w:p>
            <w:pPr>
              <w:widowControl/>
              <w:jc w:val="left"/>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广播电视学</w:t>
            </w:r>
          </w:p>
        </w:tc>
        <w:tc>
          <w:tcPr>
            <w:tcW w:w="49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229</w:t>
            </w:r>
          </w:p>
        </w:tc>
        <w:tc>
          <w:tcPr>
            <w:tcW w:w="392"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74</w:t>
            </w:r>
          </w:p>
        </w:tc>
        <w:tc>
          <w:tcPr>
            <w:tcW w:w="383"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83</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72</w:t>
            </w:r>
          </w:p>
        </w:tc>
        <w:tc>
          <w:tcPr>
            <w:tcW w:w="36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r>
      <w:tr>
        <w:tblPrEx>
          <w:tblCellMar>
            <w:top w:w="0" w:type="dxa"/>
            <w:left w:w="108" w:type="dxa"/>
            <w:bottom w:w="0" w:type="dxa"/>
            <w:right w:w="108" w:type="dxa"/>
          </w:tblCellMar>
        </w:tblPrEx>
        <w:trPr>
          <w:trHeight w:val="270" w:hRule="atLeast"/>
        </w:trPr>
        <w:tc>
          <w:tcPr>
            <w:tcW w:w="850" w:type="pct"/>
            <w:vMerge w:val="continue"/>
            <w:tcBorders>
              <w:left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p>
        </w:tc>
        <w:tc>
          <w:tcPr>
            <w:tcW w:w="1708" w:type="pct"/>
            <w:tcBorders>
              <w:top w:val="single" w:color="auto" w:sz="4" w:space="0"/>
              <w:left w:val="single" w:color="auto" w:sz="4" w:space="0"/>
              <w:bottom w:val="single" w:color="auto" w:sz="4" w:space="0"/>
              <w:right w:val="single" w:color="auto" w:sz="4" w:space="0"/>
            </w:tcBorders>
            <w:noWrap/>
            <w:vAlign w:val="bottom"/>
          </w:tcPr>
          <w:p>
            <w:pPr>
              <w:widowControl/>
              <w:jc w:val="left"/>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汉语言文学</w:t>
            </w:r>
          </w:p>
        </w:tc>
        <w:tc>
          <w:tcPr>
            <w:tcW w:w="49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262</w:t>
            </w:r>
          </w:p>
        </w:tc>
        <w:tc>
          <w:tcPr>
            <w:tcW w:w="392"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66</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69</w:t>
            </w:r>
          </w:p>
        </w:tc>
        <w:tc>
          <w:tcPr>
            <w:tcW w:w="383"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67</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60</w:t>
            </w:r>
          </w:p>
        </w:tc>
        <w:tc>
          <w:tcPr>
            <w:tcW w:w="36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r>
      <w:tr>
        <w:tblPrEx>
          <w:tblCellMar>
            <w:top w:w="0" w:type="dxa"/>
            <w:left w:w="108" w:type="dxa"/>
            <w:bottom w:w="0" w:type="dxa"/>
            <w:right w:w="108" w:type="dxa"/>
          </w:tblCellMar>
        </w:tblPrEx>
        <w:trPr>
          <w:trHeight w:val="490" w:hRule="atLeast"/>
        </w:trPr>
        <w:tc>
          <w:tcPr>
            <w:tcW w:w="850" w:type="pct"/>
            <w:vMerge w:val="continue"/>
            <w:tcBorders>
              <w:left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p>
        </w:tc>
        <w:tc>
          <w:tcPr>
            <w:tcW w:w="1708" w:type="pct"/>
            <w:tcBorders>
              <w:top w:val="single" w:color="auto" w:sz="4" w:space="0"/>
              <w:left w:val="single" w:color="auto" w:sz="4" w:space="0"/>
              <w:bottom w:val="single" w:color="auto" w:sz="4" w:space="0"/>
              <w:right w:val="single" w:color="auto" w:sz="4" w:space="0"/>
            </w:tcBorders>
            <w:noWrap/>
            <w:vAlign w:val="bottom"/>
          </w:tcPr>
          <w:p>
            <w:pPr>
              <w:widowControl/>
              <w:jc w:val="left"/>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广告学</w:t>
            </w:r>
          </w:p>
        </w:tc>
        <w:tc>
          <w:tcPr>
            <w:tcW w:w="49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241</w:t>
            </w:r>
          </w:p>
        </w:tc>
        <w:tc>
          <w:tcPr>
            <w:tcW w:w="392"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72</w:t>
            </w:r>
          </w:p>
        </w:tc>
        <w:tc>
          <w:tcPr>
            <w:tcW w:w="383"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87</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82</w:t>
            </w:r>
          </w:p>
        </w:tc>
        <w:tc>
          <w:tcPr>
            <w:tcW w:w="36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r>
      <w:tr>
        <w:tblPrEx>
          <w:tblCellMar>
            <w:top w:w="0" w:type="dxa"/>
            <w:left w:w="108" w:type="dxa"/>
            <w:bottom w:w="0" w:type="dxa"/>
            <w:right w:w="108" w:type="dxa"/>
          </w:tblCellMar>
        </w:tblPrEx>
        <w:trPr>
          <w:trHeight w:val="270" w:hRule="atLeast"/>
        </w:trPr>
        <w:tc>
          <w:tcPr>
            <w:tcW w:w="850" w:type="pct"/>
            <w:vMerge w:val="continue"/>
            <w:tcBorders>
              <w:left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p>
        </w:tc>
        <w:tc>
          <w:tcPr>
            <w:tcW w:w="1708" w:type="pct"/>
            <w:tcBorders>
              <w:top w:val="single" w:color="auto" w:sz="4" w:space="0"/>
              <w:left w:val="single" w:color="auto" w:sz="4" w:space="0"/>
              <w:bottom w:val="single" w:color="auto" w:sz="4" w:space="0"/>
              <w:right w:val="single" w:color="auto" w:sz="4" w:space="0"/>
            </w:tcBorders>
            <w:noWrap/>
            <w:vAlign w:val="bottom"/>
          </w:tcPr>
          <w:p>
            <w:pPr>
              <w:widowControl/>
              <w:jc w:val="left"/>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英语</w:t>
            </w:r>
          </w:p>
        </w:tc>
        <w:tc>
          <w:tcPr>
            <w:tcW w:w="49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403</w:t>
            </w:r>
          </w:p>
        </w:tc>
        <w:tc>
          <w:tcPr>
            <w:tcW w:w="392"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115</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114</w:t>
            </w:r>
          </w:p>
        </w:tc>
        <w:tc>
          <w:tcPr>
            <w:tcW w:w="383"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101</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73</w:t>
            </w:r>
          </w:p>
        </w:tc>
        <w:tc>
          <w:tcPr>
            <w:tcW w:w="36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r>
      <w:tr>
        <w:tblPrEx>
          <w:tblCellMar>
            <w:top w:w="0" w:type="dxa"/>
            <w:left w:w="108" w:type="dxa"/>
            <w:bottom w:w="0" w:type="dxa"/>
            <w:right w:w="108" w:type="dxa"/>
          </w:tblCellMar>
        </w:tblPrEx>
        <w:trPr>
          <w:trHeight w:val="270" w:hRule="atLeast"/>
        </w:trPr>
        <w:tc>
          <w:tcPr>
            <w:tcW w:w="850" w:type="pct"/>
            <w:vMerge w:val="continue"/>
            <w:tcBorders>
              <w:left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p>
        </w:tc>
        <w:tc>
          <w:tcPr>
            <w:tcW w:w="1708" w:type="pct"/>
            <w:tcBorders>
              <w:top w:val="single" w:color="auto" w:sz="4" w:space="0"/>
              <w:left w:val="single" w:color="auto" w:sz="4" w:space="0"/>
              <w:bottom w:val="single" w:color="auto" w:sz="4" w:space="0"/>
              <w:right w:val="single" w:color="auto" w:sz="4" w:space="0"/>
            </w:tcBorders>
            <w:noWrap/>
            <w:vAlign w:val="bottom"/>
          </w:tcPr>
          <w:p>
            <w:pPr>
              <w:widowControl/>
              <w:jc w:val="left"/>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日语</w:t>
            </w:r>
          </w:p>
        </w:tc>
        <w:tc>
          <w:tcPr>
            <w:tcW w:w="49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113</w:t>
            </w:r>
          </w:p>
        </w:tc>
        <w:tc>
          <w:tcPr>
            <w:tcW w:w="392"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30</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36</w:t>
            </w:r>
          </w:p>
        </w:tc>
        <w:tc>
          <w:tcPr>
            <w:tcW w:w="383"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27</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20</w:t>
            </w:r>
          </w:p>
        </w:tc>
        <w:tc>
          <w:tcPr>
            <w:tcW w:w="36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r>
      <w:tr>
        <w:tblPrEx>
          <w:tblCellMar>
            <w:top w:w="0" w:type="dxa"/>
            <w:left w:w="108" w:type="dxa"/>
            <w:bottom w:w="0" w:type="dxa"/>
            <w:right w:w="108" w:type="dxa"/>
          </w:tblCellMar>
        </w:tblPrEx>
        <w:trPr>
          <w:trHeight w:val="270" w:hRule="atLeast"/>
        </w:trPr>
        <w:tc>
          <w:tcPr>
            <w:tcW w:w="850" w:type="pct"/>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p>
        </w:tc>
        <w:tc>
          <w:tcPr>
            <w:tcW w:w="1708" w:type="pct"/>
            <w:tcBorders>
              <w:top w:val="single" w:color="auto" w:sz="4" w:space="0"/>
              <w:left w:val="single" w:color="auto" w:sz="4" w:space="0"/>
              <w:bottom w:val="single" w:color="auto" w:sz="4" w:space="0"/>
              <w:right w:val="single" w:color="auto" w:sz="4" w:space="0"/>
            </w:tcBorders>
            <w:noWrap/>
            <w:vAlign w:val="bottom"/>
          </w:tcPr>
          <w:p>
            <w:pPr>
              <w:widowControl/>
              <w:jc w:val="left"/>
              <w:textAlignment w:val="bottom"/>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商务英语</w:t>
            </w:r>
          </w:p>
        </w:tc>
        <w:tc>
          <w:tcPr>
            <w:tcW w:w="49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等线" w:cs="Times New Roman"/>
                <w:color w:val="000000"/>
                <w:kern w:val="0"/>
                <w:sz w:val="24"/>
                <w:szCs w:val="24"/>
                <w:lang w:bidi="ar"/>
              </w:rPr>
            </w:pPr>
            <w:r>
              <w:rPr>
                <w:rFonts w:hint="default" w:ascii="Times New Roman" w:hAnsi="Times New Roman" w:eastAsia="等线" w:cs="Times New Roman"/>
                <w:color w:val="000000"/>
                <w:kern w:val="0"/>
                <w:sz w:val="24"/>
                <w:szCs w:val="24"/>
                <w:lang w:bidi="ar"/>
              </w:rPr>
              <w:t>259</w:t>
            </w:r>
          </w:p>
        </w:tc>
        <w:tc>
          <w:tcPr>
            <w:tcW w:w="392"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等线" w:cs="Times New Roman"/>
                <w:color w:val="000000"/>
                <w:kern w:val="0"/>
                <w:sz w:val="24"/>
                <w:szCs w:val="24"/>
                <w:lang w:bidi="ar"/>
              </w:rPr>
            </w:pPr>
            <w:r>
              <w:rPr>
                <w:rFonts w:hint="default" w:ascii="Times New Roman" w:hAnsi="Times New Roman" w:eastAsia="等线" w:cs="Times New Roman"/>
                <w:color w:val="000000"/>
                <w:kern w:val="0"/>
                <w:sz w:val="24"/>
                <w:szCs w:val="24"/>
                <w:lang w:bidi="ar"/>
              </w:rPr>
              <w:t>71</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等线" w:cs="Times New Roman"/>
                <w:color w:val="000000"/>
                <w:kern w:val="0"/>
                <w:sz w:val="24"/>
                <w:szCs w:val="24"/>
                <w:lang w:bidi="ar"/>
              </w:rPr>
            </w:pPr>
            <w:r>
              <w:rPr>
                <w:rFonts w:hint="default" w:ascii="Times New Roman" w:hAnsi="Times New Roman" w:eastAsia="等线" w:cs="Times New Roman"/>
                <w:color w:val="000000"/>
                <w:kern w:val="0"/>
                <w:sz w:val="24"/>
                <w:szCs w:val="24"/>
                <w:lang w:bidi="ar"/>
              </w:rPr>
              <w:t>60</w:t>
            </w:r>
          </w:p>
        </w:tc>
        <w:tc>
          <w:tcPr>
            <w:tcW w:w="383"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等线" w:cs="Times New Roman"/>
                <w:color w:val="000000"/>
                <w:kern w:val="0"/>
                <w:sz w:val="24"/>
                <w:szCs w:val="24"/>
                <w:lang w:bidi="ar"/>
              </w:rPr>
            </w:pPr>
            <w:r>
              <w:rPr>
                <w:rFonts w:hint="default" w:ascii="Times New Roman" w:hAnsi="Times New Roman" w:eastAsia="等线" w:cs="Times New Roman"/>
                <w:color w:val="000000"/>
                <w:kern w:val="0"/>
                <w:sz w:val="24"/>
                <w:szCs w:val="24"/>
                <w:lang w:bidi="ar"/>
              </w:rPr>
              <w:t>72</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等线" w:cs="Times New Roman"/>
                <w:color w:val="000000"/>
                <w:kern w:val="0"/>
                <w:sz w:val="24"/>
                <w:szCs w:val="24"/>
                <w:lang w:bidi="ar"/>
              </w:rPr>
            </w:pPr>
            <w:r>
              <w:rPr>
                <w:rFonts w:hint="default" w:ascii="Times New Roman" w:hAnsi="Times New Roman" w:eastAsia="等线" w:cs="Times New Roman"/>
                <w:color w:val="000000"/>
                <w:kern w:val="0"/>
                <w:sz w:val="24"/>
                <w:szCs w:val="24"/>
                <w:lang w:bidi="ar"/>
              </w:rPr>
              <w:t>56</w:t>
            </w:r>
          </w:p>
        </w:tc>
        <w:tc>
          <w:tcPr>
            <w:tcW w:w="36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等线" w:cs="Times New Roman"/>
                <w:color w:val="000000"/>
                <w:kern w:val="0"/>
                <w:sz w:val="24"/>
                <w:szCs w:val="24"/>
                <w:lang w:bidi="ar"/>
              </w:rPr>
            </w:pPr>
            <w:r>
              <w:rPr>
                <w:rFonts w:hint="default" w:ascii="Times New Roman" w:hAnsi="Times New Roman" w:eastAsia="等线" w:cs="Times New Roman"/>
                <w:color w:val="000000"/>
                <w:kern w:val="0"/>
                <w:sz w:val="24"/>
                <w:szCs w:val="24"/>
                <w:lang w:bidi="ar"/>
              </w:rPr>
              <w:t>0</w:t>
            </w:r>
          </w:p>
        </w:tc>
      </w:tr>
      <w:tr>
        <w:tblPrEx>
          <w:tblCellMar>
            <w:top w:w="0" w:type="dxa"/>
            <w:left w:w="108" w:type="dxa"/>
            <w:bottom w:w="0" w:type="dxa"/>
            <w:right w:w="108" w:type="dxa"/>
          </w:tblCellMar>
        </w:tblPrEx>
        <w:trPr>
          <w:trHeight w:val="270" w:hRule="atLeast"/>
        </w:trPr>
        <w:tc>
          <w:tcPr>
            <w:tcW w:w="850" w:type="pct"/>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p>
        </w:tc>
        <w:tc>
          <w:tcPr>
            <w:tcW w:w="1708" w:type="pct"/>
            <w:tcBorders>
              <w:top w:val="single" w:color="auto" w:sz="4" w:space="0"/>
              <w:left w:val="single" w:color="auto" w:sz="4" w:space="0"/>
              <w:bottom w:val="single" w:color="auto" w:sz="4" w:space="0"/>
              <w:right w:val="single" w:color="auto" w:sz="4" w:space="0"/>
            </w:tcBorders>
            <w:noWrap/>
            <w:vAlign w:val="bottom"/>
          </w:tcPr>
          <w:p>
            <w:pPr>
              <w:widowControl/>
              <w:jc w:val="left"/>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德语</w:t>
            </w:r>
          </w:p>
        </w:tc>
        <w:tc>
          <w:tcPr>
            <w:tcW w:w="49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28</w:t>
            </w:r>
          </w:p>
        </w:tc>
        <w:tc>
          <w:tcPr>
            <w:tcW w:w="392"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28</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383"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36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r>
      <w:tr>
        <w:tblPrEx>
          <w:tblCellMar>
            <w:top w:w="0" w:type="dxa"/>
            <w:left w:w="108" w:type="dxa"/>
            <w:bottom w:w="0" w:type="dxa"/>
            <w:right w:w="108" w:type="dxa"/>
          </w:tblCellMar>
        </w:tblPrEx>
        <w:trPr>
          <w:trHeight w:val="270" w:hRule="atLeast"/>
        </w:trPr>
        <w:tc>
          <w:tcPr>
            <w:tcW w:w="850" w:type="pct"/>
            <w:tcBorders>
              <w:top w:val="single" w:color="auto" w:sz="4" w:space="0"/>
              <w:left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学科门类：法学</w:t>
            </w:r>
          </w:p>
        </w:tc>
        <w:tc>
          <w:tcPr>
            <w:tcW w:w="1708" w:type="pct"/>
            <w:tcBorders>
              <w:top w:val="single" w:color="auto" w:sz="4" w:space="0"/>
              <w:left w:val="single" w:color="auto" w:sz="4" w:space="0"/>
              <w:bottom w:val="single" w:color="auto" w:sz="4" w:space="0"/>
              <w:right w:val="single" w:color="auto" w:sz="4" w:space="0"/>
            </w:tcBorders>
            <w:noWrap/>
            <w:vAlign w:val="bottom"/>
          </w:tcPr>
          <w:p>
            <w:pPr>
              <w:widowControl/>
              <w:jc w:val="left"/>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法学</w:t>
            </w:r>
          </w:p>
        </w:tc>
        <w:tc>
          <w:tcPr>
            <w:tcW w:w="49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625</w:t>
            </w:r>
          </w:p>
        </w:tc>
        <w:tc>
          <w:tcPr>
            <w:tcW w:w="392"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139</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161</w:t>
            </w:r>
          </w:p>
        </w:tc>
        <w:tc>
          <w:tcPr>
            <w:tcW w:w="383"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175</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150</w:t>
            </w:r>
          </w:p>
        </w:tc>
        <w:tc>
          <w:tcPr>
            <w:tcW w:w="36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r>
      <w:tr>
        <w:tblPrEx>
          <w:tblCellMar>
            <w:top w:w="0" w:type="dxa"/>
            <w:left w:w="108" w:type="dxa"/>
            <w:bottom w:w="0" w:type="dxa"/>
            <w:right w:w="108" w:type="dxa"/>
          </w:tblCellMar>
        </w:tblPrEx>
        <w:trPr>
          <w:trHeight w:val="270" w:hRule="atLeast"/>
        </w:trPr>
        <w:tc>
          <w:tcPr>
            <w:tcW w:w="850" w:type="pct"/>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学科门类：艺术学</w:t>
            </w:r>
          </w:p>
        </w:tc>
        <w:tc>
          <w:tcPr>
            <w:tcW w:w="1708" w:type="pct"/>
            <w:tcBorders>
              <w:top w:val="single" w:color="auto" w:sz="4" w:space="0"/>
              <w:left w:val="single" w:color="auto" w:sz="4" w:space="0"/>
              <w:bottom w:val="single" w:color="auto" w:sz="4" w:space="0"/>
              <w:right w:val="single" w:color="auto" w:sz="4" w:space="0"/>
            </w:tcBorders>
            <w:noWrap/>
            <w:vAlign w:val="bottom"/>
          </w:tcPr>
          <w:p>
            <w:pPr>
              <w:widowControl/>
              <w:jc w:val="left"/>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环境设计</w:t>
            </w:r>
          </w:p>
        </w:tc>
        <w:tc>
          <w:tcPr>
            <w:tcW w:w="49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225</w:t>
            </w:r>
          </w:p>
        </w:tc>
        <w:tc>
          <w:tcPr>
            <w:tcW w:w="392"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75</w:t>
            </w:r>
          </w:p>
        </w:tc>
        <w:tc>
          <w:tcPr>
            <w:tcW w:w="383"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74</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76</w:t>
            </w:r>
          </w:p>
        </w:tc>
        <w:tc>
          <w:tcPr>
            <w:tcW w:w="36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r>
      <w:tr>
        <w:tblPrEx>
          <w:tblCellMar>
            <w:top w:w="0" w:type="dxa"/>
            <w:left w:w="108" w:type="dxa"/>
            <w:bottom w:w="0" w:type="dxa"/>
            <w:right w:w="108" w:type="dxa"/>
          </w:tblCellMar>
        </w:tblPrEx>
        <w:trPr>
          <w:trHeight w:val="386" w:hRule="atLeast"/>
        </w:trPr>
        <w:tc>
          <w:tcPr>
            <w:tcW w:w="850" w:type="pct"/>
            <w:vMerge w:val="continue"/>
            <w:tcBorders>
              <w:left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p>
        </w:tc>
        <w:tc>
          <w:tcPr>
            <w:tcW w:w="1708" w:type="pct"/>
            <w:tcBorders>
              <w:top w:val="single" w:color="auto" w:sz="4" w:space="0"/>
              <w:left w:val="single" w:color="auto" w:sz="4" w:space="0"/>
              <w:bottom w:val="single" w:color="auto" w:sz="4" w:space="0"/>
              <w:right w:val="single" w:color="auto" w:sz="4" w:space="0"/>
            </w:tcBorders>
            <w:noWrap/>
            <w:vAlign w:val="bottom"/>
          </w:tcPr>
          <w:p>
            <w:pPr>
              <w:widowControl/>
              <w:jc w:val="left"/>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视觉传达设计</w:t>
            </w:r>
          </w:p>
        </w:tc>
        <w:tc>
          <w:tcPr>
            <w:tcW w:w="49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230</w:t>
            </w:r>
          </w:p>
        </w:tc>
        <w:tc>
          <w:tcPr>
            <w:tcW w:w="392"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75</w:t>
            </w:r>
          </w:p>
        </w:tc>
        <w:tc>
          <w:tcPr>
            <w:tcW w:w="383"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76</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79</w:t>
            </w:r>
          </w:p>
        </w:tc>
        <w:tc>
          <w:tcPr>
            <w:tcW w:w="36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r>
      <w:tr>
        <w:tblPrEx>
          <w:tblCellMar>
            <w:top w:w="0" w:type="dxa"/>
            <w:left w:w="108" w:type="dxa"/>
            <w:bottom w:w="0" w:type="dxa"/>
            <w:right w:w="108" w:type="dxa"/>
          </w:tblCellMar>
        </w:tblPrEx>
        <w:trPr>
          <w:trHeight w:val="270" w:hRule="atLeast"/>
        </w:trPr>
        <w:tc>
          <w:tcPr>
            <w:tcW w:w="850" w:type="pct"/>
            <w:vMerge w:val="continue"/>
            <w:tcBorders>
              <w:left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p>
        </w:tc>
        <w:tc>
          <w:tcPr>
            <w:tcW w:w="1708" w:type="pct"/>
            <w:tcBorders>
              <w:top w:val="single" w:color="auto" w:sz="4" w:space="0"/>
              <w:left w:val="single" w:color="auto" w:sz="4" w:space="0"/>
              <w:bottom w:val="single" w:color="auto" w:sz="4" w:space="0"/>
              <w:right w:val="single" w:color="auto" w:sz="4" w:space="0"/>
            </w:tcBorders>
            <w:noWrap/>
            <w:vAlign w:val="bottom"/>
          </w:tcPr>
          <w:p>
            <w:pPr>
              <w:widowControl/>
              <w:jc w:val="left"/>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设计学类</w:t>
            </w:r>
          </w:p>
        </w:tc>
        <w:tc>
          <w:tcPr>
            <w:tcW w:w="49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155</w:t>
            </w:r>
          </w:p>
        </w:tc>
        <w:tc>
          <w:tcPr>
            <w:tcW w:w="392"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155</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383"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36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r>
      <w:tr>
        <w:tblPrEx>
          <w:tblCellMar>
            <w:top w:w="0" w:type="dxa"/>
            <w:left w:w="108" w:type="dxa"/>
            <w:bottom w:w="0" w:type="dxa"/>
            <w:right w:w="108" w:type="dxa"/>
          </w:tblCellMar>
        </w:tblPrEx>
        <w:trPr>
          <w:trHeight w:val="270" w:hRule="atLeast"/>
        </w:trPr>
        <w:tc>
          <w:tcPr>
            <w:tcW w:w="85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kern w:val="0"/>
                <w:sz w:val="24"/>
                <w:szCs w:val="24"/>
              </w:rPr>
              <w:t>学科门类：历史学</w:t>
            </w:r>
          </w:p>
        </w:tc>
        <w:tc>
          <w:tcPr>
            <w:tcW w:w="1708" w:type="pct"/>
            <w:tcBorders>
              <w:top w:val="single" w:color="auto" w:sz="4" w:space="0"/>
              <w:left w:val="single" w:color="auto" w:sz="4" w:space="0"/>
              <w:bottom w:val="single" w:color="auto" w:sz="4" w:space="0"/>
              <w:right w:val="single" w:color="auto" w:sz="4" w:space="0"/>
            </w:tcBorders>
            <w:noWrap/>
            <w:vAlign w:val="bottom"/>
          </w:tcPr>
          <w:p>
            <w:pPr>
              <w:widowControl/>
              <w:jc w:val="left"/>
              <w:textAlignment w:val="bottom"/>
              <w:rPr>
                <w:rFonts w:hint="eastAsia" w:ascii="仿宋_GB2312" w:hAnsi="仿宋_GB2312" w:eastAsia="仿宋_GB2312" w:cs="仿宋_GB2312"/>
                <w:b/>
                <w:bCs/>
                <w:kern w:val="0"/>
                <w:sz w:val="24"/>
                <w:szCs w:val="24"/>
              </w:rPr>
            </w:pPr>
            <w:r>
              <w:rPr>
                <w:rFonts w:hint="eastAsia" w:ascii="仿宋_GB2312" w:hAnsi="仿宋_GB2312" w:eastAsia="仿宋_GB2312" w:cs="仿宋_GB2312"/>
                <w:color w:val="000000"/>
                <w:kern w:val="0"/>
                <w:sz w:val="24"/>
                <w:szCs w:val="24"/>
                <w:lang w:bidi="ar"/>
              </w:rPr>
              <w:t>考古学</w:t>
            </w:r>
          </w:p>
        </w:tc>
        <w:tc>
          <w:tcPr>
            <w:tcW w:w="49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lang w:bidi="ar"/>
              </w:rPr>
            </w:pPr>
            <w:r>
              <w:rPr>
                <w:rFonts w:hint="default" w:ascii="Times New Roman" w:hAnsi="Times New Roman" w:eastAsia="等线" w:cs="Times New Roman"/>
                <w:color w:val="000000"/>
                <w:kern w:val="0"/>
                <w:sz w:val="24"/>
                <w:szCs w:val="24"/>
                <w:lang w:bidi="ar"/>
              </w:rPr>
              <w:t>30</w:t>
            </w:r>
          </w:p>
        </w:tc>
        <w:tc>
          <w:tcPr>
            <w:tcW w:w="392"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cs="Times New Roman"/>
                <w:color w:val="000000"/>
                <w:kern w:val="0"/>
                <w:sz w:val="24"/>
                <w:szCs w:val="24"/>
                <w:lang w:bidi="ar"/>
              </w:rPr>
            </w:pPr>
            <w:r>
              <w:rPr>
                <w:rFonts w:hint="default" w:ascii="Times New Roman" w:hAnsi="Times New Roman" w:eastAsia="等线" w:cs="Times New Roman"/>
                <w:color w:val="000000"/>
                <w:kern w:val="0"/>
                <w:sz w:val="24"/>
                <w:szCs w:val="24"/>
                <w:lang w:bidi="ar"/>
              </w:rPr>
              <w:t>30</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cs="Times New Roman"/>
                <w:color w:val="000000"/>
                <w:kern w:val="0"/>
                <w:sz w:val="24"/>
                <w:szCs w:val="24"/>
                <w:lang w:bidi="ar"/>
              </w:rPr>
            </w:pPr>
            <w:r>
              <w:rPr>
                <w:rFonts w:hint="default" w:ascii="Times New Roman" w:hAnsi="Times New Roman" w:eastAsia="等线" w:cs="Times New Roman"/>
                <w:color w:val="000000"/>
                <w:kern w:val="0"/>
                <w:sz w:val="24"/>
                <w:szCs w:val="24"/>
                <w:lang w:bidi="ar"/>
              </w:rPr>
              <w:t>0</w:t>
            </w:r>
          </w:p>
        </w:tc>
        <w:tc>
          <w:tcPr>
            <w:tcW w:w="383"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cs="Times New Roman"/>
                <w:color w:val="000000"/>
                <w:kern w:val="0"/>
                <w:sz w:val="24"/>
                <w:szCs w:val="24"/>
                <w:lang w:bidi="ar"/>
              </w:rPr>
            </w:pPr>
            <w:r>
              <w:rPr>
                <w:rFonts w:hint="default" w:ascii="Times New Roman" w:hAnsi="Times New Roman" w:eastAsia="等线" w:cs="Times New Roman"/>
                <w:color w:val="000000"/>
                <w:kern w:val="0"/>
                <w:sz w:val="24"/>
                <w:szCs w:val="24"/>
                <w:lang w:bidi="ar"/>
              </w:rPr>
              <w:t>0</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cs="Times New Roman"/>
                <w:color w:val="000000"/>
                <w:kern w:val="0"/>
                <w:sz w:val="24"/>
                <w:szCs w:val="24"/>
                <w:lang w:bidi="ar"/>
              </w:rPr>
            </w:pPr>
            <w:r>
              <w:rPr>
                <w:rFonts w:hint="default" w:ascii="Times New Roman" w:hAnsi="Times New Roman" w:eastAsia="等线" w:cs="Times New Roman"/>
                <w:color w:val="000000"/>
                <w:kern w:val="0"/>
                <w:sz w:val="24"/>
                <w:szCs w:val="24"/>
                <w:lang w:bidi="ar"/>
              </w:rPr>
              <w:t>0</w:t>
            </w:r>
          </w:p>
        </w:tc>
        <w:tc>
          <w:tcPr>
            <w:tcW w:w="36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cs="Times New Roman"/>
                <w:color w:val="000000"/>
                <w:kern w:val="0"/>
                <w:sz w:val="24"/>
                <w:szCs w:val="24"/>
                <w:lang w:bidi="ar"/>
              </w:rPr>
            </w:pPr>
            <w:r>
              <w:rPr>
                <w:rFonts w:hint="default" w:ascii="Times New Roman" w:hAnsi="Times New Roman" w:eastAsia="等线" w:cs="Times New Roman"/>
                <w:color w:val="000000"/>
                <w:kern w:val="0"/>
                <w:sz w:val="24"/>
                <w:szCs w:val="24"/>
                <w:lang w:bidi="ar"/>
              </w:rPr>
              <w:t>0</w:t>
            </w:r>
          </w:p>
        </w:tc>
      </w:tr>
      <w:tr>
        <w:tblPrEx>
          <w:tblCellMar>
            <w:top w:w="0" w:type="dxa"/>
            <w:left w:w="108" w:type="dxa"/>
            <w:bottom w:w="0" w:type="dxa"/>
            <w:right w:w="108" w:type="dxa"/>
          </w:tblCellMar>
        </w:tblPrEx>
        <w:trPr>
          <w:trHeight w:val="270" w:hRule="atLeast"/>
        </w:trPr>
        <w:tc>
          <w:tcPr>
            <w:tcW w:w="85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合计</w:t>
            </w:r>
          </w:p>
        </w:tc>
        <w:tc>
          <w:tcPr>
            <w:tcW w:w="170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专科起点本科</w:t>
            </w:r>
          </w:p>
        </w:tc>
        <w:tc>
          <w:tcPr>
            <w:tcW w:w="49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bidi="ar"/>
              </w:rPr>
              <w:t>711</w:t>
            </w:r>
          </w:p>
        </w:tc>
        <w:tc>
          <w:tcPr>
            <w:tcW w:w="392"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cs="Times New Roman"/>
                <w:color w:val="000000"/>
                <w:kern w:val="0"/>
                <w:sz w:val="24"/>
                <w:szCs w:val="24"/>
                <w:lang w:bidi="ar"/>
              </w:rPr>
              <w:t>422</w:t>
            </w:r>
          </w:p>
        </w:tc>
        <w:tc>
          <w:tcPr>
            <w:tcW w:w="400"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cs="Times New Roman"/>
                <w:color w:val="000000"/>
                <w:kern w:val="0"/>
                <w:sz w:val="24"/>
                <w:szCs w:val="24"/>
                <w:lang w:bidi="ar"/>
              </w:rPr>
              <w:t>289</w:t>
            </w:r>
          </w:p>
        </w:tc>
        <w:tc>
          <w:tcPr>
            <w:tcW w:w="38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cs="Times New Roman"/>
                <w:color w:val="000000"/>
                <w:kern w:val="0"/>
                <w:sz w:val="24"/>
                <w:szCs w:val="24"/>
                <w:lang w:bidi="ar"/>
              </w:rPr>
              <w:t>0</w:t>
            </w:r>
          </w:p>
        </w:tc>
        <w:tc>
          <w:tcPr>
            <w:tcW w:w="400"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cs="Times New Roman"/>
                <w:color w:val="000000"/>
                <w:kern w:val="0"/>
                <w:sz w:val="24"/>
                <w:szCs w:val="24"/>
                <w:lang w:bidi="ar"/>
              </w:rPr>
              <w:t>0</w:t>
            </w:r>
          </w:p>
        </w:tc>
        <w:tc>
          <w:tcPr>
            <w:tcW w:w="3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cs="Times New Roman"/>
                <w:color w:val="000000"/>
                <w:kern w:val="0"/>
                <w:sz w:val="24"/>
                <w:szCs w:val="24"/>
                <w:lang w:bidi="ar"/>
              </w:rPr>
              <w:t>0</w:t>
            </w:r>
          </w:p>
        </w:tc>
      </w:tr>
      <w:tr>
        <w:tblPrEx>
          <w:tblCellMar>
            <w:top w:w="0" w:type="dxa"/>
            <w:left w:w="108" w:type="dxa"/>
            <w:bottom w:w="0" w:type="dxa"/>
            <w:right w:w="108" w:type="dxa"/>
          </w:tblCellMar>
        </w:tblPrEx>
        <w:trPr>
          <w:trHeight w:val="540" w:hRule="atLeast"/>
        </w:trPr>
        <w:tc>
          <w:tcPr>
            <w:tcW w:w="85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学科门类：工学</w:t>
            </w:r>
          </w:p>
        </w:tc>
        <w:tc>
          <w:tcPr>
            <w:tcW w:w="1708"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电子信息工程</w:t>
            </w:r>
          </w:p>
        </w:tc>
        <w:tc>
          <w:tcPr>
            <w:tcW w:w="49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362</w:t>
            </w:r>
          </w:p>
        </w:tc>
        <w:tc>
          <w:tcPr>
            <w:tcW w:w="392"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202</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160</w:t>
            </w:r>
          </w:p>
        </w:tc>
        <w:tc>
          <w:tcPr>
            <w:tcW w:w="383"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36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r>
      <w:tr>
        <w:tblPrEx>
          <w:tblCellMar>
            <w:top w:w="0" w:type="dxa"/>
            <w:left w:w="108" w:type="dxa"/>
            <w:bottom w:w="0" w:type="dxa"/>
            <w:right w:w="108" w:type="dxa"/>
          </w:tblCellMar>
        </w:tblPrEx>
        <w:trPr>
          <w:trHeight w:val="270" w:hRule="atLeast"/>
        </w:trPr>
        <w:tc>
          <w:tcPr>
            <w:tcW w:w="85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学科门类：医学</w:t>
            </w:r>
          </w:p>
        </w:tc>
        <w:tc>
          <w:tcPr>
            <w:tcW w:w="1708"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护理学</w:t>
            </w:r>
          </w:p>
        </w:tc>
        <w:tc>
          <w:tcPr>
            <w:tcW w:w="49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70</w:t>
            </w:r>
          </w:p>
        </w:tc>
        <w:tc>
          <w:tcPr>
            <w:tcW w:w="392"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70</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383"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c>
          <w:tcPr>
            <w:tcW w:w="36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等线" w:cs="Times New Roman"/>
                <w:color w:val="000000"/>
                <w:kern w:val="0"/>
                <w:sz w:val="24"/>
                <w:szCs w:val="24"/>
                <w:lang w:bidi="ar"/>
              </w:rPr>
              <w:t>0</w:t>
            </w:r>
          </w:p>
        </w:tc>
      </w:tr>
      <w:tr>
        <w:tblPrEx>
          <w:tblCellMar>
            <w:top w:w="0" w:type="dxa"/>
            <w:left w:w="108" w:type="dxa"/>
            <w:bottom w:w="0" w:type="dxa"/>
            <w:right w:w="108" w:type="dxa"/>
          </w:tblCellMar>
        </w:tblPrEx>
        <w:trPr>
          <w:trHeight w:val="270" w:hRule="atLeast"/>
        </w:trPr>
        <w:tc>
          <w:tcPr>
            <w:tcW w:w="85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学科门类：管理学</w:t>
            </w:r>
          </w:p>
        </w:tc>
        <w:tc>
          <w:tcPr>
            <w:tcW w:w="1708"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eastAsia" w:ascii="仿宋_GB2312" w:hAnsi="仿宋_GB2312" w:eastAsia="仿宋_GB2312" w:cs="仿宋_GB2312"/>
                <w:kern w:val="0"/>
                <w:sz w:val="24"/>
                <w:szCs w:val="24"/>
                <w:lang w:bidi="ar"/>
              </w:rPr>
            </w:pPr>
            <w:r>
              <w:rPr>
                <w:rFonts w:hint="eastAsia" w:ascii="仿宋_GB2312" w:hAnsi="仿宋_GB2312" w:eastAsia="仿宋_GB2312" w:cs="仿宋_GB2312"/>
                <w:color w:val="000000"/>
                <w:kern w:val="0"/>
                <w:sz w:val="24"/>
                <w:szCs w:val="24"/>
                <w:lang w:bidi="ar"/>
              </w:rPr>
              <w:t>旅游管理</w:t>
            </w:r>
          </w:p>
        </w:tc>
        <w:tc>
          <w:tcPr>
            <w:tcW w:w="49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lang w:bidi="ar"/>
              </w:rPr>
            </w:pPr>
            <w:r>
              <w:rPr>
                <w:rFonts w:hint="default" w:ascii="Times New Roman" w:hAnsi="Times New Roman" w:eastAsia="等线" w:cs="Times New Roman"/>
                <w:color w:val="000000"/>
                <w:kern w:val="0"/>
                <w:sz w:val="24"/>
                <w:szCs w:val="24"/>
                <w:lang w:bidi="ar"/>
              </w:rPr>
              <w:t>279</w:t>
            </w:r>
          </w:p>
        </w:tc>
        <w:tc>
          <w:tcPr>
            <w:tcW w:w="392"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lang w:bidi="ar"/>
              </w:rPr>
            </w:pPr>
            <w:r>
              <w:rPr>
                <w:rFonts w:hint="default" w:ascii="Times New Roman" w:hAnsi="Times New Roman" w:eastAsia="等线" w:cs="Times New Roman"/>
                <w:color w:val="000000"/>
                <w:kern w:val="0"/>
                <w:sz w:val="24"/>
                <w:szCs w:val="24"/>
                <w:lang w:bidi="ar"/>
              </w:rPr>
              <w:t>150</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lang w:bidi="ar"/>
              </w:rPr>
            </w:pPr>
            <w:r>
              <w:rPr>
                <w:rFonts w:hint="default" w:ascii="Times New Roman" w:hAnsi="Times New Roman" w:eastAsia="等线" w:cs="Times New Roman"/>
                <w:color w:val="000000"/>
                <w:kern w:val="0"/>
                <w:sz w:val="24"/>
                <w:szCs w:val="24"/>
                <w:lang w:bidi="ar"/>
              </w:rPr>
              <w:t>129</w:t>
            </w:r>
          </w:p>
        </w:tc>
        <w:tc>
          <w:tcPr>
            <w:tcW w:w="383"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lang w:bidi="ar"/>
              </w:rPr>
            </w:pPr>
            <w:r>
              <w:rPr>
                <w:rFonts w:hint="default" w:ascii="Times New Roman" w:hAnsi="Times New Roman" w:eastAsia="等线" w:cs="Times New Roman"/>
                <w:color w:val="000000"/>
                <w:kern w:val="0"/>
                <w:sz w:val="24"/>
                <w:szCs w:val="24"/>
                <w:lang w:bidi="ar"/>
              </w:rPr>
              <w:t>0</w:t>
            </w:r>
          </w:p>
        </w:tc>
        <w:tc>
          <w:tcPr>
            <w:tcW w:w="400"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lang w:bidi="ar"/>
              </w:rPr>
            </w:pPr>
            <w:r>
              <w:rPr>
                <w:rFonts w:hint="default" w:ascii="Times New Roman" w:hAnsi="Times New Roman" w:eastAsia="等线" w:cs="Times New Roman"/>
                <w:color w:val="000000"/>
                <w:kern w:val="0"/>
                <w:sz w:val="24"/>
                <w:szCs w:val="24"/>
                <w:lang w:bidi="ar"/>
              </w:rPr>
              <w:t>0</w:t>
            </w:r>
          </w:p>
        </w:tc>
        <w:tc>
          <w:tcPr>
            <w:tcW w:w="366" w:type="pct"/>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hint="default" w:ascii="Times New Roman" w:hAnsi="Times New Roman" w:eastAsia="仿宋_GB2312" w:cs="Times New Roman"/>
                <w:kern w:val="0"/>
                <w:sz w:val="24"/>
                <w:szCs w:val="24"/>
                <w:lang w:bidi="ar"/>
              </w:rPr>
            </w:pPr>
            <w:r>
              <w:rPr>
                <w:rFonts w:hint="default" w:ascii="Times New Roman" w:hAnsi="Times New Roman" w:eastAsia="等线" w:cs="Times New Roman"/>
                <w:color w:val="000000"/>
                <w:kern w:val="0"/>
                <w:sz w:val="24"/>
                <w:szCs w:val="24"/>
                <w:lang w:bidi="ar"/>
              </w:rPr>
              <w:t>0</w:t>
            </w:r>
          </w:p>
        </w:tc>
      </w:tr>
    </w:tbl>
    <w:p>
      <w:pPr>
        <w:pStyle w:val="9"/>
        <w:spacing w:line="360" w:lineRule="auto"/>
        <w:ind w:firstLine="560" w:firstLineChars="200"/>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注：本表为</w:t>
      </w:r>
      <w:r>
        <w:rPr>
          <w:rFonts w:ascii="Times New Roman" w:hAnsi="Times New Roman" w:eastAsia="仿宋_GB2312" w:cs="仿宋_GB2312"/>
          <w:color w:val="auto"/>
          <w:sz w:val="28"/>
          <w:szCs w:val="28"/>
        </w:rPr>
        <w:t>20</w:t>
      </w:r>
      <w:r>
        <w:rPr>
          <w:rFonts w:hint="eastAsia" w:ascii="Times New Roman" w:hAnsi="Times New Roman" w:eastAsia="仿宋_GB2312" w:cs="仿宋_GB2312"/>
          <w:color w:val="auto"/>
          <w:sz w:val="28"/>
          <w:szCs w:val="28"/>
        </w:rPr>
        <w:t>2</w:t>
      </w:r>
      <w:r>
        <w:rPr>
          <w:rFonts w:ascii="Times New Roman" w:hAnsi="Times New Roman" w:eastAsia="仿宋_GB2312" w:cs="仿宋_GB2312"/>
          <w:color w:val="auto"/>
          <w:sz w:val="28"/>
          <w:szCs w:val="28"/>
        </w:rPr>
        <w:t>2</w:t>
      </w:r>
      <w:r>
        <w:rPr>
          <w:rFonts w:hint="eastAsia" w:ascii="Times New Roman" w:hAnsi="Times New Roman" w:eastAsia="仿宋_GB2312" w:cs="仿宋_GB2312"/>
          <w:color w:val="auto"/>
          <w:sz w:val="28"/>
          <w:szCs w:val="28"/>
        </w:rPr>
        <w:t>年</w:t>
      </w:r>
      <w:r>
        <w:rPr>
          <w:rFonts w:ascii="Times New Roman" w:hAnsi="Times New Roman" w:eastAsia="仿宋_GB2312" w:cs="仿宋_GB2312"/>
          <w:color w:val="auto"/>
          <w:sz w:val="28"/>
          <w:szCs w:val="28"/>
        </w:rPr>
        <w:t>9</w:t>
      </w:r>
      <w:r>
        <w:rPr>
          <w:rFonts w:hint="eastAsia" w:ascii="Times New Roman" w:hAnsi="Times New Roman" w:eastAsia="仿宋_GB2312" w:cs="仿宋_GB2312"/>
          <w:color w:val="auto"/>
          <w:sz w:val="28"/>
          <w:szCs w:val="28"/>
        </w:rPr>
        <w:t>月统计数据。</w:t>
      </w:r>
      <w:r>
        <w:rPr>
          <w:rFonts w:ascii="Times New Roman" w:hAnsi="Times New Roman" w:eastAsia="仿宋_GB2312" w:cs="仿宋_GB2312"/>
          <w:color w:val="auto"/>
          <w:sz w:val="28"/>
          <w:szCs w:val="28"/>
        </w:rPr>
        <w:t xml:space="preserve"> </w:t>
      </w:r>
    </w:p>
    <w:p>
      <w:pPr>
        <w:pStyle w:val="9"/>
        <w:spacing w:after="156" w:afterLines="50" w:line="360" w:lineRule="auto"/>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 xml:space="preserve"> </w:t>
      </w:r>
    </w:p>
    <w:p>
      <w:pPr>
        <w:pStyle w:val="9"/>
        <w:spacing w:after="156" w:afterLines="50" w:line="360" w:lineRule="auto"/>
        <w:jc w:val="center"/>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28"/>
          <w:szCs w:val="28"/>
        </w:rPr>
        <w:t xml:space="preserve"> </w:t>
      </w:r>
      <w:r>
        <w:rPr>
          <w:rFonts w:hint="eastAsia" w:ascii="Times New Roman" w:hAnsi="Times New Roman" w:eastAsia="仿宋_GB2312" w:cs="仿宋_GB2312"/>
          <w:color w:val="auto"/>
          <w:sz w:val="32"/>
          <w:szCs w:val="32"/>
          <w:highlight w:val="none"/>
        </w:rPr>
        <w:t>表</w:t>
      </w:r>
      <w:r>
        <w:rPr>
          <w:rFonts w:ascii="Times New Roman" w:hAnsi="Times New Roman" w:eastAsia="仿宋_GB2312" w:cs="仿宋_GB2312"/>
          <w:color w:val="auto"/>
          <w:sz w:val="32"/>
          <w:szCs w:val="32"/>
          <w:highlight w:val="none"/>
        </w:rPr>
        <w:t xml:space="preserve">2 </w:t>
      </w:r>
      <w:r>
        <w:rPr>
          <w:rFonts w:hint="eastAsia" w:ascii="Times New Roman" w:hAnsi="Times New Roman" w:eastAsia="仿宋_GB2312" w:cs="仿宋_GB2312"/>
          <w:color w:val="auto"/>
          <w:sz w:val="32"/>
          <w:szCs w:val="32"/>
          <w:highlight w:val="none"/>
        </w:rPr>
        <w:t>联合培养研究生一览</w:t>
      </w:r>
    </w:p>
    <w:tbl>
      <w:tblPr>
        <w:tblStyle w:val="7"/>
        <w:tblW w:w="9002" w:type="dxa"/>
        <w:tblInd w:w="0" w:type="dxa"/>
        <w:tblLayout w:type="autofit"/>
        <w:tblCellMar>
          <w:top w:w="0" w:type="dxa"/>
          <w:left w:w="0" w:type="dxa"/>
          <w:bottom w:w="0" w:type="dxa"/>
          <w:right w:w="0" w:type="dxa"/>
        </w:tblCellMar>
      </w:tblPr>
      <w:tblGrid>
        <w:gridCol w:w="1067"/>
        <w:gridCol w:w="1768"/>
        <w:gridCol w:w="677"/>
        <w:gridCol w:w="774"/>
        <w:gridCol w:w="786"/>
        <w:gridCol w:w="750"/>
        <w:gridCol w:w="795"/>
        <w:gridCol w:w="840"/>
        <w:gridCol w:w="1545"/>
      </w:tblGrid>
      <w:tr>
        <w:trPr>
          <w:trHeight w:val="270" w:hRule="atLeast"/>
        </w:trPr>
        <w:tc>
          <w:tcPr>
            <w:tcW w:w="1067" w:type="dxa"/>
            <w:vMerge w:val="restart"/>
            <w:tcBorders>
              <w:top w:val="single" w:color="000000" w:sz="4" w:space="0"/>
              <w:left w:val="single" w:color="000000" w:sz="4" w:space="0"/>
              <w:bottom w:val="single" w:color="000000" w:sz="4" w:space="0"/>
              <w:right w:val="single" w:color="000000" w:sz="4" w:space="0"/>
            </w:tcBorders>
            <w:shd w:val="clear" w:color="auto" w:fill="D9D9D9"/>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学院</w:t>
            </w:r>
          </w:p>
        </w:tc>
        <w:tc>
          <w:tcPr>
            <w:tcW w:w="1768" w:type="dxa"/>
            <w:vMerge w:val="restart"/>
            <w:tcBorders>
              <w:top w:val="single" w:color="000000" w:sz="4" w:space="0"/>
              <w:left w:val="single" w:color="000000" w:sz="4" w:space="0"/>
              <w:bottom w:val="single" w:color="000000" w:sz="4" w:space="0"/>
              <w:right w:val="single" w:color="000000" w:sz="4" w:space="0"/>
            </w:tcBorders>
            <w:shd w:val="clear" w:color="auto" w:fill="D9D9D9"/>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专业名称</w:t>
            </w:r>
          </w:p>
        </w:tc>
        <w:tc>
          <w:tcPr>
            <w:tcW w:w="4622" w:type="dxa"/>
            <w:gridSpan w:val="6"/>
            <w:tcBorders>
              <w:top w:val="single" w:color="000000" w:sz="4" w:space="0"/>
              <w:left w:val="single" w:color="000000" w:sz="4" w:space="0"/>
              <w:bottom w:val="single" w:color="000000" w:sz="4" w:space="0"/>
              <w:right w:val="single" w:color="000000" w:sz="4" w:space="0"/>
            </w:tcBorders>
            <w:shd w:val="clear" w:color="auto" w:fill="D9D9D9"/>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在校生数</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D9D9D9"/>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联合培养学校</w:t>
            </w:r>
          </w:p>
        </w:tc>
      </w:tr>
      <w:tr>
        <w:tblPrEx>
          <w:tblCellMar>
            <w:top w:w="0" w:type="dxa"/>
            <w:left w:w="0" w:type="dxa"/>
            <w:bottom w:w="0" w:type="dxa"/>
            <w:right w:w="0" w:type="dxa"/>
          </w:tblCellMar>
        </w:tblPrEx>
        <w:trPr>
          <w:trHeight w:val="567"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D9D9D9"/>
            <w:noWrap w:val="0"/>
            <w:tcMar>
              <w:top w:w="15" w:type="dxa"/>
              <w:left w:w="15" w:type="dxa"/>
              <w:right w:w="15" w:type="dxa"/>
            </w:tcMar>
            <w:vAlign w:val="center"/>
          </w:tcPr>
          <w:p>
            <w:pPr>
              <w:jc w:val="center"/>
              <w:rPr>
                <w:rFonts w:hint="eastAsia" w:ascii="Times New Roman" w:hAnsi="Times New Roman" w:eastAsia="仿宋_GB2312" w:cs="仿宋_GB2312"/>
                <w:sz w:val="24"/>
                <w:szCs w:val="24"/>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D9D9D9"/>
            <w:noWrap w:val="0"/>
            <w:tcMar>
              <w:top w:w="15" w:type="dxa"/>
              <w:left w:w="15" w:type="dxa"/>
              <w:right w:w="15" w:type="dxa"/>
            </w:tcMar>
            <w:vAlign w:val="center"/>
          </w:tcPr>
          <w:p>
            <w:pPr>
              <w:jc w:val="center"/>
              <w:rPr>
                <w:rFonts w:hint="eastAsia" w:ascii="Times New Roman" w:hAnsi="Times New Roman" w:eastAsia="仿宋_GB2312" w:cs="仿宋_GB2312"/>
                <w:sz w:val="24"/>
                <w:szCs w:val="24"/>
              </w:rPr>
            </w:pPr>
          </w:p>
        </w:tc>
        <w:tc>
          <w:tcPr>
            <w:tcW w:w="677" w:type="dxa"/>
            <w:tcBorders>
              <w:top w:val="single" w:color="000000" w:sz="4" w:space="0"/>
              <w:left w:val="single" w:color="000000" w:sz="4" w:space="0"/>
              <w:bottom w:val="single" w:color="000000" w:sz="4" w:space="0"/>
              <w:right w:val="single" w:color="000000" w:sz="4" w:space="0"/>
            </w:tcBorders>
            <w:shd w:val="clear" w:color="auto" w:fill="D9D9D9"/>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合计</w:t>
            </w:r>
          </w:p>
        </w:tc>
        <w:tc>
          <w:tcPr>
            <w:tcW w:w="774" w:type="dxa"/>
            <w:tcBorders>
              <w:top w:val="single" w:color="000000" w:sz="4" w:space="0"/>
              <w:left w:val="single" w:color="000000" w:sz="4" w:space="0"/>
              <w:bottom w:val="single" w:color="000000" w:sz="4" w:space="0"/>
              <w:right w:val="single" w:color="000000" w:sz="4" w:space="0"/>
            </w:tcBorders>
            <w:shd w:val="clear" w:color="auto" w:fill="D9D9D9"/>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一年级</w:t>
            </w:r>
          </w:p>
        </w:tc>
        <w:tc>
          <w:tcPr>
            <w:tcW w:w="786" w:type="dxa"/>
            <w:tcBorders>
              <w:top w:val="single" w:color="000000" w:sz="4" w:space="0"/>
              <w:left w:val="single" w:color="000000" w:sz="4" w:space="0"/>
              <w:bottom w:val="single" w:color="000000" w:sz="4" w:space="0"/>
              <w:right w:val="single" w:color="000000" w:sz="4" w:space="0"/>
            </w:tcBorders>
            <w:shd w:val="clear" w:color="auto" w:fill="D9D9D9"/>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二年级</w:t>
            </w:r>
          </w:p>
        </w:tc>
        <w:tc>
          <w:tcPr>
            <w:tcW w:w="750" w:type="dxa"/>
            <w:tcBorders>
              <w:top w:val="single" w:color="000000" w:sz="4" w:space="0"/>
              <w:left w:val="single" w:color="000000" w:sz="4" w:space="0"/>
              <w:bottom w:val="single" w:color="000000" w:sz="4" w:space="0"/>
              <w:right w:val="single" w:color="000000" w:sz="4" w:space="0"/>
            </w:tcBorders>
            <w:shd w:val="clear" w:color="auto" w:fill="D9D9D9"/>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三年级</w:t>
            </w:r>
          </w:p>
        </w:tc>
        <w:tc>
          <w:tcPr>
            <w:tcW w:w="795" w:type="dxa"/>
            <w:tcBorders>
              <w:top w:val="single" w:color="000000" w:sz="4" w:space="0"/>
              <w:left w:val="single" w:color="000000" w:sz="4" w:space="0"/>
              <w:bottom w:val="single" w:color="000000" w:sz="4" w:space="0"/>
              <w:right w:val="single" w:color="000000" w:sz="4" w:space="0"/>
            </w:tcBorders>
            <w:shd w:val="clear" w:color="auto" w:fill="D9D9D9"/>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四年级</w:t>
            </w:r>
          </w:p>
        </w:tc>
        <w:tc>
          <w:tcPr>
            <w:tcW w:w="840" w:type="dxa"/>
            <w:tcBorders>
              <w:top w:val="single" w:color="000000" w:sz="4" w:space="0"/>
              <w:left w:val="single" w:color="000000" w:sz="4" w:space="0"/>
              <w:bottom w:val="single" w:color="000000" w:sz="4" w:space="0"/>
              <w:right w:val="single" w:color="000000" w:sz="4" w:space="0"/>
            </w:tcBorders>
            <w:shd w:val="clear" w:color="auto" w:fill="D9D9D9"/>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kern w:val="0"/>
                <w:sz w:val="24"/>
                <w:szCs w:val="24"/>
                <w:lang w:eastAsia="zh-CN" w:bidi="ar"/>
              </w:rPr>
            </w:pPr>
            <w:r>
              <w:rPr>
                <w:rFonts w:hint="eastAsia" w:ascii="Times New Roman" w:hAnsi="Times New Roman" w:eastAsia="仿宋_GB2312" w:cs="仿宋_GB2312"/>
                <w:kern w:val="0"/>
                <w:sz w:val="24"/>
                <w:szCs w:val="24"/>
                <w:lang w:bidi="ar"/>
              </w:rPr>
              <w:t>五年级</w:t>
            </w:r>
          </w:p>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及以上</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D9D9D9"/>
            <w:noWrap w:val="0"/>
            <w:tcMar>
              <w:top w:w="15" w:type="dxa"/>
              <w:left w:w="15" w:type="dxa"/>
              <w:right w:w="15" w:type="dxa"/>
            </w:tcMar>
            <w:vAlign w:val="center"/>
          </w:tcPr>
          <w:p>
            <w:pPr>
              <w:jc w:val="center"/>
              <w:rPr>
                <w:rFonts w:hint="eastAsia" w:ascii="Times New Roman" w:hAnsi="Times New Roman" w:eastAsia="仿宋_GB2312" w:cs="仿宋_GB2312"/>
                <w:sz w:val="24"/>
                <w:szCs w:val="24"/>
              </w:rPr>
            </w:pPr>
          </w:p>
        </w:tc>
      </w:tr>
      <w:tr>
        <w:tblPrEx>
          <w:tblCellMar>
            <w:top w:w="0" w:type="dxa"/>
            <w:left w:w="0" w:type="dxa"/>
            <w:bottom w:w="0" w:type="dxa"/>
            <w:right w:w="0" w:type="dxa"/>
          </w:tblCellMar>
        </w:tblPrEx>
        <w:trPr>
          <w:trHeight w:val="302" w:hRule="atLeast"/>
        </w:trPr>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计算学院</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计算机技术</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1</w:t>
            </w:r>
          </w:p>
        </w:tc>
        <w:tc>
          <w:tcPr>
            <w:tcW w:w="7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7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浙江大学</w:t>
            </w:r>
          </w:p>
        </w:tc>
      </w:tr>
      <w:tr>
        <w:tblPrEx>
          <w:tblCellMar>
            <w:top w:w="0" w:type="dxa"/>
            <w:left w:w="0" w:type="dxa"/>
            <w:bottom w:w="0" w:type="dxa"/>
            <w:right w:w="0" w:type="dxa"/>
          </w:tblCellMar>
        </w:tblPrEx>
        <w:trPr>
          <w:trHeight w:val="90" w:hRule="atLeast"/>
        </w:trPr>
        <w:tc>
          <w:tcPr>
            <w:tcW w:w="1067" w:type="dxa"/>
            <w:vMerge w:val="continue"/>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Times New Roman" w:hAnsi="Times New Roman" w:eastAsia="仿宋_GB2312" w:cs="仿宋_GB2312"/>
                <w:sz w:val="24"/>
                <w:szCs w:val="24"/>
              </w:rPr>
            </w:pPr>
          </w:p>
        </w:tc>
        <w:tc>
          <w:tcPr>
            <w:tcW w:w="1768"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电子信息</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66</w:t>
            </w:r>
          </w:p>
        </w:tc>
        <w:tc>
          <w:tcPr>
            <w:tcW w:w="7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24</w:t>
            </w:r>
          </w:p>
        </w:tc>
        <w:tc>
          <w:tcPr>
            <w:tcW w:w="7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22</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浙江大学等</w:t>
            </w:r>
          </w:p>
        </w:tc>
      </w:tr>
      <w:tr>
        <w:tblPrEx>
          <w:tblCellMar>
            <w:top w:w="0" w:type="dxa"/>
            <w:left w:w="0" w:type="dxa"/>
            <w:bottom w:w="0" w:type="dxa"/>
            <w:right w:w="0" w:type="dxa"/>
          </w:tblCellMar>
        </w:tblPrEx>
        <w:trPr>
          <w:trHeight w:val="229" w:hRule="atLeast"/>
        </w:trPr>
        <w:tc>
          <w:tcPr>
            <w:tcW w:w="1067"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信电学院</w:t>
            </w:r>
          </w:p>
        </w:tc>
        <w:tc>
          <w:tcPr>
            <w:tcW w:w="1768"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电子信息</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54</w:t>
            </w:r>
          </w:p>
        </w:tc>
        <w:tc>
          <w:tcPr>
            <w:tcW w:w="7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21</w:t>
            </w:r>
          </w:p>
        </w:tc>
        <w:tc>
          <w:tcPr>
            <w:tcW w:w="7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18</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840"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浙江大学等</w:t>
            </w:r>
          </w:p>
        </w:tc>
      </w:tr>
      <w:tr>
        <w:tblPrEx>
          <w:tblCellMar>
            <w:top w:w="0" w:type="dxa"/>
            <w:left w:w="0" w:type="dxa"/>
            <w:bottom w:w="0" w:type="dxa"/>
            <w:right w:w="0" w:type="dxa"/>
          </w:tblCellMar>
        </w:tblPrEx>
        <w:trPr>
          <w:trHeight w:val="229" w:hRule="atLeast"/>
        </w:trPr>
        <w:tc>
          <w:tcPr>
            <w:tcW w:w="1067" w:type="dxa"/>
            <w:vMerge w:val="restart"/>
            <w:tcBorders>
              <w:top w:val="single" w:color="auto" w:sz="4" w:space="0"/>
              <w:left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kern w:val="0"/>
                <w:sz w:val="24"/>
                <w:szCs w:val="24"/>
                <w:lang w:bidi="ar"/>
              </w:rPr>
            </w:pPr>
          </w:p>
          <w:p>
            <w:pPr>
              <w:widowControl/>
              <w:jc w:val="center"/>
              <w:textAlignment w:val="center"/>
              <w:rPr>
                <w:rFonts w:hint="eastAsia" w:ascii="Times New Roman" w:hAnsi="Times New Roman" w:eastAsia="仿宋_GB2312" w:cs="仿宋_GB2312"/>
                <w:kern w:val="0"/>
                <w:sz w:val="24"/>
                <w:szCs w:val="24"/>
                <w:lang w:bidi="ar"/>
              </w:rPr>
            </w:pPr>
          </w:p>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工程学院</w:t>
            </w:r>
          </w:p>
        </w:tc>
        <w:tc>
          <w:tcPr>
            <w:tcW w:w="1768"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土木水利</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59</w:t>
            </w:r>
          </w:p>
        </w:tc>
        <w:tc>
          <w:tcPr>
            <w:tcW w:w="7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16</w:t>
            </w:r>
          </w:p>
        </w:tc>
        <w:tc>
          <w:tcPr>
            <w:tcW w:w="7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26</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17</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840"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浙江大学</w:t>
            </w:r>
          </w:p>
        </w:tc>
      </w:tr>
      <w:tr>
        <w:tblPrEx>
          <w:tblCellMar>
            <w:top w:w="0" w:type="dxa"/>
            <w:left w:w="0" w:type="dxa"/>
            <w:bottom w:w="0" w:type="dxa"/>
            <w:right w:w="0" w:type="dxa"/>
          </w:tblCellMar>
        </w:tblPrEx>
        <w:trPr>
          <w:trHeight w:val="229" w:hRule="atLeast"/>
        </w:trPr>
        <w:tc>
          <w:tcPr>
            <w:tcW w:w="1067"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Times New Roman" w:hAnsi="Times New Roman" w:eastAsia="仿宋_GB2312" w:cs="仿宋_GB2312"/>
                <w:sz w:val="24"/>
                <w:szCs w:val="24"/>
              </w:rPr>
            </w:pPr>
          </w:p>
        </w:tc>
        <w:tc>
          <w:tcPr>
            <w:tcW w:w="1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仪器科学与技术</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w:t>
            </w:r>
          </w:p>
        </w:tc>
        <w:tc>
          <w:tcPr>
            <w:tcW w:w="7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w:t>
            </w:r>
          </w:p>
        </w:tc>
        <w:tc>
          <w:tcPr>
            <w:tcW w:w="7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安徽理工大学</w:t>
            </w:r>
          </w:p>
        </w:tc>
      </w:tr>
      <w:tr>
        <w:tblPrEx>
          <w:tblCellMar>
            <w:top w:w="0" w:type="dxa"/>
            <w:left w:w="0" w:type="dxa"/>
            <w:bottom w:w="0" w:type="dxa"/>
            <w:right w:w="0" w:type="dxa"/>
          </w:tblCellMar>
        </w:tblPrEx>
        <w:trPr>
          <w:trHeight w:val="229" w:hRule="atLeast"/>
        </w:trPr>
        <w:tc>
          <w:tcPr>
            <w:tcW w:w="1067"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土木工程</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4</w:t>
            </w:r>
          </w:p>
        </w:tc>
        <w:tc>
          <w:tcPr>
            <w:tcW w:w="7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4</w:t>
            </w:r>
          </w:p>
        </w:tc>
        <w:tc>
          <w:tcPr>
            <w:tcW w:w="7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安徽理工大学</w:t>
            </w:r>
          </w:p>
        </w:tc>
      </w:tr>
      <w:tr>
        <w:tblPrEx>
          <w:tblCellMar>
            <w:top w:w="0" w:type="dxa"/>
            <w:left w:w="0" w:type="dxa"/>
            <w:bottom w:w="0" w:type="dxa"/>
            <w:right w:w="0" w:type="dxa"/>
          </w:tblCellMar>
        </w:tblPrEx>
        <w:trPr>
          <w:trHeight w:val="229" w:hRule="atLeast"/>
        </w:trPr>
        <w:tc>
          <w:tcPr>
            <w:tcW w:w="1067"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Times New Roman" w:hAnsi="Times New Roman" w:eastAsia="仿宋_GB2312" w:cs="仿宋_GB2312"/>
                <w:sz w:val="24"/>
                <w:szCs w:val="24"/>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力学</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w:t>
            </w:r>
          </w:p>
        </w:tc>
        <w:tc>
          <w:tcPr>
            <w:tcW w:w="7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w:t>
            </w:r>
          </w:p>
        </w:tc>
        <w:tc>
          <w:tcPr>
            <w:tcW w:w="7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安徽理工大学</w:t>
            </w:r>
          </w:p>
        </w:tc>
      </w:tr>
      <w:tr>
        <w:tblPrEx>
          <w:tblCellMar>
            <w:top w:w="0" w:type="dxa"/>
            <w:left w:w="0" w:type="dxa"/>
            <w:bottom w:w="0" w:type="dxa"/>
            <w:right w:w="0" w:type="dxa"/>
          </w:tblCellMar>
        </w:tblPrEx>
        <w:trPr>
          <w:trHeight w:val="229" w:hRule="atLeast"/>
        </w:trPr>
        <w:tc>
          <w:tcPr>
            <w:tcW w:w="1067"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Times New Roman" w:hAnsi="Times New Roman" w:eastAsia="仿宋_GB2312" w:cs="仿宋_GB2312"/>
                <w:sz w:val="24"/>
                <w:szCs w:val="24"/>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建筑学</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3</w:t>
            </w:r>
          </w:p>
        </w:tc>
        <w:tc>
          <w:tcPr>
            <w:tcW w:w="7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3</w:t>
            </w:r>
          </w:p>
        </w:tc>
        <w:tc>
          <w:tcPr>
            <w:tcW w:w="7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浙江工业大学</w:t>
            </w:r>
          </w:p>
        </w:tc>
      </w:tr>
      <w:tr>
        <w:tblPrEx>
          <w:tblCellMar>
            <w:top w:w="0" w:type="dxa"/>
            <w:left w:w="0" w:type="dxa"/>
            <w:bottom w:w="0" w:type="dxa"/>
            <w:right w:w="0" w:type="dxa"/>
          </w:tblCellMar>
        </w:tblPrEx>
        <w:trPr>
          <w:trHeight w:val="229" w:hRule="atLeast"/>
        </w:trPr>
        <w:tc>
          <w:tcPr>
            <w:tcW w:w="1067"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Times New Roman" w:hAnsi="Times New Roman" w:eastAsia="仿宋_GB2312" w:cs="仿宋_GB2312"/>
                <w:sz w:val="24"/>
                <w:szCs w:val="24"/>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机械</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19</w:t>
            </w:r>
          </w:p>
        </w:tc>
        <w:tc>
          <w:tcPr>
            <w:tcW w:w="7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9</w:t>
            </w:r>
          </w:p>
        </w:tc>
        <w:tc>
          <w:tcPr>
            <w:tcW w:w="7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7</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浙江大学等</w:t>
            </w:r>
          </w:p>
        </w:tc>
      </w:tr>
      <w:tr>
        <w:tblPrEx>
          <w:tblCellMar>
            <w:top w:w="0" w:type="dxa"/>
            <w:left w:w="0" w:type="dxa"/>
            <w:bottom w:w="0" w:type="dxa"/>
            <w:right w:w="0" w:type="dxa"/>
          </w:tblCellMar>
        </w:tblPrEx>
        <w:trPr>
          <w:trHeight w:val="229" w:hRule="atLeast"/>
        </w:trPr>
        <w:tc>
          <w:tcPr>
            <w:tcW w:w="1067" w:type="dxa"/>
            <w:vMerge w:val="continue"/>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Times New Roman" w:hAnsi="Times New Roman" w:eastAsia="仿宋_GB2312" w:cs="仿宋_GB2312"/>
                <w:sz w:val="24"/>
                <w:szCs w:val="24"/>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电子信息</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4</w:t>
            </w:r>
          </w:p>
        </w:tc>
        <w:tc>
          <w:tcPr>
            <w:tcW w:w="7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kern w:val="0"/>
                <w:sz w:val="24"/>
                <w:szCs w:val="24"/>
                <w:lang w:val="en-US" w:eastAsia="zh-CN" w:bidi="ar"/>
              </w:rPr>
            </w:pPr>
            <w:r>
              <w:rPr>
                <w:rFonts w:hint="eastAsia" w:ascii="Times New Roman" w:hAnsi="Times New Roman" w:eastAsia="仿宋_GB2312" w:cs="仿宋_GB2312"/>
                <w:kern w:val="0"/>
                <w:sz w:val="24"/>
                <w:szCs w:val="24"/>
                <w:lang w:val="en-US" w:eastAsia="zh-CN" w:bidi="ar"/>
              </w:rPr>
              <w:t>0</w:t>
            </w:r>
          </w:p>
        </w:tc>
        <w:tc>
          <w:tcPr>
            <w:tcW w:w="7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2</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安徽理工大学</w:t>
            </w:r>
          </w:p>
        </w:tc>
      </w:tr>
      <w:tr>
        <w:tblPrEx>
          <w:tblCellMar>
            <w:top w:w="0" w:type="dxa"/>
            <w:left w:w="0" w:type="dxa"/>
            <w:bottom w:w="0" w:type="dxa"/>
            <w:right w:w="0" w:type="dxa"/>
          </w:tblCellMar>
        </w:tblPrEx>
        <w:trPr>
          <w:trHeight w:val="229" w:hRule="atLeast"/>
        </w:trPr>
        <w:tc>
          <w:tcPr>
            <w:tcW w:w="1067" w:type="dxa"/>
            <w:vMerge w:val="restart"/>
            <w:tcBorders>
              <w:top w:val="single" w:color="auto" w:sz="4" w:space="0"/>
              <w:left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艺</w:t>
            </w:r>
            <w:r>
              <w:rPr>
                <w:rFonts w:hint="eastAsia" w:ascii="Times New Roman" w:hAnsi="Times New Roman" w:eastAsia="仿宋_GB2312" w:cs="仿宋_GB2312"/>
                <w:sz w:val="24"/>
                <w:szCs w:val="24"/>
                <w:lang w:val="en-US" w:eastAsia="zh-CN"/>
              </w:rPr>
              <w:t>术与考</w:t>
            </w:r>
            <w:r>
              <w:rPr>
                <w:rFonts w:hint="eastAsia" w:ascii="Times New Roman" w:hAnsi="Times New Roman" w:eastAsia="仿宋_GB2312" w:cs="仿宋_GB2312"/>
                <w:sz w:val="24"/>
                <w:szCs w:val="24"/>
              </w:rPr>
              <w:t>古学院</w:t>
            </w:r>
          </w:p>
        </w:tc>
        <w:tc>
          <w:tcPr>
            <w:tcW w:w="1768"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城市规划</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5</w:t>
            </w:r>
          </w:p>
        </w:tc>
        <w:tc>
          <w:tcPr>
            <w:tcW w:w="7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kern w:val="0"/>
                <w:sz w:val="24"/>
                <w:szCs w:val="24"/>
                <w:lang w:val="en-US" w:eastAsia="zh-CN" w:bidi="ar"/>
              </w:rPr>
            </w:pPr>
            <w:r>
              <w:rPr>
                <w:rFonts w:hint="eastAsia" w:ascii="Times New Roman" w:hAnsi="Times New Roman" w:eastAsia="仿宋_GB2312" w:cs="仿宋_GB2312"/>
                <w:kern w:val="0"/>
                <w:sz w:val="24"/>
                <w:szCs w:val="24"/>
                <w:lang w:val="en-US" w:eastAsia="zh-CN" w:bidi="ar"/>
              </w:rPr>
              <w:t>0</w:t>
            </w:r>
          </w:p>
        </w:tc>
        <w:tc>
          <w:tcPr>
            <w:tcW w:w="7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3</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2</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浙江大学</w:t>
            </w:r>
          </w:p>
        </w:tc>
      </w:tr>
      <w:tr>
        <w:tblPrEx>
          <w:tblCellMar>
            <w:top w:w="0" w:type="dxa"/>
            <w:left w:w="0" w:type="dxa"/>
            <w:bottom w:w="0" w:type="dxa"/>
            <w:right w:w="0" w:type="dxa"/>
          </w:tblCellMar>
        </w:tblPrEx>
        <w:trPr>
          <w:trHeight w:val="229" w:hRule="atLeast"/>
        </w:trPr>
        <w:tc>
          <w:tcPr>
            <w:tcW w:w="1067"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Times New Roman" w:hAnsi="Times New Roman" w:eastAsia="仿宋_GB2312" w:cs="仿宋_GB2312"/>
                <w:sz w:val="24"/>
                <w:szCs w:val="24"/>
              </w:rPr>
            </w:pPr>
          </w:p>
        </w:tc>
        <w:tc>
          <w:tcPr>
            <w:tcW w:w="1768"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机械</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4</w:t>
            </w:r>
          </w:p>
        </w:tc>
        <w:tc>
          <w:tcPr>
            <w:tcW w:w="7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kern w:val="0"/>
                <w:sz w:val="24"/>
                <w:szCs w:val="24"/>
                <w:lang w:val="en-US" w:eastAsia="zh-CN" w:bidi="ar"/>
              </w:rPr>
            </w:pPr>
            <w:r>
              <w:rPr>
                <w:rFonts w:hint="eastAsia" w:ascii="Times New Roman" w:hAnsi="Times New Roman" w:eastAsia="仿宋_GB2312" w:cs="仿宋_GB2312"/>
                <w:kern w:val="0"/>
                <w:sz w:val="24"/>
                <w:szCs w:val="24"/>
                <w:lang w:val="en-US" w:eastAsia="zh-CN" w:bidi="ar"/>
              </w:rPr>
              <w:t>0</w:t>
            </w:r>
          </w:p>
        </w:tc>
        <w:tc>
          <w:tcPr>
            <w:tcW w:w="7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2</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浙江大学</w:t>
            </w:r>
          </w:p>
        </w:tc>
      </w:tr>
      <w:tr>
        <w:tblPrEx>
          <w:tblCellMar>
            <w:top w:w="0" w:type="dxa"/>
            <w:left w:w="0" w:type="dxa"/>
            <w:bottom w:w="0" w:type="dxa"/>
            <w:right w:w="0" w:type="dxa"/>
          </w:tblCellMar>
        </w:tblPrEx>
        <w:trPr>
          <w:trHeight w:val="229" w:hRule="atLeast"/>
        </w:trPr>
        <w:tc>
          <w:tcPr>
            <w:tcW w:w="1067"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Times New Roman" w:hAnsi="Times New Roman" w:eastAsia="仿宋_GB2312" w:cs="仿宋_GB2312"/>
                <w:sz w:val="24"/>
                <w:szCs w:val="24"/>
              </w:rPr>
            </w:pPr>
          </w:p>
        </w:tc>
        <w:tc>
          <w:tcPr>
            <w:tcW w:w="1768"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美术</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2</w:t>
            </w:r>
          </w:p>
        </w:tc>
        <w:tc>
          <w:tcPr>
            <w:tcW w:w="7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2</w:t>
            </w:r>
          </w:p>
        </w:tc>
        <w:tc>
          <w:tcPr>
            <w:tcW w:w="7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浙江大学</w:t>
            </w:r>
          </w:p>
        </w:tc>
      </w:tr>
      <w:tr>
        <w:tblPrEx>
          <w:tblCellMar>
            <w:top w:w="0" w:type="dxa"/>
            <w:left w:w="0" w:type="dxa"/>
            <w:bottom w:w="0" w:type="dxa"/>
            <w:right w:w="0" w:type="dxa"/>
          </w:tblCellMar>
        </w:tblPrEx>
        <w:trPr>
          <w:trHeight w:val="229" w:hRule="atLeast"/>
        </w:trPr>
        <w:tc>
          <w:tcPr>
            <w:tcW w:w="1067"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Times New Roman" w:hAnsi="Times New Roman" w:eastAsia="仿宋_GB2312" w:cs="仿宋_GB2312"/>
                <w:sz w:val="24"/>
                <w:szCs w:val="24"/>
              </w:rPr>
            </w:pPr>
          </w:p>
        </w:tc>
        <w:tc>
          <w:tcPr>
            <w:tcW w:w="1768"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艺术</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2</w:t>
            </w:r>
          </w:p>
        </w:tc>
        <w:tc>
          <w:tcPr>
            <w:tcW w:w="7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kern w:val="0"/>
                <w:sz w:val="24"/>
                <w:szCs w:val="24"/>
                <w:lang w:val="en-US" w:eastAsia="zh-CN" w:bidi="ar"/>
              </w:rPr>
            </w:pPr>
            <w:r>
              <w:rPr>
                <w:rFonts w:hint="eastAsia" w:ascii="Times New Roman" w:hAnsi="Times New Roman" w:eastAsia="仿宋_GB2312" w:cs="仿宋_GB2312"/>
                <w:kern w:val="0"/>
                <w:sz w:val="24"/>
                <w:szCs w:val="24"/>
                <w:lang w:val="en-US" w:eastAsia="zh-CN" w:bidi="ar"/>
              </w:rPr>
              <w:t>0</w:t>
            </w:r>
          </w:p>
        </w:tc>
        <w:tc>
          <w:tcPr>
            <w:tcW w:w="7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常州大学</w:t>
            </w:r>
          </w:p>
        </w:tc>
      </w:tr>
      <w:tr>
        <w:tblPrEx>
          <w:tblCellMar>
            <w:top w:w="0" w:type="dxa"/>
            <w:left w:w="0" w:type="dxa"/>
            <w:bottom w:w="0" w:type="dxa"/>
            <w:right w:w="0" w:type="dxa"/>
          </w:tblCellMar>
        </w:tblPrEx>
        <w:trPr>
          <w:trHeight w:val="229" w:hRule="atLeast"/>
        </w:trPr>
        <w:tc>
          <w:tcPr>
            <w:tcW w:w="1067"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Times New Roman" w:hAnsi="Times New Roman" w:eastAsia="仿宋_GB2312" w:cs="仿宋_GB2312"/>
                <w:sz w:val="24"/>
                <w:szCs w:val="24"/>
              </w:rPr>
            </w:pPr>
          </w:p>
        </w:tc>
        <w:tc>
          <w:tcPr>
            <w:tcW w:w="1768"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艺术设计</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1</w:t>
            </w:r>
            <w:r>
              <w:rPr>
                <w:rFonts w:ascii="Times New Roman" w:hAnsi="Times New Roman" w:eastAsia="仿宋_GB2312" w:cs="仿宋_GB2312"/>
                <w:color w:val="000000"/>
                <w:sz w:val="24"/>
                <w:szCs w:val="24"/>
              </w:rPr>
              <w:t>3</w:t>
            </w:r>
          </w:p>
        </w:tc>
        <w:tc>
          <w:tcPr>
            <w:tcW w:w="7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color w:val="000000"/>
                <w:kern w:val="0"/>
                <w:sz w:val="24"/>
                <w:szCs w:val="24"/>
                <w:lang w:bidi="ar"/>
              </w:rPr>
            </w:pPr>
            <w:r>
              <w:rPr>
                <w:rFonts w:hint="eastAsia" w:ascii="Times New Roman" w:hAnsi="Times New Roman" w:eastAsia="仿宋_GB2312" w:cs="仿宋_GB2312"/>
                <w:color w:val="000000"/>
                <w:kern w:val="0"/>
                <w:sz w:val="24"/>
                <w:szCs w:val="24"/>
                <w:lang w:bidi="ar"/>
              </w:rPr>
              <w:t>6</w:t>
            </w:r>
          </w:p>
        </w:tc>
        <w:tc>
          <w:tcPr>
            <w:tcW w:w="7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2</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1</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浙江工业大学等</w:t>
            </w:r>
          </w:p>
        </w:tc>
      </w:tr>
      <w:tr>
        <w:tblPrEx>
          <w:tblCellMar>
            <w:top w:w="0" w:type="dxa"/>
            <w:left w:w="0" w:type="dxa"/>
            <w:bottom w:w="0" w:type="dxa"/>
            <w:right w:w="0" w:type="dxa"/>
          </w:tblCellMar>
        </w:tblPrEx>
        <w:trPr>
          <w:trHeight w:val="229" w:hRule="atLeast"/>
        </w:trPr>
        <w:tc>
          <w:tcPr>
            <w:tcW w:w="1067" w:type="dxa"/>
            <w:vMerge w:val="continue"/>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Times New Roman" w:hAnsi="Times New Roman" w:eastAsia="仿宋_GB2312" w:cs="仿宋_GB2312"/>
                <w:sz w:val="24"/>
                <w:szCs w:val="24"/>
              </w:rPr>
            </w:pPr>
          </w:p>
        </w:tc>
        <w:tc>
          <w:tcPr>
            <w:tcW w:w="1768"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Times New Roman" w:hAnsi="Times New Roman" w:eastAsia="仿宋_GB2312" w:cs="仿宋_GB2312"/>
                <w:kern w:val="0"/>
                <w:sz w:val="24"/>
                <w:szCs w:val="24"/>
                <w:lang w:bidi="ar"/>
              </w:rPr>
            </w:pPr>
            <w:r>
              <w:rPr>
                <w:rFonts w:hint="eastAsia" w:ascii="Times New Roman" w:hAnsi="Times New Roman" w:eastAsia="仿宋_GB2312" w:cs="仿宋_GB2312"/>
                <w:kern w:val="0"/>
                <w:sz w:val="24"/>
                <w:szCs w:val="24"/>
                <w:lang w:bidi="ar"/>
              </w:rPr>
              <w:t>工业设计工程</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w:t>
            </w:r>
          </w:p>
        </w:tc>
        <w:tc>
          <w:tcPr>
            <w:tcW w:w="7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kern w:val="0"/>
                <w:sz w:val="24"/>
                <w:szCs w:val="24"/>
                <w:lang w:val="en-US" w:eastAsia="zh-CN" w:bidi="ar"/>
              </w:rPr>
            </w:pPr>
            <w:r>
              <w:rPr>
                <w:rFonts w:hint="eastAsia" w:ascii="Times New Roman" w:hAnsi="Times New Roman" w:eastAsia="仿宋_GB2312" w:cs="仿宋_GB2312"/>
                <w:kern w:val="0"/>
                <w:sz w:val="24"/>
                <w:szCs w:val="24"/>
                <w:lang w:val="en-US" w:eastAsia="zh-CN" w:bidi="ar"/>
              </w:rPr>
              <w:t>0</w:t>
            </w:r>
          </w:p>
        </w:tc>
        <w:tc>
          <w:tcPr>
            <w:tcW w:w="7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kern w:val="0"/>
                <w:sz w:val="24"/>
                <w:szCs w:val="24"/>
                <w:lang w:val="en-US" w:eastAsia="zh-CN" w:bidi="ar"/>
              </w:rPr>
            </w:pPr>
            <w:r>
              <w:rPr>
                <w:rFonts w:hint="eastAsia" w:ascii="Times New Roman" w:hAnsi="Times New Roman" w:eastAsia="仿宋_GB2312" w:cs="仿宋_GB2312"/>
                <w:kern w:val="0"/>
                <w:sz w:val="24"/>
                <w:szCs w:val="24"/>
                <w:lang w:val="en-US" w:eastAsia="zh-CN" w:bidi="ar"/>
              </w:rPr>
              <w:t>浙江大学</w:t>
            </w:r>
          </w:p>
        </w:tc>
      </w:tr>
      <w:tr>
        <w:tblPrEx>
          <w:tblCellMar>
            <w:top w:w="0" w:type="dxa"/>
            <w:left w:w="0" w:type="dxa"/>
            <w:bottom w:w="0" w:type="dxa"/>
            <w:right w:w="0" w:type="dxa"/>
          </w:tblCellMar>
        </w:tblPrEx>
        <w:trPr>
          <w:trHeight w:val="229" w:hRule="atLeast"/>
        </w:trPr>
        <w:tc>
          <w:tcPr>
            <w:tcW w:w="1067"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医学院</w:t>
            </w:r>
          </w:p>
        </w:tc>
        <w:tc>
          <w:tcPr>
            <w:tcW w:w="1768"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药学</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55</w:t>
            </w:r>
          </w:p>
        </w:tc>
        <w:tc>
          <w:tcPr>
            <w:tcW w:w="7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21</w:t>
            </w:r>
          </w:p>
        </w:tc>
        <w:tc>
          <w:tcPr>
            <w:tcW w:w="7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22</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12</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浙江大学等</w:t>
            </w:r>
          </w:p>
        </w:tc>
      </w:tr>
      <w:tr>
        <w:tblPrEx>
          <w:tblCellMar>
            <w:top w:w="0" w:type="dxa"/>
            <w:left w:w="0" w:type="dxa"/>
            <w:bottom w:w="0" w:type="dxa"/>
            <w:right w:w="0" w:type="dxa"/>
          </w:tblCellMar>
        </w:tblPrEx>
        <w:trPr>
          <w:trHeight w:val="229" w:hRule="atLeast"/>
        </w:trPr>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商学院</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工商管理</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4</w:t>
            </w:r>
          </w:p>
        </w:tc>
        <w:tc>
          <w:tcPr>
            <w:tcW w:w="7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7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浙江大学</w:t>
            </w:r>
          </w:p>
        </w:tc>
      </w:tr>
      <w:tr>
        <w:tblPrEx>
          <w:tblCellMar>
            <w:top w:w="0" w:type="dxa"/>
            <w:left w:w="0" w:type="dxa"/>
            <w:bottom w:w="0" w:type="dxa"/>
            <w:right w:w="0" w:type="dxa"/>
          </w:tblCellMar>
        </w:tblPrEx>
        <w:trPr>
          <w:trHeight w:val="229"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Times New Roman" w:hAnsi="Times New Roman" w:eastAsia="仿宋_GB2312" w:cs="仿宋_GB2312"/>
                <w:sz w:val="24"/>
                <w:szCs w:val="24"/>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国际商务</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5</w:t>
            </w:r>
          </w:p>
        </w:tc>
        <w:tc>
          <w:tcPr>
            <w:tcW w:w="7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5</w:t>
            </w:r>
          </w:p>
        </w:tc>
        <w:tc>
          <w:tcPr>
            <w:tcW w:w="7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浙江大学</w:t>
            </w:r>
          </w:p>
        </w:tc>
      </w:tr>
      <w:tr>
        <w:tblPrEx>
          <w:tblCellMar>
            <w:top w:w="0" w:type="dxa"/>
            <w:left w:w="0" w:type="dxa"/>
            <w:bottom w:w="0" w:type="dxa"/>
            <w:right w:w="0" w:type="dxa"/>
          </w:tblCellMar>
        </w:tblPrEx>
        <w:trPr>
          <w:trHeight w:val="229"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Times New Roman" w:hAnsi="Times New Roman" w:eastAsia="仿宋_GB2312" w:cs="仿宋_GB2312"/>
                <w:sz w:val="24"/>
                <w:szCs w:val="24"/>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行政管理</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w:t>
            </w:r>
          </w:p>
        </w:tc>
        <w:tc>
          <w:tcPr>
            <w:tcW w:w="7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7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浙江大学</w:t>
            </w:r>
          </w:p>
        </w:tc>
      </w:tr>
      <w:tr>
        <w:tblPrEx>
          <w:tblCellMar>
            <w:top w:w="0" w:type="dxa"/>
            <w:left w:w="0" w:type="dxa"/>
            <w:bottom w:w="0" w:type="dxa"/>
            <w:right w:w="0" w:type="dxa"/>
          </w:tblCellMar>
        </w:tblPrEx>
        <w:trPr>
          <w:trHeight w:val="229" w:hRule="atLeast"/>
        </w:trPr>
        <w:tc>
          <w:tcPr>
            <w:tcW w:w="1067" w:type="dxa"/>
            <w:vMerge w:val="continue"/>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Times New Roman" w:hAnsi="Times New Roman" w:eastAsia="仿宋_GB2312" w:cs="仿宋_GB2312"/>
                <w:sz w:val="24"/>
                <w:szCs w:val="24"/>
              </w:rPr>
            </w:pPr>
          </w:p>
        </w:tc>
        <w:tc>
          <w:tcPr>
            <w:tcW w:w="1768"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物流与工程管理</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16</w:t>
            </w:r>
          </w:p>
        </w:tc>
        <w:tc>
          <w:tcPr>
            <w:tcW w:w="7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8</w:t>
            </w:r>
          </w:p>
        </w:tc>
        <w:tc>
          <w:tcPr>
            <w:tcW w:w="7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8</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浙江工业大学</w:t>
            </w:r>
          </w:p>
        </w:tc>
      </w:tr>
      <w:tr>
        <w:tblPrEx>
          <w:tblCellMar>
            <w:top w:w="0" w:type="dxa"/>
            <w:left w:w="0" w:type="dxa"/>
            <w:bottom w:w="0" w:type="dxa"/>
            <w:right w:w="0" w:type="dxa"/>
          </w:tblCellMar>
        </w:tblPrEx>
        <w:trPr>
          <w:trHeight w:val="229" w:hRule="atLeast"/>
        </w:trPr>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rPr>
            </w:pPr>
            <w:r>
              <w:rPr>
                <w:rFonts w:hint="eastAsia" w:ascii="Times New Roman" w:hAnsi="Times New Roman" w:eastAsia="仿宋_GB2312" w:cs="仿宋_GB2312"/>
                <w:sz w:val="24"/>
                <w:szCs w:val="24"/>
              </w:rPr>
              <w:t>新</w:t>
            </w:r>
            <w:r>
              <w:rPr>
                <w:rFonts w:hint="eastAsia" w:ascii="Times New Roman" w:hAnsi="Times New Roman" w:eastAsia="仿宋_GB2312" w:cs="仿宋_GB2312"/>
                <w:sz w:val="24"/>
                <w:szCs w:val="24"/>
                <w:lang w:val="en-US" w:eastAsia="zh-CN"/>
              </w:rPr>
              <w:t>闻与</w:t>
            </w:r>
            <w:r>
              <w:rPr>
                <w:rFonts w:hint="eastAsia" w:ascii="Times New Roman" w:hAnsi="Times New Roman" w:eastAsia="仿宋_GB2312" w:cs="仿宋_GB2312"/>
                <w:sz w:val="24"/>
                <w:szCs w:val="24"/>
              </w:rPr>
              <w:t>传</w:t>
            </w:r>
            <w:r>
              <w:rPr>
                <w:rFonts w:hint="eastAsia" w:ascii="Times New Roman" w:hAnsi="Times New Roman" w:eastAsia="仿宋_GB2312" w:cs="仿宋_GB2312"/>
                <w:sz w:val="24"/>
                <w:szCs w:val="24"/>
                <w:lang w:val="en-US" w:eastAsia="zh-CN"/>
              </w:rPr>
              <w:t>播</w:t>
            </w:r>
            <w:r>
              <w:rPr>
                <w:rFonts w:hint="eastAsia" w:ascii="Times New Roman" w:hAnsi="Times New Roman" w:eastAsia="仿宋_GB2312" w:cs="仿宋_GB2312"/>
                <w:sz w:val="24"/>
                <w:szCs w:val="24"/>
              </w:rPr>
              <w:t>学院</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中国古代文学</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w:t>
            </w:r>
          </w:p>
        </w:tc>
        <w:tc>
          <w:tcPr>
            <w:tcW w:w="7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7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浙江大学</w:t>
            </w:r>
          </w:p>
        </w:tc>
      </w:tr>
      <w:tr>
        <w:tblPrEx>
          <w:tblCellMar>
            <w:top w:w="0" w:type="dxa"/>
            <w:left w:w="0" w:type="dxa"/>
            <w:bottom w:w="0" w:type="dxa"/>
            <w:right w:w="0" w:type="dxa"/>
          </w:tblCellMar>
        </w:tblPrEx>
        <w:trPr>
          <w:trHeight w:val="229" w:hRule="atLeast"/>
        </w:trPr>
        <w:tc>
          <w:tcPr>
            <w:tcW w:w="1067" w:type="dxa"/>
            <w:vMerge w:val="continue"/>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Times New Roman" w:hAnsi="Times New Roman" w:eastAsia="仿宋_GB2312" w:cs="仿宋_GB2312"/>
                <w:sz w:val="24"/>
                <w:szCs w:val="24"/>
              </w:rPr>
            </w:pPr>
          </w:p>
        </w:tc>
        <w:tc>
          <w:tcPr>
            <w:tcW w:w="1768"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新闻与传播</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19</w:t>
            </w:r>
          </w:p>
        </w:tc>
        <w:tc>
          <w:tcPr>
            <w:tcW w:w="7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10</w:t>
            </w:r>
          </w:p>
        </w:tc>
        <w:tc>
          <w:tcPr>
            <w:tcW w:w="7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8</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浙江大学等</w:t>
            </w:r>
          </w:p>
        </w:tc>
      </w:tr>
      <w:tr>
        <w:tblPrEx>
          <w:tblCellMar>
            <w:top w:w="0" w:type="dxa"/>
            <w:left w:w="0" w:type="dxa"/>
            <w:bottom w:w="0" w:type="dxa"/>
            <w:right w:w="0" w:type="dxa"/>
          </w:tblCellMar>
        </w:tblPrEx>
        <w:trPr>
          <w:trHeight w:val="229" w:hRule="atLeast"/>
        </w:trPr>
        <w:tc>
          <w:tcPr>
            <w:tcW w:w="1067"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法学院</w:t>
            </w:r>
          </w:p>
        </w:tc>
        <w:tc>
          <w:tcPr>
            <w:tcW w:w="1768"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法律（非法学）</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8</w:t>
            </w:r>
          </w:p>
        </w:tc>
        <w:tc>
          <w:tcPr>
            <w:tcW w:w="7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3</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5</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浙江大学</w:t>
            </w:r>
          </w:p>
        </w:tc>
      </w:tr>
      <w:tr>
        <w:tblPrEx>
          <w:tblCellMar>
            <w:top w:w="0" w:type="dxa"/>
            <w:left w:w="0" w:type="dxa"/>
            <w:bottom w:w="0" w:type="dxa"/>
            <w:right w:w="0" w:type="dxa"/>
          </w:tblCellMar>
        </w:tblPrEx>
        <w:trPr>
          <w:trHeight w:val="229" w:hRule="atLeast"/>
        </w:trPr>
        <w:tc>
          <w:tcPr>
            <w:tcW w:w="1067" w:type="dxa"/>
            <w:vMerge w:val="restart"/>
            <w:tcBorders>
              <w:top w:val="single" w:color="auto" w:sz="4" w:space="0"/>
              <w:left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国土</w:t>
            </w:r>
            <w:r>
              <w:rPr>
                <w:rFonts w:hint="eastAsia" w:ascii="Times New Roman" w:hAnsi="Times New Roman" w:eastAsia="仿宋_GB2312" w:cs="仿宋_GB2312"/>
                <w:sz w:val="24"/>
                <w:szCs w:val="24"/>
                <w:lang w:val="en-US" w:eastAsia="zh-CN"/>
              </w:rPr>
              <w:t>空间规划</w:t>
            </w:r>
            <w:r>
              <w:rPr>
                <w:rFonts w:hint="eastAsia" w:ascii="Times New Roman" w:hAnsi="Times New Roman" w:eastAsia="仿宋_GB2312" w:cs="仿宋_GB2312"/>
                <w:sz w:val="24"/>
                <w:szCs w:val="24"/>
              </w:rPr>
              <w:t>学院</w:t>
            </w:r>
          </w:p>
        </w:tc>
        <w:tc>
          <w:tcPr>
            <w:tcW w:w="1768"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建筑设计及其理论</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1</w:t>
            </w:r>
          </w:p>
        </w:tc>
        <w:tc>
          <w:tcPr>
            <w:tcW w:w="7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7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安徽理工大学</w:t>
            </w:r>
          </w:p>
        </w:tc>
      </w:tr>
      <w:tr>
        <w:tblPrEx>
          <w:tblCellMar>
            <w:top w:w="0" w:type="dxa"/>
            <w:left w:w="0" w:type="dxa"/>
            <w:bottom w:w="0" w:type="dxa"/>
            <w:right w:w="0" w:type="dxa"/>
          </w:tblCellMar>
        </w:tblPrEx>
        <w:trPr>
          <w:trHeight w:val="229" w:hRule="atLeast"/>
        </w:trPr>
        <w:tc>
          <w:tcPr>
            <w:tcW w:w="1067"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Times New Roman" w:hAnsi="Times New Roman" w:eastAsia="仿宋_GB2312" w:cs="仿宋_GB2312"/>
                <w:sz w:val="24"/>
                <w:szCs w:val="24"/>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艺术设计</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2</w:t>
            </w:r>
          </w:p>
        </w:tc>
        <w:tc>
          <w:tcPr>
            <w:tcW w:w="7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7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kern w:val="0"/>
                <w:sz w:val="24"/>
                <w:szCs w:val="24"/>
                <w:lang w:bidi="ar"/>
              </w:rPr>
              <w:t>浙江工业大学</w:t>
            </w:r>
          </w:p>
        </w:tc>
      </w:tr>
      <w:tr>
        <w:tblPrEx>
          <w:tblCellMar>
            <w:top w:w="0" w:type="dxa"/>
            <w:left w:w="0" w:type="dxa"/>
            <w:bottom w:w="0" w:type="dxa"/>
            <w:right w:w="0" w:type="dxa"/>
          </w:tblCellMar>
        </w:tblPrEx>
        <w:trPr>
          <w:trHeight w:val="451" w:hRule="atLeast"/>
        </w:trPr>
        <w:tc>
          <w:tcPr>
            <w:tcW w:w="1067"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rPr>
                <w:rFonts w:hint="eastAsia" w:ascii="Times New Roman" w:hAnsi="Times New Roman" w:eastAsia="仿宋_GB2312" w:cs="仿宋_GB2312"/>
                <w:sz w:val="24"/>
                <w:szCs w:val="24"/>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城乡规划</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w:t>
            </w:r>
          </w:p>
        </w:tc>
        <w:tc>
          <w:tcPr>
            <w:tcW w:w="7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w:t>
            </w:r>
          </w:p>
        </w:tc>
        <w:tc>
          <w:tcPr>
            <w:tcW w:w="7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浙江工业大学</w:t>
            </w:r>
          </w:p>
        </w:tc>
      </w:tr>
      <w:tr>
        <w:tblPrEx>
          <w:tblCellMar>
            <w:top w:w="0" w:type="dxa"/>
            <w:left w:w="0" w:type="dxa"/>
            <w:bottom w:w="0" w:type="dxa"/>
            <w:right w:w="0" w:type="dxa"/>
          </w:tblCellMar>
        </w:tblPrEx>
        <w:trPr>
          <w:trHeight w:val="391" w:hRule="atLeast"/>
        </w:trPr>
        <w:tc>
          <w:tcPr>
            <w:tcW w:w="1067" w:type="dxa"/>
            <w:vMerge w:val="continue"/>
            <w:tcBorders>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p>
        </w:tc>
        <w:tc>
          <w:tcPr>
            <w:tcW w:w="1768"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建筑学</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9</w:t>
            </w:r>
          </w:p>
        </w:tc>
        <w:tc>
          <w:tcPr>
            <w:tcW w:w="7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3</w:t>
            </w:r>
          </w:p>
        </w:tc>
        <w:tc>
          <w:tcPr>
            <w:tcW w:w="7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color w:val="000000"/>
                <w:sz w:val="24"/>
                <w:szCs w:val="24"/>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bidi="ar"/>
              </w:rPr>
              <w:t>浙江大学等</w:t>
            </w:r>
          </w:p>
        </w:tc>
      </w:tr>
      <w:tr>
        <w:tblPrEx>
          <w:tblCellMar>
            <w:top w:w="0" w:type="dxa"/>
            <w:left w:w="0" w:type="dxa"/>
            <w:bottom w:w="0" w:type="dxa"/>
            <w:right w:w="0" w:type="dxa"/>
          </w:tblCellMar>
        </w:tblPrEx>
        <w:trPr>
          <w:trHeight w:val="376" w:hRule="atLeast"/>
        </w:trPr>
        <w:tc>
          <w:tcPr>
            <w:tcW w:w="1067"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合计</w:t>
            </w:r>
          </w:p>
        </w:tc>
        <w:tc>
          <w:tcPr>
            <w:tcW w:w="1768"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rPr>
            </w:pP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362</w:t>
            </w:r>
          </w:p>
        </w:tc>
        <w:tc>
          <w:tcPr>
            <w:tcW w:w="7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kern w:val="0"/>
                <w:sz w:val="24"/>
                <w:szCs w:val="24"/>
                <w:lang w:bidi="ar"/>
              </w:rPr>
              <w:t>1</w:t>
            </w:r>
            <w:r>
              <w:rPr>
                <w:rFonts w:ascii="Times New Roman" w:hAnsi="Times New Roman" w:eastAsia="仿宋_GB2312" w:cs="仿宋_GB2312"/>
                <w:b/>
                <w:bCs/>
                <w:color w:val="000000"/>
                <w:kern w:val="0"/>
                <w:sz w:val="24"/>
                <w:szCs w:val="24"/>
                <w:lang w:bidi="ar"/>
              </w:rPr>
              <w:t>36</w:t>
            </w:r>
          </w:p>
        </w:tc>
        <w:tc>
          <w:tcPr>
            <w:tcW w:w="7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1</w:t>
            </w:r>
            <w:r>
              <w:rPr>
                <w:rFonts w:ascii="Times New Roman" w:hAnsi="Times New Roman" w:eastAsia="仿宋_GB2312" w:cs="仿宋_GB2312"/>
                <w:b/>
                <w:bCs/>
                <w:color w:val="000000"/>
                <w:sz w:val="24"/>
                <w:szCs w:val="24"/>
              </w:rPr>
              <w:t>35</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86</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3</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2</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Times New Roman" w:hAnsi="Times New Roman" w:eastAsia="仿宋_GB2312" w:cs="仿宋_GB2312"/>
                <w:sz w:val="24"/>
                <w:szCs w:val="24"/>
              </w:rPr>
            </w:pPr>
          </w:p>
        </w:tc>
      </w:tr>
    </w:tbl>
    <w:p>
      <w:pPr>
        <w:pStyle w:val="9"/>
        <w:spacing w:line="360" w:lineRule="auto"/>
        <w:ind w:firstLine="560" w:firstLineChars="200"/>
      </w:pPr>
      <w:r>
        <w:rPr>
          <w:rFonts w:hint="eastAsia" w:ascii="Times New Roman" w:hAnsi="Times New Roman" w:eastAsia="仿宋_GB2312" w:cs="仿宋_GB2312"/>
          <w:color w:val="auto"/>
          <w:sz w:val="28"/>
          <w:szCs w:val="28"/>
          <w:highlight w:val="none"/>
        </w:rPr>
        <w:t>注：本表为</w:t>
      </w:r>
      <w:r>
        <w:rPr>
          <w:rFonts w:ascii="Times New Roman" w:hAnsi="Times New Roman" w:eastAsia="仿宋_GB2312" w:cs="仿宋_GB2312"/>
          <w:color w:val="auto"/>
          <w:sz w:val="28"/>
          <w:szCs w:val="28"/>
          <w:highlight w:val="none"/>
        </w:rPr>
        <w:t>20</w:t>
      </w:r>
      <w:r>
        <w:rPr>
          <w:rFonts w:hint="eastAsia" w:ascii="Times New Roman" w:hAnsi="Times New Roman" w:eastAsia="仿宋_GB2312" w:cs="仿宋_GB2312"/>
          <w:color w:val="auto"/>
          <w:sz w:val="28"/>
          <w:szCs w:val="28"/>
          <w:highlight w:val="none"/>
        </w:rPr>
        <w:t>22年</w:t>
      </w:r>
      <w:r>
        <w:rPr>
          <w:rFonts w:ascii="Times New Roman" w:hAnsi="Times New Roman" w:eastAsia="仿宋_GB2312" w:cs="仿宋_GB2312"/>
          <w:color w:val="auto"/>
          <w:sz w:val="28"/>
          <w:szCs w:val="28"/>
          <w:highlight w:val="none"/>
        </w:rPr>
        <w:t>9</w:t>
      </w:r>
      <w:r>
        <w:rPr>
          <w:rFonts w:hint="eastAsia" w:ascii="Times New Roman" w:hAnsi="Times New Roman" w:eastAsia="仿宋_GB2312" w:cs="仿宋_GB2312"/>
          <w:color w:val="auto"/>
          <w:sz w:val="28"/>
          <w:szCs w:val="28"/>
          <w:highlight w:val="none"/>
        </w:rPr>
        <w:t>月统计数据。</w:t>
      </w:r>
      <w:r>
        <w:rPr>
          <w:rFonts w:ascii="Times New Roman" w:hAnsi="Times New Roman" w:eastAsia="仿宋_GB2312" w:cs="仿宋_GB2312"/>
          <w:color w:val="auto"/>
          <w:sz w:val="28"/>
          <w:szCs w:val="28"/>
          <w:highlight w:val="none"/>
        </w:rPr>
        <w:t xml:space="preserve"> </w:t>
      </w:r>
    </w:p>
    <w:p>
      <w:pPr>
        <w:pStyle w:val="9"/>
        <w:snapToGrid w:val="0"/>
        <w:spacing w:line="600" w:lineRule="exact"/>
        <w:rPr>
          <w:rFonts w:hint="eastAsia" w:ascii="Times New Roman" w:hAnsi="Times New Roman" w:eastAsia="仿宋_GB2312" w:cs="仿宋_GB2312"/>
          <w:color w:val="auto"/>
          <w:sz w:val="28"/>
          <w:szCs w:val="28"/>
        </w:rPr>
      </w:pPr>
    </w:p>
    <w:p>
      <w:pPr>
        <w:pStyle w:val="9"/>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202</w:t>
      </w:r>
      <w:r>
        <w:rPr>
          <w:rFonts w:ascii="Times New Roman" w:hAnsi="Times New Roman" w:eastAsia="仿宋_GB2312" w:cs="仿宋_GB2312"/>
          <w:color w:val="auto"/>
          <w:sz w:val="32"/>
          <w:szCs w:val="32"/>
        </w:rPr>
        <w:t>2</w:t>
      </w:r>
      <w:r>
        <w:rPr>
          <w:rFonts w:hint="eastAsia" w:ascii="Times New Roman" w:hAnsi="Times New Roman" w:eastAsia="仿宋_GB2312" w:cs="仿宋_GB2312"/>
          <w:color w:val="auto"/>
          <w:sz w:val="32"/>
          <w:szCs w:val="32"/>
        </w:rPr>
        <w:t>届</w:t>
      </w:r>
      <w:r>
        <w:rPr>
          <w:rFonts w:hint="eastAsia" w:ascii="Times New Roman" w:hAnsi="Times New Roman" w:eastAsia="仿宋_GB2312" w:cs="仿宋_GB2312"/>
          <w:color w:val="auto"/>
          <w:sz w:val="32"/>
          <w:szCs w:val="32"/>
          <w:lang w:val="en-US" w:eastAsia="zh-CN"/>
        </w:rPr>
        <w:t>学校</w:t>
      </w:r>
      <w:r>
        <w:rPr>
          <w:rFonts w:hint="eastAsia" w:ascii="Times New Roman" w:hAnsi="Times New Roman" w:eastAsia="仿宋_GB2312" w:cs="仿宋_GB2312"/>
          <w:color w:val="auto"/>
          <w:sz w:val="32"/>
          <w:szCs w:val="32"/>
        </w:rPr>
        <w:t>本科毕业生学士学位授予率9</w:t>
      </w:r>
      <w:r>
        <w:rPr>
          <w:rFonts w:ascii="Times New Roman" w:hAnsi="Times New Roman" w:eastAsia="仿宋_GB2312" w:cs="仿宋_GB2312"/>
          <w:color w:val="auto"/>
          <w:sz w:val="32"/>
          <w:szCs w:val="32"/>
        </w:rPr>
        <w:t>6</w:t>
      </w:r>
      <w:r>
        <w:rPr>
          <w:rFonts w:hint="eastAsia" w:ascii="Times New Roman" w:hAnsi="Times New Roman" w:eastAsia="仿宋_GB2312" w:cs="仿宋_GB2312"/>
          <w:color w:val="auto"/>
          <w:sz w:val="32"/>
          <w:szCs w:val="32"/>
        </w:rPr>
        <w:t>.8</w:t>
      </w:r>
      <w:r>
        <w:rPr>
          <w:rFonts w:ascii="Times New Roman" w:hAnsi="Times New Roman" w:eastAsia="仿宋_GB2312" w:cs="仿宋_GB2312"/>
          <w:color w:val="auto"/>
          <w:sz w:val="32"/>
          <w:szCs w:val="32"/>
        </w:rPr>
        <w:t>0</w:t>
      </w:r>
      <w:r>
        <w:rPr>
          <w:rFonts w:hint="eastAsia" w:ascii="Times New Roman" w:hAnsi="Times New Roman" w:eastAsia="仿宋_GB2312" w:cs="仿宋_GB2312"/>
          <w:color w:val="auto"/>
          <w:sz w:val="32"/>
          <w:szCs w:val="32"/>
        </w:rPr>
        <w:t>%，总体就业率92.02%。</w:t>
      </w:r>
    </w:p>
    <w:p>
      <w:pPr>
        <w:pStyle w:val="9"/>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jc w:val="both"/>
        <w:textAlignment w:val="auto"/>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学校设有42个本科专业，专业设置涵盖</w:t>
      </w:r>
      <w:r>
        <w:rPr>
          <w:rFonts w:ascii="Times New Roman" w:hAnsi="Times New Roman" w:eastAsia="仿宋" w:cs="仿宋"/>
          <w:color w:val="auto"/>
          <w:kern w:val="2"/>
          <w:sz w:val="32"/>
          <w:szCs w:val="32"/>
          <w:lang w:bidi="ar"/>
        </w:rPr>
        <w:t>经、法、文、历史、理、工、医、管、艺术等九大学科门类</w:t>
      </w:r>
      <w:r>
        <w:rPr>
          <w:rFonts w:hint="eastAsia" w:ascii="Times New Roman" w:hAnsi="Times New Roman" w:eastAsia="仿宋_GB2312" w:cs="仿宋_GB2312"/>
          <w:color w:val="auto"/>
          <w:sz w:val="32"/>
          <w:szCs w:val="32"/>
        </w:rPr>
        <w:t xml:space="preserve">。拥有2个国家级一流本科专业，18个省一流专业、重点专业和特色专业，目前重点专业与教学建设平台如下表所示：                                                                                                                            </w:t>
      </w:r>
    </w:p>
    <w:p>
      <w:pPr>
        <w:pStyle w:val="9"/>
        <w:spacing w:before="156" w:beforeLines="50" w:after="156" w:afterLines="50" w:line="600" w:lineRule="exact"/>
        <w:jc w:val="center"/>
        <w:rPr>
          <w:rFonts w:hint="eastAsia" w:ascii="Times New Roman" w:hAnsi="Times New Roman" w:eastAsia="仿宋_GB2312" w:cs="仿宋_GB2312"/>
          <w:color w:val="auto"/>
          <w:sz w:val="32"/>
          <w:szCs w:val="32"/>
        </w:rPr>
      </w:pPr>
    </w:p>
    <w:p>
      <w:pPr>
        <w:pStyle w:val="9"/>
        <w:spacing w:before="156" w:beforeLines="50" w:after="156" w:afterLines="50" w:line="600" w:lineRule="exact"/>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32"/>
          <w:szCs w:val="32"/>
        </w:rPr>
        <w:t>表3 重点专业与教学建设平台一览</w:t>
      </w:r>
    </w:p>
    <w:tbl>
      <w:tblPr>
        <w:tblStyle w:val="7"/>
        <w:tblW w:w="89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9"/>
        <w:gridCol w:w="966"/>
        <w:gridCol w:w="4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3109" w:type="dxa"/>
            <w:noWrap w:val="0"/>
            <w:vAlign w:val="center"/>
          </w:tcPr>
          <w:p>
            <w:pPr>
              <w:pStyle w:val="9"/>
              <w:jc w:val="center"/>
              <w:rPr>
                <w:rFonts w:ascii="Times New Roman" w:hAnsi="Times New Roman" w:eastAsia="仿宋_GB2312" w:cs="仿宋"/>
                <w:b/>
                <w:color w:val="auto"/>
              </w:rPr>
            </w:pPr>
            <w:r>
              <w:rPr>
                <w:rFonts w:hint="eastAsia" w:ascii="Times New Roman" w:hAnsi="Times New Roman" w:eastAsia="仿宋_GB2312" w:cs="仿宋"/>
                <w:b/>
                <w:color w:val="auto"/>
              </w:rPr>
              <w:t>平台名称</w:t>
            </w:r>
          </w:p>
        </w:tc>
        <w:tc>
          <w:tcPr>
            <w:tcW w:w="966" w:type="dxa"/>
            <w:noWrap w:val="0"/>
            <w:vAlign w:val="center"/>
          </w:tcPr>
          <w:p>
            <w:pPr>
              <w:pStyle w:val="9"/>
              <w:jc w:val="center"/>
              <w:rPr>
                <w:rFonts w:ascii="Times New Roman" w:hAnsi="Times New Roman" w:eastAsia="仿宋_GB2312" w:cs="仿宋"/>
                <w:b/>
                <w:color w:val="auto"/>
              </w:rPr>
            </w:pPr>
            <w:r>
              <w:rPr>
                <w:rFonts w:hint="eastAsia" w:ascii="Times New Roman" w:hAnsi="Times New Roman" w:eastAsia="仿宋_GB2312" w:cs="仿宋"/>
                <w:b/>
                <w:color w:val="auto"/>
              </w:rPr>
              <w:t>数量</w:t>
            </w:r>
          </w:p>
        </w:tc>
        <w:tc>
          <w:tcPr>
            <w:tcW w:w="4834" w:type="dxa"/>
            <w:noWrap w:val="0"/>
            <w:vAlign w:val="center"/>
          </w:tcPr>
          <w:p>
            <w:pPr>
              <w:pStyle w:val="9"/>
              <w:jc w:val="center"/>
              <w:rPr>
                <w:rFonts w:ascii="Times New Roman" w:hAnsi="Times New Roman" w:eastAsia="仿宋_GB2312" w:cs="仿宋"/>
                <w:b/>
                <w:color w:val="auto"/>
              </w:rPr>
            </w:pPr>
            <w:r>
              <w:rPr>
                <w:rFonts w:hint="eastAsia" w:ascii="Times New Roman" w:hAnsi="Times New Roman" w:eastAsia="仿宋_GB2312" w:cs="仿宋"/>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109" w:type="dxa"/>
            <w:noWrap w:val="0"/>
            <w:vAlign w:val="center"/>
          </w:tcPr>
          <w:p>
            <w:pPr>
              <w:pStyle w:val="9"/>
              <w:jc w:val="both"/>
              <w:rPr>
                <w:rFonts w:hint="eastAsia" w:ascii="Times New Roman" w:hAnsi="Times New Roman" w:eastAsia="仿宋_GB2312" w:cs="仿宋"/>
                <w:color w:val="auto"/>
              </w:rPr>
            </w:pPr>
            <w:r>
              <w:rPr>
                <w:rFonts w:hint="eastAsia" w:ascii="Times New Roman" w:hAnsi="Times New Roman" w:eastAsia="仿宋_GB2312" w:cs="仿宋"/>
                <w:color w:val="auto"/>
              </w:rPr>
              <w:t>国家一流本科专业建设点</w:t>
            </w:r>
          </w:p>
        </w:tc>
        <w:tc>
          <w:tcPr>
            <w:tcW w:w="966" w:type="dxa"/>
            <w:noWrap w:val="0"/>
            <w:vAlign w:val="center"/>
          </w:tcPr>
          <w:p>
            <w:pPr>
              <w:pStyle w:val="9"/>
              <w:jc w:val="center"/>
              <w:rPr>
                <w:rFonts w:hint="eastAsia" w:ascii="Times New Roman" w:hAnsi="Times New Roman" w:eastAsia="仿宋_GB2312" w:cs="仿宋"/>
                <w:color w:val="auto"/>
              </w:rPr>
            </w:pPr>
            <w:r>
              <w:rPr>
                <w:rFonts w:hint="eastAsia" w:ascii="Times New Roman" w:hAnsi="Times New Roman" w:eastAsia="仿宋_GB2312" w:cs="仿宋"/>
                <w:color w:val="auto"/>
                <w:lang w:val="en-US" w:eastAsia="zh-CN"/>
              </w:rPr>
              <w:t>2</w:t>
            </w:r>
            <w:r>
              <w:rPr>
                <w:rFonts w:hint="eastAsia" w:ascii="Times New Roman" w:hAnsi="Times New Roman" w:eastAsia="仿宋_GB2312" w:cs="仿宋"/>
                <w:color w:val="auto"/>
              </w:rPr>
              <w:t>个</w:t>
            </w:r>
          </w:p>
        </w:tc>
        <w:tc>
          <w:tcPr>
            <w:tcW w:w="4834" w:type="dxa"/>
            <w:noWrap w:val="0"/>
            <w:vAlign w:val="center"/>
          </w:tcPr>
          <w:p>
            <w:pPr>
              <w:pStyle w:val="9"/>
              <w:jc w:val="both"/>
              <w:rPr>
                <w:rFonts w:hint="eastAsia" w:ascii="Times New Roman" w:hAnsi="Times New Roman" w:eastAsia="仿宋_GB2312" w:cs="仿宋"/>
                <w:color w:val="auto"/>
                <w:lang w:eastAsia="zh-CN"/>
              </w:rPr>
            </w:pPr>
            <w:r>
              <w:rPr>
                <w:rFonts w:hint="eastAsia" w:ascii="Times New Roman" w:hAnsi="Times New Roman" w:eastAsia="仿宋_GB2312" w:cs="仿宋"/>
                <w:color w:val="auto"/>
              </w:rPr>
              <w:t>计算机科学与技术</w:t>
            </w:r>
            <w:r>
              <w:rPr>
                <w:rFonts w:hint="eastAsia" w:ascii="Times New Roman" w:hAnsi="Times New Roman" w:eastAsia="仿宋_GB2312" w:cs="仿宋"/>
                <w:color w:val="auto"/>
                <w:lang w:eastAsia="zh-CN"/>
              </w:rPr>
              <w:t>、</w:t>
            </w:r>
            <w:r>
              <w:rPr>
                <w:rFonts w:hint="eastAsia" w:ascii="Times New Roman" w:hAnsi="Times New Roman" w:eastAsia="仿宋_GB2312" w:cs="仿宋"/>
                <w:color w:val="auto"/>
              </w:rPr>
              <w:t>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3109" w:type="dxa"/>
            <w:noWrap w:val="0"/>
            <w:vAlign w:val="center"/>
          </w:tcPr>
          <w:p>
            <w:pPr>
              <w:pStyle w:val="9"/>
              <w:jc w:val="both"/>
              <w:rPr>
                <w:rFonts w:hint="eastAsia" w:ascii="Times New Roman" w:hAnsi="Times New Roman" w:eastAsia="仿宋_GB2312" w:cs="仿宋"/>
                <w:color w:val="auto"/>
              </w:rPr>
            </w:pPr>
            <w:r>
              <w:rPr>
                <w:rFonts w:hint="eastAsia" w:ascii="Times New Roman" w:hAnsi="Times New Roman" w:eastAsia="仿宋_GB2312" w:cs="仿宋"/>
                <w:color w:val="auto"/>
              </w:rPr>
              <w:t>浙江省一流本科专业建设点</w:t>
            </w:r>
          </w:p>
        </w:tc>
        <w:tc>
          <w:tcPr>
            <w:tcW w:w="966" w:type="dxa"/>
            <w:noWrap w:val="0"/>
            <w:vAlign w:val="center"/>
          </w:tcPr>
          <w:p>
            <w:pPr>
              <w:pStyle w:val="9"/>
              <w:jc w:val="center"/>
              <w:rPr>
                <w:rFonts w:hint="eastAsia" w:ascii="Times New Roman" w:hAnsi="Times New Roman" w:eastAsia="仿宋_GB2312" w:cs="仿宋"/>
                <w:color w:val="auto"/>
              </w:rPr>
            </w:pPr>
            <w:r>
              <w:rPr>
                <w:rFonts w:hint="eastAsia" w:ascii="Times New Roman" w:hAnsi="Times New Roman" w:eastAsia="仿宋_GB2312" w:cs="仿宋"/>
                <w:color w:val="auto"/>
              </w:rPr>
              <w:t>9个</w:t>
            </w:r>
          </w:p>
        </w:tc>
        <w:tc>
          <w:tcPr>
            <w:tcW w:w="4834" w:type="dxa"/>
            <w:noWrap w:val="0"/>
            <w:vAlign w:val="center"/>
          </w:tcPr>
          <w:p>
            <w:pPr>
              <w:pStyle w:val="9"/>
              <w:jc w:val="both"/>
              <w:rPr>
                <w:rFonts w:hint="eastAsia" w:ascii="Times New Roman" w:hAnsi="Times New Roman" w:eastAsia="仿宋_GB2312" w:cs="仿宋"/>
                <w:color w:val="auto"/>
              </w:rPr>
            </w:pPr>
            <w:r>
              <w:rPr>
                <w:rFonts w:hint="eastAsia" w:ascii="Times New Roman" w:hAnsi="Times New Roman" w:eastAsia="仿宋_GB2312" w:cs="仿宋"/>
                <w:color w:val="auto"/>
              </w:rPr>
              <w:t>土木工程、药学、工商管理、建筑学、广告学、法学</w:t>
            </w:r>
            <w:r>
              <w:rPr>
                <w:rFonts w:ascii="Times New Roman" w:hAnsi="Times New Roman" w:eastAsia="仿宋_GB2312" w:cs="仿宋"/>
                <w:color w:val="auto"/>
              </w:rPr>
              <w:t>、环境设计</w:t>
            </w:r>
            <w:r>
              <w:rPr>
                <w:rFonts w:hint="eastAsia" w:ascii="Times New Roman" w:hAnsi="Times New Roman" w:eastAsia="仿宋_GB2312" w:cs="仿宋"/>
                <w:color w:val="auto"/>
              </w:rPr>
              <w:t>、</w:t>
            </w:r>
            <w:r>
              <w:rPr>
                <w:rFonts w:ascii="Times New Roman" w:hAnsi="Times New Roman" w:eastAsia="仿宋_GB2312" w:cs="仿宋"/>
                <w:color w:val="auto"/>
              </w:rPr>
              <w:t>软件工程</w:t>
            </w:r>
            <w:r>
              <w:rPr>
                <w:rFonts w:hint="eastAsia" w:ascii="Times New Roman" w:hAnsi="Times New Roman" w:eastAsia="仿宋_GB2312" w:cs="仿宋"/>
                <w:color w:val="auto"/>
              </w:rPr>
              <w:t>、</w:t>
            </w:r>
            <w:r>
              <w:rPr>
                <w:rFonts w:ascii="Times New Roman" w:hAnsi="Times New Roman" w:eastAsia="仿宋_GB2312" w:cs="仿宋"/>
                <w:color w:val="auto"/>
              </w:rPr>
              <w:t>旅游管理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3109" w:type="dxa"/>
            <w:noWrap w:val="0"/>
            <w:vAlign w:val="center"/>
          </w:tcPr>
          <w:p>
            <w:pPr>
              <w:pStyle w:val="9"/>
              <w:jc w:val="both"/>
              <w:rPr>
                <w:rFonts w:hint="eastAsia" w:ascii="Times New Roman" w:hAnsi="Times New Roman" w:eastAsia="仿宋_GB2312" w:cs="仿宋"/>
                <w:color w:val="auto"/>
              </w:rPr>
            </w:pPr>
            <w:r>
              <w:rPr>
                <w:rFonts w:hint="eastAsia" w:ascii="Times New Roman" w:hAnsi="Times New Roman" w:eastAsia="仿宋_GB2312" w:cs="仿宋"/>
                <w:color w:val="auto"/>
              </w:rPr>
              <w:t xml:space="preserve">浙江省重点专业 </w:t>
            </w:r>
          </w:p>
        </w:tc>
        <w:tc>
          <w:tcPr>
            <w:tcW w:w="966" w:type="dxa"/>
            <w:noWrap w:val="0"/>
            <w:vAlign w:val="center"/>
          </w:tcPr>
          <w:p>
            <w:pPr>
              <w:pStyle w:val="9"/>
              <w:jc w:val="center"/>
              <w:rPr>
                <w:rFonts w:hint="eastAsia" w:ascii="Times New Roman" w:hAnsi="Times New Roman" w:eastAsia="仿宋_GB2312" w:cs="仿宋"/>
                <w:color w:val="auto"/>
              </w:rPr>
            </w:pPr>
            <w:r>
              <w:rPr>
                <w:rFonts w:hint="eastAsia" w:ascii="Times New Roman" w:hAnsi="Times New Roman" w:eastAsia="仿宋_GB2312" w:cs="仿宋"/>
                <w:color w:val="auto"/>
              </w:rPr>
              <w:t>1个</w:t>
            </w:r>
          </w:p>
        </w:tc>
        <w:tc>
          <w:tcPr>
            <w:tcW w:w="4834" w:type="dxa"/>
            <w:noWrap w:val="0"/>
            <w:vAlign w:val="center"/>
          </w:tcPr>
          <w:p>
            <w:pPr>
              <w:pStyle w:val="9"/>
              <w:jc w:val="both"/>
              <w:rPr>
                <w:rFonts w:hint="eastAsia" w:ascii="Times New Roman" w:hAnsi="Times New Roman" w:eastAsia="仿宋_GB2312" w:cs="仿宋"/>
                <w:color w:val="auto"/>
              </w:rPr>
            </w:pPr>
            <w:r>
              <w:rPr>
                <w:rFonts w:hint="eastAsia" w:ascii="Times New Roman" w:hAnsi="Times New Roman" w:eastAsia="仿宋_GB2312" w:cs="仿宋"/>
                <w:color w:val="auto"/>
              </w:rPr>
              <w:t xml:space="preserve">计算机科学与技术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3109" w:type="dxa"/>
            <w:noWrap w:val="0"/>
            <w:vAlign w:val="center"/>
          </w:tcPr>
          <w:p>
            <w:pPr>
              <w:pStyle w:val="9"/>
              <w:jc w:val="both"/>
              <w:rPr>
                <w:rFonts w:hint="eastAsia" w:ascii="Times New Roman" w:hAnsi="Times New Roman" w:eastAsia="仿宋_GB2312" w:cs="仿宋"/>
                <w:color w:val="auto"/>
              </w:rPr>
            </w:pPr>
            <w:r>
              <w:rPr>
                <w:rFonts w:hint="eastAsia" w:ascii="Times New Roman" w:hAnsi="Times New Roman" w:eastAsia="仿宋_GB2312" w:cs="仿宋"/>
                <w:color w:val="auto"/>
              </w:rPr>
              <w:t xml:space="preserve">浙江省新兴特色专业 </w:t>
            </w:r>
          </w:p>
        </w:tc>
        <w:tc>
          <w:tcPr>
            <w:tcW w:w="966" w:type="dxa"/>
            <w:noWrap w:val="0"/>
            <w:vAlign w:val="center"/>
          </w:tcPr>
          <w:p>
            <w:pPr>
              <w:pStyle w:val="9"/>
              <w:jc w:val="center"/>
              <w:rPr>
                <w:rFonts w:hint="eastAsia" w:ascii="Times New Roman" w:hAnsi="Times New Roman" w:eastAsia="仿宋_GB2312" w:cs="仿宋"/>
                <w:color w:val="auto"/>
              </w:rPr>
            </w:pPr>
            <w:r>
              <w:rPr>
                <w:rFonts w:hint="eastAsia" w:ascii="Times New Roman" w:hAnsi="Times New Roman" w:eastAsia="仿宋_GB2312" w:cs="仿宋"/>
                <w:color w:val="auto"/>
              </w:rPr>
              <w:t>4个</w:t>
            </w:r>
          </w:p>
        </w:tc>
        <w:tc>
          <w:tcPr>
            <w:tcW w:w="4834" w:type="dxa"/>
            <w:noWrap w:val="0"/>
            <w:vAlign w:val="center"/>
          </w:tcPr>
          <w:p>
            <w:pPr>
              <w:pStyle w:val="9"/>
              <w:jc w:val="both"/>
              <w:rPr>
                <w:rFonts w:hint="eastAsia" w:ascii="Times New Roman" w:hAnsi="Times New Roman" w:eastAsia="仿宋_GB2312" w:cs="仿宋"/>
                <w:color w:val="auto"/>
              </w:rPr>
            </w:pPr>
            <w:r>
              <w:rPr>
                <w:rFonts w:hint="eastAsia" w:ascii="Times New Roman" w:hAnsi="Times New Roman" w:eastAsia="仿宋_GB2312" w:cs="仿宋"/>
                <w:color w:val="auto"/>
              </w:rPr>
              <w:t xml:space="preserve">计算机科学与技术、建筑学、会展经济与管理、法学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109" w:type="dxa"/>
            <w:noWrap w:val="0"/>
            <w:vAlign w:val="center"/>
          </w:tcPr>
          <w:p>
            <w:pPr>
              <w:pStyle w:val="9"/>
              <w:jc w:val="both"/>
              <w:rPr>
                <w:rFonts w:hint="eastAsia" w:ascii="Times New Roman" w:hAnsi="Times New Roman" w:eastAsia="仿宋_GB2312" w:cs="仿宋"/>
                <w:color w:val="auto"/>
              </w:rPr>
            </w:pPr>
            <w:r>
              <w:rPr>
                <w:rFonts w:hint="eastAsia" w:ascii="Times New Roman" w:hAnsi="Times New Roman" w:eastAsia="仿宋_GB2312" w:cs="仿宋"/>
                <w:color w:val="auto"/>
              </w:rPr>
              <w:t xml:space="preserve">浙江省“十三五”特色专业建设项目 </w:t>
            </w:r>
          </w:p>
        </w:tc>
        <w:tc>
          <w:tcPr>
            <w:tcW w:w="966" w:type="dxa"/>
            <w:noWrap w:val="0"/>
            <w:vAlign w:val="center"/>
          </w:tcPr>
          <w:p>
            <w:pPr>
              <w:pStyle w:val="9"/>
              <w:jc w:val="center"/>
              <w:rPr>
                <w:rFonts w:hint="eastAsia" w:ascii="Times New Roman" w:hAnsi="Times New Roman" w:eastAsia="仿宋_GB2312" w:cs="仿宋"/>
                <w:color w:val="auto"/>
              </w:rPr>
            </w:pPr>
            <w:r>
              <w:rPr>
                <w:rFonts w:hint="eastAsia" w:ascii="Times New Roman" w:hAnsi="Times New Roman" w:eastAsia="仿宋_GB2312" w:cs="仿宋"/>
                <w:color w:val="auto"/>
              </w:rPr>
              <w:t>4个</w:t>
            </w:r>
          </w:p>
        </w:tc>
        <w:tc>
          <w:tcPr>
            <w:tcW w:w="4834" w:type="dxa"/>
            <w:noWrap w:val="0"/>
            <w:vAlign w:val="center"/>
          </w:tcPr>
          <w:p>
            <w:pPr>
              <w:pStyle w:val="9"/>
              <w:jc w:val="both"/>
              <w:rPr>
                <w:rFonts w:hint="eastAsia" w:ascii="Times New Roman" w:hAnsi="Times New Roman" w:eastAsia="仿宋_GB2312" w:cs="仿宋"/>
                <w:color w:val="auto"/>
              </w:rPr>
            </w:pPr>
            <w:r>
              <w:rPr>
                <w:rFonts w:hint="eastAsia" w:ascii="Times New Roman" w:hAnsi="Times New Roman" w:eastAsia="仿宋_GB2312" w:cs="仿宋"/>
                <w:color w:val="auto"/>
              </w:rPr>
              <w:t xml:space="preserve">财务管理、计算机科学与技术、土木工程、药学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109" w:type="dxa"/>
            <w:noWrap w:val="0"/>
            <w:vAlign w:val="center"/>
          </w:tcPr>
          <w:p>
            <w:pPr>
              <w:pStyle w:val="9"/>
              <w:jc w:val="both"/>
              <w:rPr>
                <w:rFonts w:hint="eastAsia" w:ascii="Times New Roman" w:hAnsi="Times New Roman" w:eastAsia="仿宋_GB2312" w:cs="仿宋"/>
                <w:color w:val="auto"/>
              </w:rPr>
            </w:pPr>
            <w:r>
              <w:rPr>
                <w:rFonts w:hint="eastAsia" w:ascii="Times New Roman" w:hAnsi="Times New Roman" w:eastAsia="仿宋_GB2312" w:cs="仿宋"/>
                <w:color w:val="auto"/>
              </w:rPr>
              <w:t xml:space="preserve">浙江省实验教学示范中心 </w:t>
            </w:r>
          </w:p>
        </w:tc>
        <w:tc>
          <w:tcPr>
            <w:tcW w:w="966" w:type="dxa"/>
            <w:noWrap w:val="0"/>
            <w:vAlign w:val="center"/>
          </w:tcPr>
          <w:p>
            <w:pPr>
              <w:pStyle w:val="9"/>
              <w:jc w:val="center"/>
              <w:rPr>
                <w:rFonts w:hint="eastAsia" w:ascii="Times New Roman" w:hAnsi="Times New Roman" w:eastAsia="仿宋_GB2312" w:cs="仿宋"/>
                <w:color w:val="auto"/>
              </w:rPr>
            </w:pPr>
            <w:r>
              <w:rPr>
                <w:rFonts w:hint="eastAsia" w:ascii="Times New Roman" w:hAnsi="Times New Roman" w:eastAsia="仿宋_GB2312" w:cs="仿宋"/>
                <w:color w:val="auto"/>
              </w:rPr>
              <w:t>3个</w:t>
            </w:r>
          </w:p>
        </w:tc>
        <w:tc>
          <w:tcPr>
            <w:tcW w:w="4834" w:type="dxa"/>
            <w:noWrap w:val="0"/>
            <w:vAlign w:val="center"/>
          </w:tcPr>
          <w:p>
            <w:pPr>
              <w:pStyle w:val="9"/>
              <w:jc w:val="both"/>
              <w:rPr>
                <w:rFonts w:hint="eastAsia" w:ascii="Times New Roman" w:hAnsi="Times New Roman" w:eastAsia="仿宋_GB2312" w:cs="仿宋"/>
                <w:color w:val="auto"/>
              </w:rPr>
            </w:pPr>
            <w:r>
              <w:rPr>
                <w:rFonts w:hint="eastAsia" w:ascii="Times New Roman" w:hAnsi="Times New Roman" w:eastAsia="仿宋_GB2312" w:cs="仿宋"/>
                <w:color w:val="auto"/>
              </w:rPr>
              <w:t xml:space="preserve">物理实验教学中心、计算机与计算科学实验教学中心、基础医学实验教学中心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3109" w:type="dxa"/>
            <w:noWrap w:val="0"/>
            <w:vAlign w:val="center"/>
          </w:tcPr>
          <w:p>
            <w:pPr>
              <w:pStyle w:val="9"/>
              <w:jc w:val="both"/>
              <w:rPr>
                <w:rFonts w:hint="eastAsia" w:ascii="Times New Roman" w:hAnsi="Times New Roman" w:eastAsia="仿宋_GB2312" w:cs="仿宋"/>
                <w:color w:val="auto"/>
              </w:rPr>
            </w:pPr>
            <w:r>
              <w:rPr>
                <w:rFonts w:hint="eastAsia" w:ascii="Times New Roman" w:hAnsi="Times New Roman" w:eastAsia="仿宋_GB2312" w:cs="仿宋"/>
                <w:color w:val="auto"/>
              </w:rPr>
              <w:t xml:space="preserve">浙江省实验教学示范中心重点建设项目 </w:t>
            </w:r>
          </w:p>
        </w:tc>
        <w:tc>
          <w:tcPr>
            <w:tcW w:w="966" w:type="dxa"/>
            <w:noWrap w:val="0"/>
            <w:vAlign w:val="center"/>
          </w:tcPr>
          <w:p>
            <w:pPr>
              <w:pStyle w:val="9"/>
              <w:jc w:val="center"/>
              <w:rPr>
                <w:rFonts w:hint="eastAsia" w:ascii="Times New Roman" w:hAnsi="Times New Roman" w:eastAsia="仿宋_GB2312" w:cs="仿宋"/>
                <w:color w:val="auto"/>
              </w:rPr>
            </w:pPr>
            <w:r>
              <w:rPr>
                <w:rFonts w:hint="eastAsia" w:ascii="Times New Roman" w:hAnsi="Times New Roman" w:eastAsia="仿宋_GB2312" w:cs="仿宋"/>
                <w:color w:val="auto"/>
              </w:rPr>
              <w:t>1个</w:t>
            </w:r>
          </w:p>
        </w:tc>
        <w:tc>
          <w:tcPr>
            <w:tcW w:w="4834" w:type="dxa"/>
            <w:noWrap w:val="0"/>
            <w:vAlign w:val="center"/>
          </w:tcPr>
          <w:p>
            <w:pPr>
              <w:pStyle w:val="9"/>
              <w:jc w:val="both"/>
              <w:rPr>
                <w:rFonts w:hint="eastAsia" w:ascii="Times New Roman" w:hAnsi="Times New Roman" w:eastAsia="仿宋_GB2312" w:cs="仿宋"/>
                <w:color w:val="auto"/>
              </w:rPr>
            </w:pPr>
            <w:r>
              <w:rPr>
                <w:rFonts w:hint="eastAsia" w:ascii="Times New Roman" w:hAnsi="Times New Roman" w:eastAsia="仿宋_GB2312" w:cs="仿宋"/>
                <w:color w:val="auto"/>
              </w:rPr>
              <w:t xml:space="preserve">计算机与计算科学实验教学中心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3109" w:type="dxa"/>
            <w:noWrap w:val="0"/>
            <w:vAlign w:val="center"/>
          </w:tcPr>
          <w:p>
            <w:pPr>
              <w:pStyle w:val="9"/>
              <w:jc w:val="both"/>
              <w:rPr>
                <w:rFonts w:hint="eastAsia" w:ascii="Times New Roman" w:hAnsi="Times New Roman" w:eastAsia="仿宋_GB2312" w:cs="仿宋"/>
                <w:color w:val="auto"/>
              </w:rPr>
            </w:pPr>
            <w:r>
              <w:rPr>
                <w:rFonts w:hint="eastAsia" w:ascii="Times New Roman" w:hAnsi="Times New Roman" w:eastAsia="仿宋_GB2312" w:cs="仿宋"/>
                <w:color w:val="auto"/>
              </w:rPr>
              <w:t>浙江省产教融合示范基地</w:t>
            </w:r>
          </w:p>
        </w:tc>
        <w:tc>
          <w:tcPr>
            <w:tcW w:w="966" w:type="dxa"/>
            <w:noWrap w:val="0"/>
            <w:vAlign w:val="center"/>
          </w:tcPr>
          <w:p>
            <w:pPr>
              <w:pStyle w:val="9"/>
              <w:jc w:val="center"/>
              <w:rPr>
                <w:rFonts w:hint="eastAsia" w:ascii="Times New Roman" w:hAnsi="Times New Roman" w:eastAsia="仿宋_GB2312" w:cs="仿宋"/>
                <w:color w:val="auto"/>
              </w:rPr>
            </w:pPr>
            <w:r>
              <w:rPr>
                <w:rFonts w:ascii="Times New Roman" w:hAnsi="Times New Roman" w:eastAsia="仿宋_GB2312" w:cs="仿宋"/>
                <w:color w:val="auto"/>
              </w:rPr>
              <w:t>1个</w:t>
            </w:r>
          </w:p>
        </w:tc>
        <w:tc>
          <w:tcPr>
            <w:tcW w:w="4834" w:type="dxa"/>
            <w:noWrap w:val="0"/>
            <w:vAlign w:val="center"/>
          </w:tcPr>
          <w:p>
            <w:pPr>
              <w:pStyle w:val="9"/>
              <w:jc w:val="both"/>
              <w:rPr>
                <w:rFonts w:hint="eastAsia" w:ascii="Times New Roman" w:hAnsi="Times New Roman" w:eastAsia="仿宋_GB2312" w:cs="仿宋"/>
                <w:color w:val="auto"/>
              </w:rPr>
            </w:pPr>
            <w:r>
              <w:rPr>
                <w:rFonts w:ascii="Times New Roman" w:hAnsi="Times New Roman" w:eastAsia="仿宋_GB2312" w:cs="仿宋"/>
                <w:color w:val="auto"/>
              </w:rPr>
              <w:t>智能终端开放技术产教融合基地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4" w:hRule="atLeast"/>
        </w:trPr>
        <w:tc>
          <w:tcPr>
            <w:tcW w:w="3109" w:type="dxa"/>
            <w:noWrap w:val="0"/>
            <w:vAlign w:val="center"/>
          </w:tcPr>
          <w:p>
            <w:pPr>
              <w:pStyle w:val="9"/>
              <w:jc w:val="both"/>
              <w:rPr>
                <w:rFonts w:hint="eastAsia" w:ascii="Times New Roman" w:hAnsi="Times New Roman" w:eastAsia="仿宋_GB2312" w:cs="仿宋"/>
                <w:color w:val="auto"/>
              </w:rPr>
            </w:pPr>
            <w:r>
              <w:rPr>
                <w:rFonts w:hint="eastAsia" w:ascii="Times New Roman" w:hAnsi="Times New Roman" w:eastAsia="仿宋_GB2312" w:cs="仿宋"/>
                <w:color w:val="auto"/>
              </w:rPr>
              <w:t xml:space="preserve">浙江省大学生校外实践教育基地建设项目 </w:t>
            </w:r>
          </w:p>
        </w:tc>
        <w:tc>
          <w:tcPr>
            <w:tcW w:w="966" w:type="dxa"/>
            <w:noWrap w:val="0"/>
            <w:vAlign w:val="center"/>
          </w:tcPr>
          <w:p>
            <w:pPr>
              <w:pStyle w:val="9"/>
              <w:jc w:val="center"/>
              <w:rPr>
                <w:rFonts w:hint="eastAsia" w:ascii="Times New Roman" w:hAnsi="Times New Roman" w:eastAsia="仿宋_GB2312" w:cs="仿宋"/>
                <w:color w:val="auto"/>
              </w:rPr>
            </w:pPr>
            <w:r>
              <w:rPr>
                <w:rFonts w:hint="eastAsia" w:ascii="Times New Roman" w:hAnsi="Times New Roman" w:eastAsia="仿宋_GB2312" w:cs="仿宋"/>
                <w:color w:val="auto"/>
              </w:rPr>
              <w:t>3个</w:t>
            </w:r>
          </w:p>
        </w:tc>
        <w:tc>
          <w:tcPr>
            <w:tcW w:w="4834" w:type="dxa"/>
            <w:noWrap w:val="0"/>
            <w:vAlign w:val="center"/>
          </w:tcPr>
          <w:p>
            <w:pPr>
              <w:pStyle w:val="9"/>
              <w:jc w:val="both"/>
              <w:rPr>
                <w:rFonts w:hint="eastAsia" w:ascii="Times New Roman" w:hAnsi="Times New Roman" w:eastAsia="仿宋_GB2312" w:cs="仿宋"/>
                <w:color w:val="auto"/>
              </w:rPr>
            </w:pPr>
            <w:r>
              <w:rPr>
                <w:rFonts w:hint="eastAsia" w:ascii="Times New Roman" w:hAnsi="Times New Roman" w:eastAsia="仿宋_GB2312" w:cs="仿宋"/>
                <w:color w:val="auto"/>
              </w:rPr>
              <w:t xml:space="preserve">浙江大学城市学院－浙江省建工集团有限责任公司工程实践教育基地、浙江大学城市学院－浙江大学医学院附属邵逸夫医院临床技能综合实践基地、浙江大学城市学院－浙江泽大律师事务所法学教育实践基地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109" w:type="dxa"/>
            <w:noWrap w:val="0"/>
            <w:vAlign w:val="center"/>
          </w:tcPr>
          <w:p>
            <w:pPr>
              <w:pStyle w:val="9"/>
              <w:jc w:val="both"/>
              <w:rPr>
                <w:rFonts w:hint="eastAsia" w:ascii="Times New Roman" w:hAnsi="Times New Roman" w:eastAsia="仿宋_GB2312" w:cs="仿宋"/>
                <w:color w:val="auto"/>
              </w:rPr>
            </w:pPr>
            <w:r>
              <w:rPr>
                <w:rFonts w:hint="eastAsia" w:ascii="Times New Roman" w:hAnsi="Times New Roman" w:eastAsia="仿宋_GB2312" w:cs="仿宋"/>
                <w:color w:val="auto"/>
              </w:rPr>
              <w:t xml:space="preserve">杭州市重点专业 </w:t>
            </w:r>
          </w:p>
        </w:tc>
        <w:tc>
          <w:tcPr>
            <w:tcW w:w="966" w:type="dxa"/>
            <w:noWrap w:val="0"/>
            <w:vAlign w:val="center"/>
          </w:tcPr>
          <w:p>
            <w:pPr>
              <w:pStyle w:val="9"/>
              <w:jc w:val="center"/>
              <w:rPr>
                <w:rFonts w:hint="eastAsia" w:ascii="Times New Roman" w:hAnsi="Times New Roman" w:eastAsia="仿宋_GB2312" w:cs="仿宋"/>
                <w:color w:val="auto"/>
              </w:rPr>
            </w:pPr>
            <w:r>
              <w:rPr>
                <w:rFonts w:hint="eastAsia" w:ascii="Times New Roman" w:hAnsi="Times New Roman" w:eastAsia="仿宋_GB2312" w:cs="仿宋"/>
                <w:color w:val="auto"/>
              </w:rPr>
              <w:t>5个</w:t>
            </w:r>
          </w:p>
        </w:tc>
        <w:tc>
          <w:tcPr>
            <w:tcW w:w="4834" w:type="dxa"/>
            <w:noWrap w:val="0"/>
            <w:vAlign w:val="center"/>
          </w:tcPr>
          <w:p>
            <w:pPr>
              <w:pStyle w:val="9"/>
              <w:jc w:val="both"/>
              <w:rPr>
                <w:rFonts w:hint="eastAsia" w:ascii="Times New Roman" w:hAnsi="Times New Roman" w:eastAsia="仿宋_GB2312" w:cs="仿宋"/>
                <w:color w:val="auto"/>
              </w:rPr>
            </w:pPr>
            <w:r>
              <w:rPr>
                <w:rFonts w:hint="eastAsia" w:ascii="Times New Roman" w:hAnsi="Times New Roman" w:eastAsia="仿宋_GB2312" w:cs="仿宋"/>
                <w:color w:val="auto"/>
              </w:rPr>
              <w:t xml:space="preserve">土木工程、工商管理、信息管理与信息系统、通信工程、新闻学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109" w:type="dxa"/>
            <w:noWrap w:val="0"/>
            <w:vAlign w:val="center"/>
          </w:tcPr>
          <w:p>
            <w:pPr>
              <w:pStyle w:val="9"/>
              <w:jc w:val="both"/>
              <w:rPr>
                <w:rFonts w:hint="eastAsia" w:ascii="Times New Roman" w:hAnsi="Times New Roman" w:eastAsia="仿宋_GB2312" w:cs="仿宋"/>
                <w:color w:val="auto"/>
              </w:rPr>
            </w:pPr>
            <w:r>
              <w:rPr>
                <w:rFonts w:hint="eastAsia" w:ascii="Times New Roman" w:hAnsi="Times New Roman" w:eastAsia="仿宋_GB2312" w:cs="仿宋"/>
                <w:color w:val="auto"/>
              </w:rPr>
              <w:t xml:space="preserve">杭州市特色专业 </w:t>
            </w:r>
          </w:p>
        </w:tc>
        <w:tc>
          <w:tcPr>
            <w:tcW w:w="966" w:type="dxa"/>
            <w:noWrap w:val="0"/>
            <w:vAlign w:val="center"/>
          </w:tcPr>
          <w:p>
            <w:pPr>
              <w:pStyle w:val="9"/>
              <w:jc w:val="center"/>
              <w:rPr>
                <w:rFonts w:hint="eastAsia" w:ascii="Times New Roman" w:hAnsi="Times New Roman" w:eastAsia="仿宋_GB2312" w:cs="仿宋"/>
                <w:color w:val="auto"/>
              </w:rPr>
            </w:pPr>
            <w:r>
              <w:rPr>
                <w:rFonts w:hint="eastAsia" w:ascii="Times New Roman" w:hAnsi="Times New Roman" w:eastAsia="仿宋_GB2312" w:cs="仿宋"/>
                <w:color w:val="auto"/>
              </w:rPr>
              <w:t>4个</w:t>
            </w:r>
          </w:p>
        </w:tc>
        <w:tc>
          <w:tcPr>
            <w:tcW w:w="4834" w:type="dxa"/>
            <w:noWrap w:val="0"/>
            <w:vAlign w:val="center"/>
          </w:tcPr>
          <w:p>
            <w:pPr>
              <w:pStyle w:val="9"/>
              <w:jc w:val="both"/>
              <w:rPr>
                <w:rFonts w:hint="eastAsia" w:ascii="Times New Roman" w:hAnsi="Times New Roman" w:eastAsia="仿宋_GB2312" w:cs="仿宋"/>
                <w:color w:val="auto"/>
              </w:rPr>
            </w:pPr>
            <w:r>
              <w:rPr>
                <w:rFonts w:hint="eastAsia" w:ascii="Times New Roman" w:hAnsi="Times New Roman" w:eastAsia="仿宋_GB2312" w:cs="仿宋"/>
                <w:color w:val="auto"/>
              </w:rPr>
              <w:t xml:space="preserve">机械设计制造及其自动化、护理学、会展经济与管理、法学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109" w:type="dxa"/>
            <w:noWrap w:val="0"/>
            <w:vAlign w:val="center"/>
          </w:tcPr>
          <w:p>
            <w:pPr>
              <w:pStyle w:val="9"/>
              <w:jc w:val="both"/>
              <w:rPr>
                <w:rFonts w:hint="eastAsia" w:ascii="Times New Roman" w:hAnsi="Times New Roman" w:eastAsia="仿宋_GB2312" w:cs="仿宋"/>
                <w:color w:val="auto"/>
              </w:rPr>
            </w:pPr>
            <w:r>
              <w:rPr>
                <w:rFonts w:hint="eastAsia" w:ascii="Times New Roman" w:hAnsi="Times New Roman" w:eastAsia="仿宋_GB2312" w:cs="仿宋"/>
                <w:color w:val="auto"/>
              </w:rPr>
              <w:t>杭州市属高校新型专业</w:t>
            </w:r>
          </w:p>
        </w:tc>
        <w:tc>
          <w:tcPr>
            <w:tcW w:w="966" w:type="dxa"/>
            <w:noWrap w:val="0"/>
            <w:vAlign w:val="center"/>
          </w:tcPr>
          <w:p>
            <w:pPr>
              <w:pStyle w:val="9"/>
              <w:jc w:val="center"/>
              <w:rPr>
                <w:rFonts w:hint="eastAsia" w:ascii="Times New Roman" w:hAnsi="Times New Roman" w:eastAsia="仿宋_GB2312" w:cs="仿宋"/>
                <w:color w:val="auto"/>
              </w:rPr>
            </w:pPr>
            <w:r>
              <w:rPr>
                <w:rFonts w:hint="eastAsia" w:ascii="Times New Roman" w:hAnsi="Times New Roman" w:eastAsia="仿宋_GB2312" w:cs="仿宋"/>
                <w:color w:val="auto"/>
              </w:rPr>
              <w:t>3个</w:t>
            </w:r>
          </w:p>
        </w:tc>
        <w:tc>
          <w:tcPr>
            <w:tcW w:w="4834" w:type="dxa"/>
            <w:noWrap w:val="0"/>
            <w:vAlign w:val="center"/>
          </w:tcPr>
          <w:p>
            <w:pPr>
              <w:pStyle w:val="9"/>
              <w:jc w:val="both"/>
              <w:rPr>
                <w:rFonts w:hint="eastAsia" w:ascii="Times New Roman" w:hAnsi="Times New Roman" w:eastAsia="仿宋_GB2312" w:cs="仿宋"/>
                <w:color w:val="auto"/>
              </w:rPr>
            </w:pPr>
            <w:r>
              <w:rPr>
                <w:rFonts w:hint="eastAsia" w:ascii="Times New Roman" w:hAnsi="Times New Roman" w:eastAsia="仿宋_GB2312" w:cs="仿宋"/>
                <w:color w:val="auto"/>
              </w:rPr>
              <w:t>电子信息工程、临床医学、旅游管理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109" w:type="dxa"/>
            <w:noWrap w:val="0"/>
            <w:vAlign w:val="center"/>
          </w:tcPr>
          <w:p>
            <w:pPr>
              <w:pStyle w:val="9"/>
              <w:jc w:val="both"/>
              <w:rPr>
                <w:rFonts w:hint="eastAsia" w:ascii="Times New Roman" w:hAnsi="Times New Roman" w:eastAsia="仿宋_GB2312" w:cs="仿宋"/>
                <w:color w:val="auto"/>
              </w:rPr>
            </w:pPr>
            <w:r>
              <w:rPr>
                <w:rFonts w:hint="eastAsia" w:ascii="Times New Roman" w:hAnsi="Times New Roman" w:eastAsia="仿宋_GB2312" w:cs="仿宋"/>
                <w:color w:val="auto"/>
              </w:rPr>
              <w:t>杭州市属高校新型专业群</w:t>
            </w:r>
          </w:p>
        </w:tc>
        <w:tc>
          <w:tcPr>
            <w:tcW w:w="966" w:type="dxa"/>
            <w:noWrap w:val="0"/>
            <w:vAlign w:val="center"/>
          </w:tcPr>
          <w:p>
            <w:pPr>
              <w:pStyle w:val="9"/>
              <w:jc w:val="center"/>
              <w:rPr>
                <w:rFonts w:hint="eastAsia" w:ascii="Times New Roman" w:hAnsi="Times New Roman" w:eastAsia="仿宋_GB2312" w:cs="仿宋"/>
                <w:color w:val="auto"/>
              </w:rPr>
            </w:pPr>
            <w:r>
              <w:rPr>
                <w:rFonts w:hint="eastAsia" w:ascii="Times New Roman" w:hAnsi="Times New Roman" w:eastAsia="仿宋_GB2312" w:cs="仿宋"/>
                <w:color w:val="auto"/>
              </w:rPr>
              <w:t>3个</w:t>
            </w:r>
          </w:p>
        </w:tc>
        <w:tc>
          <w:tcPr>
            <w:tcW w:w="4834" w:type="dxa"/>
            <w:noWrap w:val="0"/>
            <w:vAlign w:val="center"/>
          </w:tcPr>
          <w:p>
            <w:pPr>
              <w:pStyle w:val="9"/>
              <w:jc w:val="both"/>
              <w:rPr>
                <w:rFonts w:hint="eastAsia" w:ascii="Times New Roman" w:hAnsi="Times New Roman" w:eastAsia="仿宋_GB2312" w:cs="仿宋"/>
                <w:color w:val="auto"/>
              </w:rPr>
            </w:pPr>
            <w:r>
              <w:rPr>
                <w:rFonts w:hint="eastAsia" w:ascii="Times New Roman" w:hAnsi="Times New Roman" w:eastAsia="仿宋_GB2312" w:cs="仿宋"/>
                <w:color w:val="auto"/>
              </w:rPr>
              <w:t>互联网+数据智能专业群、智能制造专业群、新型城市工程建设专业群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109" w:type="dxa"/>
            <w:noWrap w:val="0"/>
            <w:vAlign w:val="center"/>
          </w:tcPr>
          <w:p>
            <w:pPr>
              <w:pStyle w:val="9"/>
              <w:jc w:val="both"/>
              <w:rPr>
                <w:rFonts w:hint="eastAsia" w:ascii="Times New Roman" w:hAnsi="Times New Roman" w:eastAsia="仿宋_GB2312" w:cs="仿宋"/>
                <w:color w:val="auto"/>
              </w:rPr>
            </w:pPr>
            <w:r>
              <w:rPr>
                <w:rFonts w:hint="eastAsia" w:ascii="Times New Roman" w:hAnsi="Times New Roman" w:eastAsia="仿宋_GB2312" w:cs="仿宋"/>
                <w:color w:val="auto"/>
              </w:rPr>
              <w:t xml:space="preserve">杭州市属高校产学对接特需专业 </w:t>
            </w:r>
          </w:p>
        </w:tc>
        <w:tc>
          <w:tcPr>
            <w:tcW w:w="966" w:type="dxa"/>
            <w:noWrap w:val="0"/>
            <w:vAlign w:val="center"/>
          </w:tcPr>
          <w:p>
            <w:pPr>
              <w:pStyle w:val="9"/>
              <w:jc w:val="center"/>
              <w:rPr>
                <w:rFonts w:hint="eastAsia" w:ascii="Times New Roman" w:hAnsi="Times New Roman" w:eastAsia="仿宋_GB2312" w:cs="仿宋"/>
                <w:color w:val="auto"/>
              </w:rPr>
            </w:pPr>
            <w:r>
              <w:rPr>
                <w:rFonts w:hint="eastAsia" w:ascii="Times New Roman" w:hAnsi="Times New Roman" w:eastAsia="仿宋_GB2312" w:cs="仿宋"/>
                <w:color w:val="auto"/>
              </w:rPr>
              <w:t>3个</w:t>
            </w:r>
          </w:p>
        </w:tc>
        <w:tc>
          <w:tcPr>
            <w:tcW w:w="4834" w:type="dxa"/>
            <w:noWrap w:val="0"/>
            <w:vAlign w:val="center"/>
          </w:tcPr>
          <w:p>
            <w:pPr>
              <w:pStyle w:val="9"/>
              <w:jc w:val="both"/>
              <w:rPr>
                <w:rFonts w:hint="eastAsia" w:ascii="Times New Roman" w:hAnsi="Times New Roman" w:eastAsia="仿宋_GB2312" w:cs="仿宋"/>
                <w:color w:val="auto"/>
              </w:rPr>
            </w:pPr>
            <w:r>
              <w:rPr>
                <w:rFonts w:hint="eastAsia" w:ascii="Times New Roman" w:hAnsi="Times New Roman" w:eastAsia="仿宋_GB2312" w:cs="仿宋"/>
                <w:color w:val="auto"/>
              </w:rPr>
              <w:t xml:space="preserve">计算机科学与技术、通信工程、建筑学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109" w:type="dxa"/>
            <w:noWrap w:val="0"/>
            <w:vAlign w:val="center"/>
          </w:tcPr>
          <w:p>
            <w:pPr>
              <w:pStyle w:val="9"/>
              <w:jc w:val="both"/>
              <w:rPr>
                <w:rFonts w:hint="eastAsia" w:ascii="Times New Roman" w:hAnsi="Times New Roman" w:eastAsia="仿宋_GB2312" w:cs="仿宋"/>
                <w:color w:val="auto"/>
              </w:rPr>
            </w:pPr>
            <w:r>
              <w:rPr>
                <w:rFonts w:hint="eastAsia" w:ascii="Times New Roman" w:hAnsi="Times New Roman" w:eastAsia="仿宋_GB2312" w:cs="仿宋"/>
                <w:color w:val="auto"/>
              </w:rPr>
              <w:t xml:space="preserve">杭州市属高校产学对接校企共建校内实训基地 </w:t>
            </w:r>
          </w:p>
        </w:tc>
        <w:tc>
          <w:tcPr>
            <w:tcW w:w="966" w:type="dxa"/>
            <w:noWrap w:val="0"/>
            <w:vAlign w:val="center"/>
          </w:tcPr>
          <w:p>
            <w:pPr>
              <w:pStyle w:val="9"/>
              <w:jc w:val="center"/>
              <w:rPr>
                <w:rFonts w:hint="eastAsia" w:ascii="Times New Roman" w:hAnsi="Times New Roman" w:eastAsia="仿宋_GB2312" w:cs="仿宋"/>
                <w:color w:val="auto"/>
              </w:rPr>
            </w:pPr>
            <w:r>
              <w:rPr>
                <w:rFonts w:hint="eastAsia" w:ascii="Times New Roman" w:hAnsi="Times New Roman" w:eastAsia="仿宋_GB2312" w:cs="仿宋"/>
                <w:color w:val="auto"/>
              </w:rPr>
              <w:t>3个</w:t>
            </w:r>
          </w:p>
        </w:tc>
        <w:tc>
          <w:tcPr>
            <w:tcW w:w="4834" w:type="dxa"/>
            <w:noWrap w:val="0"/>
            <w:vAlign w:val="center"/>
          </w:tcPr>
          <w:p>
            <w:pPr>
              <w:pStyle w:val="9"/>
              <w:jc w:val="both"/>
              <w:rPr>
                <w:rFonts w:hint="eastAsia" w:ascii="Times New Roman" w:hAnsi="Times New Roman" w:eastAsia="仿宋_GB2312" w:cs="仿宋"/>
                <w:color w:val="auto"/>
              </w:rPr>
            </w:pPr>
            <w:r>
              <w:rPr>
                <w:rFonts w:hint="eastAsia" w:ascii="Times New Roman" w:hAnsi="Times New Roman" w:eastAsia="仿宋_GB2312" w:cs="仿宋"/>
                <w:color w:val="auto"/>
              </w:rPr>
              <w:t xml:space="preserve">机器人与智慧工厂实训基地、电子信息技术实训基地、老年与康复护理实训基地 </w:t>
            </w:r>
          </w:p>
        </w:tc>
      </w:tr>
    </w:tbl>
    <w:p>
      <w:pPr>
        <w:pStyle w:val="9"/>
        <w:spacing w:line="360" w:lineRule="auto"/>
        <w:rPr>
          <w:rFonts w:ascii="Times New Roman" w:hAnsi="Times New Roman" w:eastAsia="仿宋_GB2312" w:cs="仿宋_GB2312"/>
          <w:color w:val="auto"/>
          <w:sz w:val="28"/>
          <w:szCs w:val="28"/>
        </w:rPr>
      </w:pPr>
    </w:p>
    <w:p>
      <w:pPr>
        <w:pStyle w:val="9"/>
        <w:keepNext w:val="0"/>
        <w:keepLines w:val="0"/>
        <w:pageBreakBefore w:val="0"/>
        <w:widowControl/>
        <w:kinsoku/>
        <w:wordWrap/>
        <w:overflowPunct/>
        <w:topLinePunct w:val="0"/>
        <w:bidi w:val="0"/>
        <w:snapToGrid w:val="0"/>
        <w:spacing w:line="360" w:lineRule="auto"/>
        <w:ind w:firstLine="56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2022年8月，学校正式获批硕士学位授予单位，专业学位硕士授权点3个，分别为电子信息、土木水利、艺术，办学层次实现新突破。</w:t>
      </w:r>
    </w:p>
    <w:p>
      <w:pPr>
        <w:pStyle w:val="9"/>
        <w:keepNext w:val="0"/>
        <w:keepLines w:val="0"/>
        <w:pageBreakBefore w:val="0"/>
        <w:widowControl/>
        <w:kinsoku/>
        <w:wordWrap/>
        <w:overflowPunct/>
        <w:topLinePunct w:val="0"/>
        <w:bidi w:val="0"/>
        <w:snapToGrid w:val="0"/>
        <w:spacing w:line="360" w:lineRule="auto"/>
        <w:ind w:firstLine="56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推进本科教育教学改革取得明显成效，2022年拟新增“应用统计学”“智能建造”二个招生专业；</w:t>
      </w:r>
      <w:r>
        <w:rPr>
          <w:rFonts w:hint="eastAsia" w:ascii="仿宋_GB2312" w:hAnsi="仿宋_GB2312" w:eastAsia="仿宋_GB2312" w:cs="仿宋_GB2312"/>
          <w:sz w:val="32"/>
          <w:szCs w:val="32"/>
        </w:rPr>
        <w:t>2022年，自动化专业获批国一流专业建设点，软件工程和旅游管理2个专业获批省一流专业建设点。工商管理专业获得专业认证申请受理。获批浙江省高等教育“十四五”教学改革项目6项，省十四五重点教材建设项目6项。</w:t>
      </w:r>
      <w:r>
        <w:rPr>
          <w:rFonts w:hint="eastAsia" w:ascii="仿宋_GB2312" w:hAnsi="仿宋_GB2312" w:eastAsia="仿宋_GB2312" w:cs="仿宋_GB2312"/>
          <w:color w:val="auto"/>
          <w:sz w:val="32"/>
          <w:szCs w:val="32"/>
        </w:rPr>
        <w:t>新增省一流课程31门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获批浙江省课程思政示范校，</w:t>
      </w:r>
      <w:r>
        <w:rPr>
          <w:rFonts w:hint="eastAsia" w:ascii="仿宋_GB2312" w:hAnsi="仿宋_GB2312" w:eastAsia="仿宋_GB2312" w:cs="仿宋_GB2312"/>
          <w:color w:val="auto"/>
          <w:sz w:val="32"/>
          <w:szCs w:val="32"/>
        </w:rPr>
        <w:t>省课程思政教改项目、示范课程和基层教学组织10项，省产教融合工程项目1项、教育部/省产学合作协同育人项目31项。</w:t>
      </w:r>
    </w:p>
    <w:p>
      <w:pPr>
        <w:pStyle w:val="9"/>
        <w:keepNext w:val="0"/>
        <w:keepLines w:val="0"/>
        <w:pageBreakBefore w:val="0"/>
        <w:widowControl/>
        <w:kinsoku/>
        <w:wordWrap/>
        <w:overflowPunct/>
        <w:topLinePunct w:val="0"/>
        <w:bidi w:val="0"/>
        <w:snapToGrid w:val="0"/>
        <w:spacing w:line="360" w:lineRule="auto"/>
        <w:ind w:firstLine="56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打造“以本为本，五育并举”的人才培养体系，加大力度支持学生参加各类学科竞赛和文体活动，不断完善以国家级、省级、校级三级大学创新训练项目体系为基础的创新实践平台，设立各级大学生创新创业训练计划项目330项。 2022年度学校立项A类竞赛40项，B类竞赛24项；C类竞赛11项，合计共立项75项赛事，同时学科竞赛专项经费投入也大幅提高。本学年共获得省级三等奖以上奖项870项。A类竞赛共获得省级三等奖以上231项，其中国家级一等奖4项、二等奖12项、三等奖20项，省级特等奖5项，省级一等奖23项。B类竞赛共获得省级三等奖以上320项，其中国际级一等奖2项、二等奖2项，国家级冠军奖1项、一等奖27项、二等奖30项、三等奖35项。近两年我校在全国普通高校大学生竞赛榜单中位次提升了103位，进步明显。成功组织举办浙江省第八届大学生法律职业能力竞赛法律辩论类比赛、首届浙江省大学生金相技能大赛暨第十一届全国大学生金相技能大赛浙江区预赛、浙江省第十二届会展策划创新大赛、浙江省第八届大学生证券投资竞赛四项省级赛事，提升学校社会影响力。 </w:t>
      </w:r>
    </w:p>
    <w:p>
      <w:pPr>
        <w:pStyle w:val="9"/>
        <w:keepNext w:val="0"/>
        <w:keepLines w:val="0"/>
        <w:pageBreakBefore w:val="0"/>
        <w:widowControl/>
        <w:kinsoku/>
        <w:wordWrap/>
        <w:overflowPunct/>
        <w:topLinePunct w:val="0"/>
        <w:bidi w:val="0"/>
        <w:snapToGrid w:val="0"/>
        <w:spacing w:line="360" w:lineRule="auto"/>
        <w:ind w:firstLine="56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积极推进创新创业教育和实践育人，学校配备专职教师负责创新创业教育课程教学及实践教学活动组织，积极参加浙江省高校创业导师培育工程，2016-2022年度共65名骨干教师完成培训；成功引进国内首批创业管理专业博士；近三年共聘请85名校外创业导师，认定71名教师为校内创业导师，共计155人，2022年有9位老师入选“互联网＋”大赛国家评委专家库。积极组织“互联网+”“挑战杯”“广宇杯”“省新苗计划”等各类创新创业类大赛，重点聚焦“互联网+”和“挑战杯”两大核心创新创业赛事，鼓励学生、指导教师积极参加两大赛事，助推学生的专业综合应用能力提高。2022年学校参与省挑战杯获得“最佳进步奖”，收获2银6铜的成绩；2022年“互联网+”大赛学校在省级获奖中获得3银1铜的成绩，并第一次冲进国赛，实现历史突破。2022年创业学院组织创新创业活动、沙龙超30余场，携手CC梦工</w:t>
      </w:r>
      <w:r>
        <w:rPr>
          <w:rFonts w:hint="eastAsia" w:ascii="仿宋_GB2312" w:hAnsi="仿宋_GB2312" w:eastAsia="仿宋_GB2312" w:cs="仿宋_GB2312"/>
          <w:color w:val="auto"/>
          <w:sz w:val="32"/>
          <w:szCs w:val="32"/>
          <w:shd w:val="clear" w:color="auto" w:fill="FFFFFF"/>
          <w:lang w:val="en-US" w:eastAsia="zh-CN"/>
        </w:rPr>
        <w:t>场</w:t>
      </w:r>
      <w:r>
        <w:rPr>
          <w:rFonts w:hint="eastAsia" w:ascii="仿宋_GB2312" w:hAnsi="仿宋_GB2312" w:eastAsia="仿宋_GB2312" w:cs="仿宋_GB2312"/>
          <w:color w:val="auto"/>
          <w:sz w:val="32"/>
          <w:szCs w:val="32"/>
          <w:shd w:val="clear" w:color="auto" w:fill="FFFFFF"/>
        </w:rPr>
        <w:t>开班各类校企活动二十余场，吸引学生参与超千人次。由浙大城市学院创建并由其独资公司杭州浙大城市学院科技园有限公司负责运营的CC梦工场众创空间。秉承校地优势互补、合作共赢的建园思路，深度融入杭州城市发展。2022年6月，CC梦工场正式获评国家备案众创空间，顺利晋级“国家队”。2022年，科技园公司在学校和总公司的领导下，坚持以学校“十四五”规划为指导，紧密围绕学校“百强大学”和科教创新综合体建设的各项要求开展工作。2022年园区新入驻创业团队1</w:t>
      </w:r>
      <w:r>
        <w:rPr>
          <w:rFonts w:hint="eastAsia" w:ascii="仿宋_GB2312" w:hAnsi="仿宋_GB2312" w:eastAsia="仿宋_GB2312" w:cs="仿宋_GB2312"/>
          <w:color w:val="auto"/>
          <w:sz w:val="32"/>
          <w:szCs w:val="32"/>
          <w:shd w:val="clear" w:color="auto" w:fill="FFFFFF"/>
          <w:lang w:val="en-US" w:eastAsia="zh-CN"/>
        </w:rPr>
        <w:t>9</w:t>
      </w:r>
      <w:r>
        <w:rPr>
          <w:rFonts w:hint="eastAsia" w:ascii="仿宋_GB2312" w:hAnsi="仿宋_GB2312" w:eastAsia="仿宋_GB2312" w:cs="仿宋_GB2312"/>
          <w:color w:val="auto"/>
          <w:sz w:val="32"/>
          <w:szCs w:val="32"/>
          <w:shd w:val="clear" w:color="auto" w:fill="FFFFFF"/>
        </w:rPr>
        <w:t>个、创业企业1</w:t>
      </w:r>
      <w:r>
        <w:rPr>
          <w:rFonts w:hint="eastAsia" w:ascii="仿宋_GB2312" w:hAnsi="仿宋_GB2312" w:eastAsia="仿宋_GB2312" w:cs="仿宋_GB2312"/>
          <w:color w:val="auto"/>
          <w:sz w:val="32"/>
          <w:szCs w:val="32"/>
          <w:shd w:val="clear" w:color="auto" w:fill="FFFFFF"/>
          <w:lang w:val="en-US" w:eastAsia="zh-CN"/>
        </w:rPr>
        <w:t>6</w:t>
      </w:r>
      <w:r>
        <w:rPr>
          <w:rFonts w:hint="eastAsia" w:ascii="仿宋_GB2312" w:hAnsi="仿宋_GB2312" w:eastAsia="仿宋_GB2312" w:cs="仿宋_GB2312"/>
          <w:color w:val="auto"/>
          <w:sz w:val="32"/>
          <w:szCs w:val="32"/>
          <w:shd w:val="clear" w:color="auto" w:fill="FFFFFF"/>
        </w:rPr>
        <w:t>家，现有创业企业29家，整体出租率达到96%，各企业运营情况良好。</w:t>
      </w:r>
    </w:p>
    <w:p>
      <w:pPr>
        <w:pStyle w:val="9"/>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 xml:space="preserve">二、科学研究 </w:t>
      </w:r>
    </w:p>
    <w:p>
      <w:pPr>
        <w:pStyle w:val="9"/>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已初步形成省、市、校三级重点学科与研究平台</w:t>
      </w:r>
      <w:r>
        <w:rPr>
          <w:rFonts w:hint="eastAsia" w:ascii="仿宋_GB2312" w:hAnsi="仿宋_GB2312" w:eastAsia="仿宋_GB2312" w:cs="仿宋_GB2312"/>
          <w:color w:val="auto"/>
          <w:sz w:val="32"/>
          <w:szCs w:val="32"/>
          <w:lang w:val="en-US" w:eastAsia="zh-CN"/>
        </w:rPr>
        <w:t>相互支撑与促进的发展新格局</w:t>
      </w:r>
      <w:r>
        <w:rPr>
          <w:rFonts w:hint="eastAsia" w:ascii="仿宋_GB2312" w:hAnsi="仿宋_GB2312" w:eastAsia="仿宋_GB2312" w:cs="仿宋_GB2312"/>
          <w:color w:val="auto"/>
          <w:sz w:val="32"/>
          <w:szCs w:val="32"/>
        </w:rPr>
        <w:t>。现有</w:t>
      </w:r>
      <w:r>
        <w:rPr>
          <w:rFonts w:hint="eastAsia" w:ascii="仿宋_GB2312" w:hAnsi="仿宋_GB2312" w:eastAsia="仿宋_GB2312" w:cs="仿宋_GB2312"/>
          <w:color w:val="auto"/>
          <w:sz w:val="32"/>
          <w:szCs w:val="32"/>
          <w:lang w:val="en-US" w:eastAsia="zh-CN"/>
        </w:rPr>
        <w:t>省级科研平台8个，</w:t>
      </w:r>
      <w:r>
        <w:rPr>
          <w:rFonts w:hint="eastAsia" w:ascii="仿宋_GB2312" w:hAnsi="仿宋_GB2312" w:eastAsia="仿宋_GB2312" w:cs="仿宋_GB2312"/>
          <w:color w:val="auto"/>
          <w:sz w:val="32"/>
          <w:szCs w:val="32"/>
        </w:rPr>
        <w:t>省一流学科3个，省重点学科4个，省实验教学示范中心3个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2022年</w:t>
      </w:r>
      <w:r>
        <w:rPr>
          <w:rFonts w:hint="eastAsia" w:ascii="仿宋_GB2312" w:hAnsi="仿宋_GB2312" w:eastAsia="仿宋_GB2312" w:cs="仿宋_GB2312"/>
          <w:color w:val="auto"/>
          <w:sz w:val="32"/>
          <w:szCs w:val="32"/>
          <w:lang w:eastAsia="zh-CN"/>
        </w:rPr>
        <w:t>新增省重点实验室</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个、省工程研究中心2个，省马克思主义宗教学研究基地</w:t>
      </w:r>
      <w:r>
        <w:rPr>
          <w:rFonts w:hint="eastAsia" w:ascii="仿宋_GB2312" w:hAnsi="仿宋_GB2312" w:eastAsia="仿宋_GB2312" w:cs="仿宋_GB2312"/>
          <w:color w:val="auto"/>
          <w:sz w:val="32"/>
          <w:szCs w:val="32"/>
          <w:lang w:val="en-US" w:eastAsia="zh-CN"/>
        </w:rPr>
        <w:t>1个。</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val="en-US" w:eastAsia="zh-CN" w:bidi="ar-SA"/>
        </w:rPr>
        <w:t>2022年，</w:t>
      </w:r>
      <w:r>
        <w:rPr>
          <w:rFonts w:hint="eastAsia" w:ascii="仿宋_GB2312" w:hAnsi="仿宋_GB2312" w:eastAsia="仿宋_GB2312" w:cs="仿宋_GB2312"/>
          <w:color w:val="auto"/>
          <w:sz w:val="32"/>
          <w:szCs w:val="32"/>
          <w:lang w:eastAsia="zh-CN"/>
        </w:rPr>
        <w:t>获省科技进步奖</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项</w:t>
      </w:r>
      <w:r>
        <w:rPr>
          <w:rFonts w:hint="eastAsia" w:ascii="仿宋_GB2312" w:hAnsi="仿宋_GB2312" w:eastAsia="仿宋_GB2312" w:cs="仿宋_GB2312"/>
          <w:color w:val="auto"/>
          <w:kern w:val="0"/>
          <w:sz w:val="32"/>
          <w:szCs w:val="32"/>
          <w:lang w:val="en-US" w:eastAsia="zh-CN" w:bidi="ar-SA"/>
        </w:rPr>
        <w:t>。学校教师主持各级各类科研项目共计556项，其中</w:t>
      </w:r>
      <w:r>
        <w:rPr>
          <w:rFonts w:hint="eastAsia" w:ascii="仿宋_GB2312" w:hAnsi="仿宋_GB2312" w:eastAsia="仿宋_GB2312" w:cs="仿宋_GB2312"/>
          <w:color w:val="auto"/>
          <w:sz w:val="32"/>
          <w:szCs w:val="32"/>
          <w:lang w:eastAsia="zh-CN"/>
        </w:rPr>
        <w:t>国家级项目</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lang w:eastAsia="zh-CN"/>
        </w:rPr>
        <w:t>项，省部级项目</w:t>
      </w:r>
      <w:r>
        <w:rPr>
          <w:rFonts w:hint="eastAsia" w:ascii="仿宋_GB2312" w:hAnsi="仿宋_GB2312" w:eastAsia="仿宋_GB2312" w:cs="仿宋_GB2312"/>
          <w:color w:val="auto"/>
          <w:sz w:val="32"/>
          <w:szCs w:val="32"/>
          <w:lang w:val="en-US" w:eastAsia="zh-CN"/>
        </w:rPr>
        <w:t>62</w:t>
      </w:r>
      <w:r>
        <w:rPr>
          <w:rFonts w:hint="eastAsia" w:ascii="仿宋_GB2312" w:hAnsi="仿宋_GB2312" w:eastAsia="仿宋_GB2312" w:cs="仿宋_GB2312"/>
          <w:color w:val="auto"/>
          <w:sz w:val="32"/>
          <w:szCs w:val="32"/>
          <w:lang w:eastAsia="zh-CN"/>
        </w:rPr>
        <w:t>项</w:t>
      </w:r>
      <w:r>
        <w:rPr>
          <w:rFonts w:hint="eastAsia" w:ascii="仿宋_GB2312" w:hAnsi="仿宋_GB2312" w:eastAsia="仿宋_GB2312" w:cs="仿宋_GB2312"/>
          <w:color w:val="auto"/>
          <w:kern w:val="0"/>
          <w:sz w:val="32"/>
          <w:szCs w:val="32"/>
          <w:lang w:val="en-US" w:eastAsia="zh-CN" w:bidi="ar-SA"/>
        </w:rPr>
        <w:t>、地市级项目62项、校基金77项、企事业单位合作项目324项，</w:t>
      </w:r>
      <w:r>
        <w:rPr>
          <w:rFonts w:hint="eastAsia" w:ascii="仿宋_GB2312" w:hAnsi="仿宋_GB2312" w:eastAsia="仿宋_GB2312" w:cs="仿宋_GB2312"/>
          <w:color w:val="auto"/>
          <w:sz w:val="32"/>
          <w:szCs w:val="32"/>
          <w:lang w:eastAsia="zh-CN"/>
        </w:rPr>
        <w:t>年科研经费</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lang w:eastAsia="zh-CN"/>
        </w:rPr>
        <w:t>亿元，</w:t>
      </w:r>
      <w:r>
        <w:rPr>
          <w:rFonts w:hint="eastAsia" w:ascii="仿宋_GB2312" w:hAnsi="仿宋_GB2312" w:eastAsia="仿宋_GB2312" w:cs="仿宋_GB2312"/>
          <w:color w:val="auto"/>
          <w:sz w:val="32"/>
          <w:szCs w:val="32"/>
          <w:lang w:val="en-US" w:eastAsia="zh-CN"/>
        </w:rPr>
        <w:t>科研项目数和科研经费均创新高。</w:t>
      </w:r>
      <w:r>
        <w:rPr>
          <w:rFonts w:hint="eastAsia" w:ascii="仿宋_GB2312" w:hAnsi="仿宋_GB2312" w:eastAsia="仿宋_GB2312" w:cs="仿宋_GB2312"/>
          <w:color w:val="auto"/>
          <w:kern w:val="0"/>
          <w:sz w:val="32"/>
          <w:szCs w:val="32"/>
          <w:lang w:val="en-US" w:eastAsia="zh-CN" w:bidi="ar-SA"/>
        </w:rPr>
        <w:t>完成科技成果转化到账金额398万元。发表高水平论文214篇，其中</w:t>
      </w:r>
      <w:r>
        <w:rPr>
          <w:rFonts w:hint="eastAsia" w:ascii="仿宋_GB2312" w:hAnsi="仿宋_GB2312" w:eastAsia="仿宋_GB2312" w:cs="仿宋_GB2312"/>
          <w:color w:val="auto"/>
          <w:sz w:val="32"/>
          <w:szCs w:val="32"/>
          <w:lang w:eastAsia="zh-CN"/>
        </w:rPr>
        <w:t>作为第一单位在Science杂志子刊发表学术论文</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篇。</w:t>
      </w:r>
      <w:r>
        <w:rPr>
          <w:rFonts w:hint="eastAsia" w:ascii="仿宋_GB2312" w:hAnsi="仿宋_GB2312" w:eastAsia="仿宋_GB2312" w:cs="仿宋_GB2312"/>
          <w:color w:val="auto"/>
          <w:kern w:val="0"/>
          <w:sz w:val="32"/>
          <w:szCs w:val="32"/>
          <w:lang w:val="en-US" w:eastAsia="zh-CN" w:bidi="ar-SA"/>
        </w:rPr>
        <w:t>获得国家级咨询报告3篇，省级咨询报告13篇。授权发明专利159项，</w:t>
      </w:r>
      <w:r>
        <w:rPr>
          <w:rFonts w:hint="eastAsia" w:ascii="仿宋_GB2312" w:hAnsi="仿宋_GB2312" w:eastAsia="仿宋_GB2312" w:cs="仿宋_GB2312"/>
          <w:color w:val="auto"/>
          <w:kern w:val="0"/>
          <w:sz w:val="32"/>
          <w:szCs w:val="32"/>
        </w:rPr>
        <w:t>其中国际发明专利</w:t>
      </w:r>
      <w:r>
        <w:rPr>
          <w:rFonts w:hint="eastAsia" w:ascii="仿宋_GB2312" w:hAnsi="仿宋_GB2312" w:eastAsia="仿宋_GB2312" w:cs="仿宋_GB2312"/>
          <w:color w:val="auto"/>
          <w:kern w:val="0"/>
          <w:sz w:val="32"/>
          <w:szCs w:val="32"/>
          <w:lang w:val="en-US" w:eastAsia="zh-CN"/>
        </w:rPr>
        <w:t>21</w:t>
      </w:r>
      <w:r>
        <w:rPr>
          <w:rFonts w:hint="eastAsia" w:ascii="仿宋_GB2312" w:hAnsi="仿宋_GB2312" w:eastAsia="仿宋_GB2312" w:cs="仿宋_GB2312"/>
          <w:color w:val="auto"/>
          <w:kern w:val="0"/>
          <w:sz w:val="32"/>
          <w:szCs w:val="32"/>
        </w:rPr>
        <w:t>项</w:t>
      </w:r>
      <w:r>
        <w:rPr>
          <w:rFonts w:hint="eastAsia" w:ascii="仿宋_GB2312" w:hAnsi="仿宋_GB2312" w:eastAsia="仿宋_GB2312" w:cs="仿宋_GB2312"/>
          <w:color w:val="auto"/>
          <w:kern w:val="0"/>
          <w:sz w:val="32"/>
          <w:szCs w:val="32"/>
          <w:lang w:eastAsia="zh-CN"/>
        </w:rPr>
        <w:t>。</w:t>
      </w:r>
    </w:p>
    <w:p>
      <w:pPr>
        <w:pStyle w:val="9"/>
        <w:keepNext w:val="0"/>
        <w:keepLines w:val="0"/>
        <w:pageBreakBefore w:val="0"/>
        <w:widowControl w:val="0"/>
        <w:kinsoku/>
        <w:wordWrap/>
        <w:overflowPunct/>
        <w:topLinePunct w:val="0"/>
        <w:autoSpaceDE w:val="0"/>
        <w:autoSpaceDN w:val="0"/>
        <w:bidi w:val="0"/>
        <w:adjustRightInd w:val="0"/>
        <w:snapToGrid/>
        <w:spacing w:before="0" w:beforeLines="100" w:afterLines="50" w:line="360" w:lineRule="auto"/>
        <w:jc w:val="center"/>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表4 重点学科与</w:t>
      </w:r>
      <w:r>
        <w:rPr>
          <w:rFonts w:hint="eastAsia" w:ascii="Times New Roman" w:hAnsi="Times New Roman" w:eastAsia="仿宋_GB2312" w:cs="仿宋_GB2312"/>
          <w:color w:val="auto"/>
          <w:sz w:val="32"/>
          <w:szCs w:val="32"/>
          <w:lang w:val="en-US" w:eastAsia="zh-CN"/>
        </w:rPr>
        <w:t>科研平台</w:t>
      </w:r>
      <w:r>
        <w:rPr>
          <w:rFonts w:hint="eastAsia" w:ascii="Times New Roman" w:hAnsi="Times New Roman" w:eastAsia="仿宋_GB2312" w:cs="仿宋_GB2312"/>
          <w:color w:val="auto"/>
          <w:sz w:val="32"/>
          <w:szCs w:val="32"/>
        </w:rPr>
        <w:t>一览</w:t>
      </w:r>
    </w:p>
    <w:tbl>
      <w:tblPr>
        <w:tblStyle w:val="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709"/>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951" w:type="dxa"/>
            <w:noWrap w:val="0"/>
            <w:vAlign w:val="top"/>
          </w:tcPr>
          <w:p>
            <w:pPr>
              <w:pStyle w:val="9"/>
              <w:spacing w:line="320" w:lineRule="exact"/>
              <w:rPr>
                <w:rFonts w:ascii="Times New Roman" w:hAnsi="Times New Roman" w:eastAsia="仿宋_GB2312" w:cs="仿宋"/>
                <w:b/>
                <w:color w:val="auto"/>
              </w:rPr>
            </w:pPr>
            <w:r>
              <w:rPr>
                <w:rFonts w:hint="eastAsia" w:ascii="Times New Roman" w:hAnsi="Times New Roman" w:eastAsia="仿宋_GB2312" w:cs="仿宋"/>
                <w:b/>
                <w:color w:val="auto"/>
              </w:rPr>
              <w:t>项目名称</w:t>
            </w:r>
            <w:r>
              <w:rPr>
                <w:rFonts w:ascii="Times New Roman" w:hAnsi="Times New Roman" w:eastAsia="仿宋_GB2312" w:cs="仿宋"/>
                <w:b/>
                <w:color w:val="auto"/>
              </w:rPr>
              <w:t xml:space="preserve"> </w:t>
            </w:r>
          </w:p>
        </w:tc>
        <w:tc>
          <w:tcPr>
            <w:tcW w:w="709" w:type="dxa"/>
            <w:noWrap w:val="0"/>
            <w:vAlign w:val="top"/>
          </w:tcPr>
          <w:p>
            <w:pPr>
              <w:pStyle w:val="9"/>
              <w:spacing w:line="320" w:lineRule="exact"/>
              <w:jc w:val="center"/>
              <w:rPr>
                <w:rFonts w:ascii="Times New Roman" w:hAnsi="Times New Roman" w:eastAsia="仿宋_GB2312" w:cs="仿宋"/>
                <w:b/>
                <w:color w:val="auto"/>
              </w:rPr>
            </w:pPr>
            <w:r>
              <w:rPr>
                <w:rFonts w:hint="eastAsia" w:ascii="Times New Roman" w:hAnsi="Times New Roman" w:eastAsia="仿宋_GB2312" w:cs="仿宋"/>
                <w:b/>
                <w:color w:val="auto"/>
              </w:rPr>
              <w:t>数量</w:t>
            </w:r>
          </w:p>
        </w:tc>
        <w:tc>
          <w:tcPr>
            <w:tcW w:w="6237" w:type="dxa"/>
            <w:noWrap w:val="0"/>
            <w:vAlign w:val="top"/>
          </w:tcPr>
          <w:p>
            <w:pPr>
              <w:pStyle w:val="9"/>
              <w:spacing w:line="320" w:lineRule="exact"/>
              <w:jc w:val="center"/>
              <w:rPr>
                <w:rFonts w:ascii="Times New Roman" w:hAnsi="Times New Roman" w:eastAsia="仿宋_GB2312" w:cs="仿宋"/>
                <w:b/>
                <w:color w:val="auto"/>
              </w:rPr>
            </w:pPr>
            <w:r>
              <w:rPr>
                <w:rFonts w:hint="eastAsia" w:ascii="Times New Roman" w:hAnsi="Times New Roman" w:eastAsia="仿宋_GB2312" w:cs="仿宋"/>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951" w:type="dxa"/>
            <w:noWrap w:val="0"/>
            <w:vAlign w:val="center"/>
          </w:tcPr>
          <w:p>
            <w:pPr>
              <w:pStyle w:val="9"/>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浙江省</w:t>
            </w:r>
          </w:p>
          <w:p>
            <w:pPr>
              <w:pStyle w:val="9"/>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一流学科（B类） </w:t>
            </w:r>
          </w:p>
        </w:tc>
        <w:tc>
          <w:tcPr>
            <w:tcW w:w="709" w:type="dxa"/>
            <w:noWrap w:val="0"/>
            <w:vAlign w:val="center"/>
          </w:tcPr>
          <w:p>
            <w:pPr>
              <w:pStyle w:val="9"/>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3个</w:t>
            </w:r>
          </w:p>
        </w:tc>
        <w:tc>
          <w:tcPr>
            <w:tcW w:w="6237" w:type="dxa"/>
            <w:noWrap w:val="0"/>
            <w:vAlign w:val="center"/>
          </w:tcPr>
          <w:p>
            <w:pPr>
              <w:pStyle w:val="9"/>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土木工程、药学、工商管理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951" w:type="dxa"/>
            <w:noWrap w:val="0"/>
            <w:vAlign w:val="center"/>
          </w:tcPr>
          <w:p>
            <w:pPr>
              <w:pStyle w:val="9"/>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浙江省</w:t>
            </w:r>
          </w:p>
          <w:p>
            <w:pPr>
              <w:pStyle w:val="9"/>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重点学科 </w:t>
            </w:r>
          </w:p>
        </w:tc>
        <w:tc>
          <w:tcPr>
            <w:tcW w:w="709" w:type="dxa"/>
            <w:noWrap w:val="0"/>
            <w:vAlign w:val="center"/>
          </w:tcPr>
          <w:p>
            <w:pPr>
              <w:pStyle w:val="9"/>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4个</w:t>
            </w:r>
          </w:p>
        </w:tc>
        <w:tc>
          <w:tcPr>
            <w:tcW w:w="6237" w:type="dxa"/>
            <w:noWrap w:val="0"/>
            <w:vAlign w:val="center"/>
          </w:tcPr>
          <w:p>
            <w:pPr>
              <w:pStyle w:val="9"/>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计算机应用技术、岩土工程、药理学、企业管理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951" w:type="dxa"/>
            <w:noWrap w:val="0"/>
            <w:vAlign w:val="center"/>
          </w:tcPr>
          <w:p>
            <w:pPr>
              <w:pStyle w:val="9"/>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浙江省</w:t>
            </w:r>
          </w:p>
          <w:p>
            <w:pPr>
              <w:pStyle w:val="9"/>
              <w:jc w:val="both"/>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重点</w:t>
            </w:r>
            <w:r>
              <w:rPr>
                <w:rFonts w:hint="eastAsia" w:ascii="仿宋_GB2312" w:hAnsi="仿宋_GB2312" w:eastAsia="仿宋_GB2312" w:cs="仿宋_GB2312"/>
                <w:color w:val="auto"/>
                <w:sz w:val="24"/>
                <w:szCs w:val="24"/>
                <w:lang w:val="en-US" w:eastAsia="zh-CN"/>
              </w:rPr>
              <w:t>实验室</w:t>
            </w:r>
          </w:p>
        </w:tc>
        <w:tc>
          <w:tcPr>
            <w:tcW w:w="709" w:type="dxa"/>
            <w:noWrap w:val="0"/>
            <w:vAlign w:val="center"/>
          </w:tcPr>
          <w:p>
            <w:pPr>
              <w:pStyle w:val="9"/>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2个</w:t>
            </w:r>
          </w:p>
        </w:tc>
        <w:tc>
          <w:tcPr>
            <w:tcW w:w="6237" w:type="dxa"/>
            <w:noWrap w:val="0"/>
            <w:vAlign w:val="center"/>
          </w:tcPr>
          <w:p>
            <w:pPr>
              <w:pStyle w:val="9"/>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浙江省</w:t>
            </w:r>
            <w:r>
              <w:rPr>
                <w:rFonts w:hint="eastAsia" w:ascii="仿宋_GB2312" w:hAnsi="仿宋_GB2312" w:eastAsia="仿宋_GB2312" w:cs="仿宋_GB2312"/>
                <w:color w:val="auto"/>
                <w:sz w:val="24"/>
                <w:szCs w:val="24"/>
              </w:rPr>
              <w:t>城市盾构隧道安全建造与智能养护重点实验室</w:t>
            </w:r>
          </w:p>
          <w:p>
            <w:pPr>
              <w:pStyle w:val="9"/>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浙江省神经损伤修复新靶点及药物研究重点实验室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951" w:type="dxa"/>
            <w:noWrap w:val="0"/>
            <w:vAlign w:val="center"/>
          </w:tcPr>
          <w:p>
            <w:pPr>
              <w:pStyle w:val="9"/>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浙江省</w:t>
            </w:r>
          </w:p>
          <w:p>
            <w:pPr>
              <w:pStyle w:val="9"/>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工程实验室 </w:t>
            </w:r>
          </w:p>
        </w:tc>
        <w:tc>
          <w:tcPr>
            <w:tcW w:w="709" w:type="dxa"/>
            <w:noWrap w:val="0"/>
            <w:vAlign w:val="center"/>
          </w:tcPr>
          <w:p>
            <w:pPr>
              <w:pStyle w:val="9"/>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1个</w:t>
            </w:r>
          </w:p>
        </w:tc>
        <w:tc>
          <w:tcPr>
            <w:tcW w:w="6237" w:type="dxa"/>
            <w:noWrap w:val="0"/>
            <w:vAlign w:val="center"/>
          </w:tcPr>
          <w:p>
            <w:pPr>
              <w:pStyle w:val="9"/>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智能植物工厂工程实验室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noWrap w:val="0"/>
            <w:vAlign w:val="center"/>
          </w:tcPr>
          <w:p>
            <w:pPr>
              <w:pStyle w:val="9"/>
              <w:jc w:val="both"/>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浙江省工程研究中心</w:t>
            </w:r>
          </w:p>
        </w:tc>
        <w:tc>
          <w:tcPr>
            <w:tcW w:w="709" w:type="dxa"/>
            <w:noWrap w:val="0"/>
            <w:vAlign w:val="center"/>
          </w:tcPr>
          <w:p>
            <w:pPr>
              <w:pStyle w:val="9"/>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4个</w:t>
            </w:r>
          </w:p>
        </w:tc>
        <w:tc>
          <w:tcPr>
            <w:tcW w:w="6237" w:type="dxa"/>
            <w:noWrap w:val="0"/>
            <w:vAlign w:val="center"/>
          </w:tcPr>
          <w:p>
            <w:pPr>
              <w:pStyle w:val="9"/>
              <w:jc w:val="both"/>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材料成型集成技术与智造装备</w:t>
            </w:r>
            <w:r>
              <w:rPr>
                <w:rFonts w:hint="eastAsia" w:ascii="仿宋_GB2312" w:hAnsi="仿宋_GB2312" w:eastAsia="仿宋_GB2312" w:cs="仿宋_GB2312"/>
                <w:i w:val="0"/>
                <w:iCs w:val="0"/>
                <w:caps w:val="0"/>
                <w:color w:val="auto"/>
                <w:spacing w:val="0"/>
                <w:sz w:val="24"/>
                <w:szCs w:val="24"/>
              </w:rPr>
              <w:t>浙江省工程研究中心</w:t>
            </w:r>
            <w:r>
              <w:rPr>
                <w:rFonts w:hint="eastAsia" w:ascii="仿宋_GB2312" w:hAnsi="仿宋_GB2312" w:eastAsia="仿宋_GB2312" w:cs="仿宋_GB2312"/>
                <w:color w:val="auto"/>
                <w:sz w:val="24"/>
                <w:szCs w:val="24"/>
                <w:lang w:eastAsia="zh-CN"/>
              </w:rPr>
              <w:t>、城市基础设施智能化浙江省工程研究中心、边缘智能技术与装备浙江省工程研究中心、公共建筑数字化碳中和技术浙江省工程研究中心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951" w:type="dxa"/>
            <w:noWrap w:val="0"/>
            <w:vAlign w:val="center"/>
          </w:tcPr>
          <w:p>
            <w:pPr>
              <w:pStyle w:val="9"/>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省马克思主义宗教学研究基地</w:t>
            </w:r>
          </w:p>
        </w:tc>
        <w:tc>
          <w:tcPr>
            <w:tcW w:w="709" w:type="dxa"/>
            <w:noWrap w:val="0"/>
            <w:vAlign w:val="center"/>
          </w:tcPr>
          <w:p>
            <w:pPr>
              <w:pStyle w:val="9"/>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1个</w:t>
            </w:r>
          </w:p>
        </w:tc>
        <w:tc>
          <w:tcPr>
            <w:tcW w:w="6237" w:type="dxa"/>
            <w:noWrap w:val="0"/>
            <w:vAlign w:val="center"/>
          </w:tcPr>
          <w:p>
            <w:pPr>
              <w:pStyle w:val="9"/>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新时代马克思主义宗教学研究院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951" w:type="dxa"/>
            <w:noWrap w:val="0"/>
            <w:vAlign w:val="center"/>
          </w:tcPr>
          <w:p>
            <w:pPr>
              <w:pStyle w:val="9"/>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杭州市</w:t>
            </w:r>
          </w:p>
          <w:p>
            <w:pPr>
              <w:pStyle w:val="9"/>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重中之重学科 </w:t>
            </w:r>
          </w:p>
        </w:tc>
        <w:tc>
          <w:tcPr>
            <w:tcW w:w="709" w:type="dxa"/>
            <w:noWrap w:val="0"/>
            <w:vAlign w:val="center"/>
          </w:tcPr>
          <w:p>
            <w:pPr>
              <w:pStyle w:val="9"/>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2个</w:t>
            </w:r>
          </w:p>
        </w:tc>
        <w:tc>
          <w:tcPr>
            <w:tcW w:w="6237" w:type="dxa"/>
            <w:noWrap w:val="0"/>
            <w:vAlign w:val="center"/>
          </w:tcPr>
          <w:p>
            <w:pPr>
              <w:pStyle w:val="9"/>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药理学、通信与信息系统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951" w:type="dxa"/>
            <w:noWrap w:val="0"/>
            <w:vAlign w:val="center"/>
          </w:tcPr>
          <w:p>
            <w:pPr>
              <w:pStyle w:val="9"/>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 xml:space="preserve">杭州市重点学科 </w:t>
            </w:r>
          </w:p>
        </w:tc>
        <w:tc>
          <w:tcPr>
            <w:tcW w:w="709" w:type="dxa"/>
            <w:noWrap w:val="0"/>
            <w:vAlign w:val="center"/>
          </w:tcPr>
          <w:p>
            <w:pPr>
              <w:pStyle w:val="9"/>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11个</w:t>
            </w:r>
          </w:p>
        </w:tc>
        <w:tc>
          <w:tcPr>
            <w:tcW w:w="6237" w:type="dxa"/>
            <w:noWrap w:val="0"/>
            <w:vAlign w:val="center"/>
          </w:tcPr>
          <w:p>
            <w:pPr>
              <w:pStyle w:val="9"/>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 xml:space="preserve">计算机应用技术、药理学、国际贸易学、企业管理、通信与信息系统、岩土工程、新闻学、桥梁与隧道工程、免疫学、传播学、经济法学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951" w:type="dxa"/>
            <w:noWrap w:val="0"/>
            <w:vAlign w:val="center"/>
          </w:tcPr>
          <w:p>
            <w:pPr>
              <w:pStyle w:val="9"/>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杭州市属高校</w:t>
            </w:r>
          </w:p>
          <w:p>
            <w:pPr>
              <w:pStyle w:val="9"/>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一流学科</w:t>
            </w:r>
          </w:p>
        </w:tc>
        <w:tc>
          <w:tcPr>
            <w:tcW w:w="709" w:type="dxa"/>
            <w:noWrap w:val="0"/>
            <w:vAlign w:val="center"/>
          </w:tcPr>
          <w:p>
            <w:pPr>
              <w:pStyle w:val="9"/>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4个</w:t>
            </w:r>
          </w:p>
        </w:tc>
        <w:tc>
          <w:tcPr>
            <w:tcW w:w="6237" w:type="dxa"/>
            <w:noWrap w:val="0"/>
            <w:vAlign w:val="center"/>
          </w:tcPr>
          <w:p>
            <w:pPr>
              <w:pStyle w:val="9"/>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计算机科学与技术、控制科学与工程、工商管理、新闻传播学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2" w:hRule="atLeast"/>
        </w:trPr>
        <w:tc>
          <w:tcPr>
            <w:tcW w:w="1951" w:type="dxa"/>
            <w:noWrap w:val="0"/>
            <w:vAlign w:val="center"/>
          </w:tcPr>
          <w:p>
            <w:pPr>
              <w:pStyle w:val="9"/>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杭州市</w:t>
            </w:r>
          </w:p>
          <w:p>
            <w:pPr>
              <w:pStyle w:val="9"/>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重中之重实验室 </w:t>
            </w:r>
          </w:p>
        </w:tc>
        <w:tc>
          <w:tcPr>
            <w:tcW w:w="709" w:type="dxa"/>
            <w:noWrap w:val="0"/>
            <w:vAlign w:val="center"/>
          </w:tcPr>
          <w:p>
            <w:pPr>
              <w:pStyle w:val="9"/>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3个</w:t>
            </w:r>
          </w:p>
        </w:tc>
        <w:tc>
          <w:tcPr>
            <w:tcW w:w="6237" w:type="dxa"/>
            <w:noWrap w:val="0"/>
            <w:vAlign w:val="center"/>
          </w:tcPr>
          <w:p>
            <w:pPr>
              <w:pStyle w:val="9"/>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中药研究与开发、电子服务与智慧工厂、信息处理与智能系统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1951" w:type="dxa"/>
            <w:noWrap w:val="0"/>
            <w:vAlign w:val="center"/>
          </w:tcPr>
          <w:p>
            <w:pPr>
              <w:pStyle w:val="9"/>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杭州市</w:t>
            </w:r>
          </w:p>
          <w:p>
            <w:pPr>
              <w:pStyle w:val="9"/>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重点实验室 </w:t>
            </w:r>
          </w:p>
        </w:tc>
        <w:tc>
          <w:tcPr>
            <w:tcW w:w="709" w:type="dxa"/>
            <w:noWrap w:val="0"/>
            <w:vAlign w:val="center"/>
          </w:tcPr>
          <w:p>
            <w:pPr>
              <w:pStyle w:val="9"/>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9个</w:t>
            </w:r>
          </w:p>
        </w:tc>
        <w:tc>
          <w:tcPr>
            <w:tcW w:w="6237" w:type="dxa"/>
            <w:noWrap w:val="0"/>
            <w:vAlign w:val="center"/>
          </w:tcPr>
          <w:p>
            <w:pPr>
              <w:pStyle w:val="9"/>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网络与计算、集成化信息处理与控制、药物信息与新药研究、数字城市与电子服务、先进设计与制造技术、商务信息分析、物联网技术与应用、地下工程安全与监控技术、区域经济发展与演化仿真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trPr>
        <w:tc>
          <w:tcPr>
            <w:tcW w:w="1951" w:type="dxa"/>
            <w:noWrap w:val="0"/>
            <w:vAlign w:val="center"/>
          </w:tcPr>
          <w:p>
            <w:pPr>
              <w:pStyle w:val="9"/>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杭州市</w:t>
            </w:r>
          </w:p>
          <w:p>
            <w:pPr>
              <w:pStyle w:val="9"/>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哲学社会科学重点研究基地</w:t>
            </w:r>
          </w:p>
        </w:tc>
        <w:tc>
          <w:tcPr>
            <w:tcW w:w="709" w:type="dxa"/>
            <w:noWrap w:val="0"/>
            <w:vAlign w:val="center"/>
          </w:tcPr>
          <w:p>
            <w:pPr>
              <w:pStyle w:val="9"/>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8</w:t>
            </w:r>
            <w:r>
              <w:rPr>
                <w:rFonts w:hint="eastAsia" w:ascii="仿宋_GB2312" w:hAnsi="仿宋_GB2312" w:eastAsia="仿宋_GB2312" w:cs="仿宋_GB2312"/>
                <w:color w:val="auto"/>
              </w:rPr>
              <w:t>个</w:t>
            </w:r>
          </w:p>
        </w:tc>
        <w:tc>
          <w:tcPr>
            <w:tcW w:w="6237" w:type="dxa"/>
            <w:noWrap w:val="0"/>
            <w:vAlign w:val="center"/>
          </w:tcPr>
          <w:p>
            <w:pPr>
              <w:pStyle w:val="9"/>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第一批：旅游发展与法制研究中心</w:t>
            </w:r>
          </w:p>
          <w:p>
            <w:pPr>
              <w:pStyle w:val="9"/>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第二批：传播与杭州文化创新研究中心、旅游法治与发</w:t>
            </w:r>
          </w:p>
          <w:p>
            <w:pPr>
              <w:pStyle w:val="9"/>
              <w:ind w:firstLine="960" w:firstLineChars="4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展研究中心</w:t>
            </w:r>
          </w:p>
          <w:p>
            <w:pPr>
              <w:pStyle w:val="9"/>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第三批：企业社会责任与可持续发展研究中心、城市文</w:t>
            </w:r>
          </w:p>
          <w:p>
            <w:pPr>
              <w:pStyle w:val="9"/>
              <w:ind w:firstLine="960" w:firstLineChars="4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化创新传播研究中心、旅游法治与发展研究中心</w:t>
            </w:r>
          </w:p>
          <w:p>
            <w:pPr>
              <w:pStyle w:val="9"/>
              <w:ind w:left="960" w:hanging="960" w:hangingChars="400"/>
              <w:jc w:val="both"/>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第四批：数字化转型与社会责任管理研究中心、文化和旅游法治研究中心</w:t>
            </w:r>
            <w:r>
              <w:rPr>
                <w:rFonts w:hint="eastAsia" w:ascii="仿宋_GB2312" w:hAnsi="仿宋_GB2312" w:eastAsia="仿宋_GB2312" w:cs="仿宋_GB2312"/>
                <w:color w:val="auto"/>
              </w:rPr>
              <w:t xml:space="preserve">  </w:t>
            </w:r>
          </w:p>
        </w:tc>
      </w:tr>
    </w:tbl>
    <w:p>
      <w:pPr>
        <w:rPr>
          <w:color w:val="auto"/>
        </w:rPr>
      </w:pPr>
    </w:p>
    <w:p>
      <w:pPr>
        <w:pStyle w:val="9"/>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 xml:space="preserve">三、师资队伍 </w:t>
      </w:r>
    </w:p>
    <w:p>
      <w:pPr>
        <w:pStyle w:val="9"/>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32"/>
          <w:szCs w:val="32"/>
          <w:highlight w:val="none"/>
        </w:rPr>
        <w:t>截至2022年9月，全校在职教职工1308人，其中专任教师760人，行政人员299人，教辅人员127人，工勤人员67人，专职科研人员55人。</w:t>
      </w:r>
    </w:p>
    <w:p>
      <w:pPr>
        <w:pStyle w:val="9"/>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ascii="Times New Roman" w:hAnsi="Times New Roman" w:eastAsia="仿宋_GB2312" w:cs="仿宋_GB2312"/>
          <w:color w:val="auto"/>
          <w:sz w:val="32"/>
          <w:szCs w:val="32"/>
          <w:highlight w:val="none"/>
        </w:rPr>
      </w:pPr>
      <w:r>
        <w:rPr>
          <w:rFonts w:ascii="Times New Roman" w:hAnsi="Times New Roman" w:eastAsia="仿宋_GB2312" w:cs="仿宋_GB2312"/>
          <w:color w:val="auto"/>
          <w:sz w:val="28"/>
          <w:szCs w:val="28"/>
          <w:highlight w:val="none"/>
        </w:rPr>
        <w:t xml:space="preserve"> </w:t>
      </w:r>
      <w:r>
        <w:rPr>
          <w:rFonts w:hint="eastAsia" w:ascii="Times New Roman" w:hAnsi="Times New Roman" w:eastAsia="仿宋_GB2312" w:cs="仿宋_GB2312"/>
          <w:color w:val="auto"/>
          <w:sz w:val="32"/>
          <w:szCs w:val="32"/>
          <w:highlight w:val="none"/>
        </w:rPr>
        <w:t>表</w:t>
      </w:r>
      <w:r>
        <w:rPr>
          <w:rFonts w:ascii="Times New Roman" w:hAnsi="Times New Roman" w:eastAsia="仿宋_GB2312" w:cs="仿宋_GB2312"/>
          <w:color w:val="auto"/>
          <w:sz w:val="32"/>
          <w:szCs w:val="32"/>
          <w:highlight w:val="none"/>
        </w:rPr>
        <w:t xml:space="preserve">5 </w:t>
      </w:r>
      <w:r>
        <w:rPr>
          <w:rFonts w:hint="eastAsia" w:ascii="Times New Roman" w:hAnsi="Times New Roman" w:eastAsia="仿宋_GB2312" w:cs="仿宋_GB2312"/>
          <w:color w:val="auto"/>
          <w:sz w:val="32"/>
          <w:szCs w:val="32"/>
          <w:highlight w:val="none"/>
        </w:rPr>
        <w:t>教职工一览</w:t>
      </w:r>
    </w:p>
    <w:tbl>
      <w:tblPr>
        <w:tblStyle w:val="7"/>
        <w:tblW w:w="8791" w:type="dxa"/>
        <w:jc w:val="center"/>
        <w:tblLayout w:type="fixed"/>
        <w:tblCellMar>
          <w:top w:w="0" w:type="dxa"/>
          <w:left w:w="108" w:type="dxa"/>
          <w:bottom w:w="0" w:type="dxa"/>
          <w:right w:w="108" w:type="dxa"/>
        </w:tblCellMar>
      </w:tblPr>
      <w:tblGrid>
        <w:gridCol w:w="1291"/>
        <w:gridCol w:w="799"/>
        <w:gridCol w:w="1243"/>
        <w:gridCol w:w="1320"/>
        <w:gridCol w:w="1260"/>
        <w:gridCol w:w="1200"/>
        <w:gridCol w:w="1678"/>
      </w:tblGrid>
      <w:tr>
        <w:tblPrEx>
          <w:tblCellMar>
            <w:top w:w="0" w:type="dxa"/>
            <w:left w:w="108" w:type="dxa"/>
            <w:bottom w:w="0" w:type="dxa"/>
            <w:right w:w="108" w:type="dxa"/>
          </w:tblCellMar>
        </w:tblPrEx>
        <w:trPr>
          <w:trHeight w:val="5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eastAsia="仿宋_GB2312" w:cs="宋体"/>
                <w:b/>
                <w:kern w:val="0"/>
                <w:sz w:val="24"/>
                <w:szCs w:val="24"/>
                <w:highlight w:val="none"/>
              </w:rPr>
            </w:pPr>
            <w:r>
              <w:rPr>
                <w:rFonts w:ascii="Times New Roman" w:hAnsi="Times New Roman" w:eastAsia="仿宋_GB2312" w:cs="宋体"/>
                <w:b/>
                <w:kern w:val="0"/>
                <w:sz w:val="24"/>
                <w:szCs w:val="24"/>
                <w:highlight w:val="none"/>
              </w:rPr>
              <w:t>20</w:t>
            </w:r>
            <w:r>
              <w:rPr>
                <w:rFonts w:hint="eastAsia" w:ascii="Times New Roman" w:hAnsi="Times New Roman" w:eastAsia="仿宋_GB2312" w:cs="宋体"/>
                <w:b/>
                <w:kern w:val="0"/>
                <w:sz w:val="24"/>
                <w:szCs w:val="24"/>
                <w:highlight w:val="none"/>
              </w:rPr>
              <w:t>22年</w:t>
            </w:r>
          </w:p>
        </w:tc>
        <w:tc>
          <w:tcPr>
            <w:tcW w:w="79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宋体"/>
                <w:b/>
                <w:kern w:val="0"/>
                <w:sz w:val="24"/>
                <w:szCs w:val="24"/>
                <w:highlight w:val="none"/>
              </w:rPr>
            </w:pPr>
            <w:r>
              <w:rPr>
                <w:rFonts w:hint="eastAsia" w:ascii="Times New Roman" w:hAnsi="Times New Roman" w:eastAsia="仿宋_GB2312" w:cs="宋体"/>
                <w:b/>
                <w:kern w:val="0"/>
                <w:sz w:val="24"/>
                <w:szCs w:val="24"/>
                <w:highlight w:val="none"/>
              </w:rPr>
              <w:t>合计</w:t>
            </w:r>
          </w:p>
        </w:tc>
        <w:tc>
          <w:tcPr>
            <w:tcW w:w="12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宋体"/>
                <w:b/>
                <w:kern w:val="0"/>
                <w:sz w:val="24"/>
                <w:szCs w:val="24"/>
                <w:highlight w:val="none"/>
              </w:rPr>
            </w:pPr>
            <w:r>
              <w:rPr>
                <w:rFonts w:hint="eastAsia" w:ascii="Times New Roman" w:hAnsi="Times New Roman" w:eastAsia="仿宋_GB2312" w:cs="宋体"/>
                <w:b/>
                <w:kern w:val="0"/>
                <w:sz w:val="24"/>
                <w:szCs w:val="24"/>
                <w:highlight w:val="none"/>
              </w:rPr>
              <w:t>专任教师</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宋体"/>
                <w:b/>
                <w:kern w:val="0"/>
                <w:sz w:val="24"/>
                <w:szCs w:val="24"/>
                <w:highlight w:val="none"/>
              </w:rPr>
            </w:pPr>
            <w:r>
              <w:rPr>
                <w:rFonts w:hint="eastAsia" w:ascii="Times New Roman" w:hAnsi="Times New Roman" w:eastAsia="仿宋_GB2312" w:cs="宋体"/>
                <w:b/>
                <w:kern w:val="0"/>
                <w:sz w:val="24"/>
                <w:szCs w:val="24"/>
                <w:highlight w:val="none"/>
              </w:rPr>
              <w:t>行政人员</w:t>
            </w:r>
          </w:p>
        </w:tc>
        <w:tc>
          <w:tcPr>
            <w:tcW w:w="12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宋体"/>
                <w:b/>
                <w:kern w:val="0"/>
                <w:sz w:val="24"/>
                <w:szCs w:val="24"/>
                <w:highlight w:val="none"/>
              </w:rPr>
            </w:pPr>
            <w:r>
              <w:rPr>
                <w:rFonts w:hint="eastAsia" w:ascii="Times New Roman" w:hAnsi="Times New Roman" w:eastAsia="仿宋_GB2312" w:cs="宋体"/>
                <w:b/>
                <w:kern w:val="0"/>
                <w:sz w:val="24"/>
                <w:szCs w:val="24"/>
                <w:highlight w:val="none"/>
              </w:rPr>
              <w:t>教辅人员</w:t>
            </w:r>
          </w:p>
        </w:tc>
        <w:tc>
          <w:tcPr>
            <w:tcW w:w="12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宋体"/>
                <w:b/>
                <w:kern w:val="0"/>
                <w:sz w:val="24"/>
                <w:szCs w:val="24"/>
                <w:highlight w:val="none"/>
              </w:rPr>
            </w:pPr>
            <w:r>
              <w:rPr>
                <w:rFonts w:hint="eastAsia" w:ascii="Times New Roman" w:hAnsi="Times New Roman" w:eastAsia="仿宋_GB2312" w:cs="宋体"/>
                <w:b/>
                <w:kern w:val="0"/>
                <w:sz w:val="24"/>
                <w:szCs w:val="24"/>
                <w:highlight w:val="none"/>
              </w:rPr>
              <w:t>工勤人员</w:t>
            </w:r>
          </w:p>
        </w:tc>
        <w:tc>
          <w:tcPr>
            <w:tcW w:w="16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imes New Roman" w:hAnsi="Times New Roman" w:eastAsia="仿宋_GB2312" w:cs="宋体"/>
                <w:b/>
                <w:kern w:val="0"/>
                <w:sz w:val="24"/>
                <w:szCs w:val="24"/>
                <w:highlight w:val="none"/>
              </w:rPr>
            </w:pPr>
            <w:r>
              <w:rPr>
                <w:rFonts w:hint="eastAsia" w:ascii="Times New Roman" w:hAnsi="Times New Roman" w:eastAsia="仿宋_GB2312" w:cs="宋体"/>
                <w:b/>
                <w:kern w:val="0"/>
                <w:sz w:val="24"/>
                <w:szCs w:val="24"/>
                <w:highlight w:val="none"/>
              </w:rPr>
              <w:t>专职科研人员</w:t>
            </w:r>
          </w:p>
        </w:tc>
      </w:tr>
      <w:tr>
        <w:trPr>
          <w:trHeight w:val="227" w:hRule="atLeast"/>
          <w:jc w:val="center"/>
        </w:trPr>
        <w:tc>
          <w:tcPr>
            <w:tcW w:w="129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宋体"/>
                <w:kern w:val="0"/>
                <w:sz w:val="24"/>
                <w:szCs w:val="24"/>
                <w:highlight w:val="none"/>
              </w:rPr>
            </w:pPr>
            <w:r>
              <w:rPr>
                <w:rFonts w:hint="eastAsia" w:ascii="Times New Roman" w:hAnsi="Times New Roman" w:eastAsia="仿宋_GB2312" w:cs="宋体"/>
                <w:kern w:val="0"/>
                <w:sz w:val="24"/>
                <w:szCs w:val="24"/>
                <w:highlight w:val="none"/>
              </w:rPr>
              <w:t>总计</w:t>
            </w:r>
          </w:p>
        </w:tc>
        <w:tc>
          <w:tcPr>
            <w:tcW w:w="79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imes New Roman" w:hAnsi="Times New Roman"/>
                <w:color w:val="000000"/>
                <w:sz w:val="24"/>
                <w:szCs w:val="24"/>
                <w:highlight w:val="none"/>
              </w:rPr>
            </w:pPr>
            <w:r>
              <w:rPr>
                <w:rFonts w:ascii="Times New Roman" w:hAnsi="Times New Roman"/>
                <w:color w:val="000000"/>
                <w:sz w:val="24"/>
                <w:szCs w:val="24"/>
                <w:highlight w:val="none"/>
              </w:rPr>
              <w:t>1308</w:t>
            </w:r>
          </w:p>
        </w:tc>
        <w:tc>
          <w:tcPr>
            <w:tcW w:w="12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imes New Roman" w:hAnsi="Times New Roman"/>
                <w:color w:val="000000"/>
                <w:sz w:val="24"/>
                <w:szCs w:val="24"/>
                <w:highlight w:val="none"/>
              </w:rPr>
            </w:pPr>
            <w:r>
              <w:rPr>
                <w:rFonts w:ascii="Times New Roman" w:hAnsi="Times New Roman"/>
                <w:color w:val="000000"/>
                <w:sz w:val="24"/>
                <w:szCs w:val="24"/>
                <w:highlight w:val="none"/>
              </w:rPr>
              <w:t>760</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imes New Roman" w:hAnsi="Times New Roman"/>
                <w:color w:val="000000"/>
                <w:sz w:val="24"/>
                <w:szCs w:val="24"/>
                <w:highlight w:val="none"/>
              </w:rPr>
            </w:pPr>
            <w:r>
              <w:rPr>
                <w:rFonts w:ascii="Times New Roman" w:hAnsi="Times New Roman"/>
                <w:color w:val="000000"/>
                <w:sz w:val="24"/>
                <w:szCs w:val="24"/>
                <w:highlight w:val="none"/>
              </w:rPr>
              <w:t>299</w:t>
            </w:r>
          </w:p>
        </w:tc>
        <w:tc>
          <w:tcPr>
            <w:tcW w:w="12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imes New Roman" w:hAnsi="Times New Roman"/>
                <w:color w:val="000000"/>
                <w:sz w:val="24"/>
                <w:szCs w:val="24"/>
                <w:highlight w:val="none"/>
              </w:rPr>
            </w:pPr>
            <w:r>
              <w:rPr>
                <w:rFonts w:ascii="Times New Roman" w:hAnsi="Times New Roman"/>
                <w:color w:val="000000"/>
                <w:sz w:val="24"/>
                <w:szCs w:val="24"/>
                <w:highlight w:val="none"/>
              </w:rPr>
              <w:t>127</w:t>
            </w:r>
          </w:p>
        </w:tc>
        <w:tc>
          <w:tcPr>
            <w:tcW w:w="12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imes New Roman" w:hAnsi="Times New Roman"/>
                <w:color w:val="000000"/>
                <w:sz w:val="24"/>
                <w:szCs w:val="24"/>
                <w:highlight w:val="none"/>
              </w:rPr>
            </w:pPr>
            <w:r>
              <w:rPr>
                <w:rFonts w:ascii="Times New Roman" w:hAnsi="Times New Roman"/>
                <w:color w:val="000000"/>
                <w:sz w:val="24"/>
                <w:szCs w:val="24"/>
                <w:highlight w:val="none"/>
              </w:rPr>
              <w:t>67</w:t>
            </w:r>
          </w:p>
        </w:tc>
        <w:tc>
          <w:tcPr>
            <w:tcW w:w="16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imes New Roman" w:hAnsi="Times New Roman"/>
                <w:color w:val="000000"/>
                <w:sz w:val="24"/>
                <w:szCs w:val="24"/>
                <w:highlight w:val="none"/>
              </w:rPr>
            </w:pPr>
            <w:r>
              <w:rPr>
                <w:rFonts w:ascii="Times New Roman" w:hAnsi="Times New Roman"/>
                <w:color w:val="000000"/>
                <w:sz w:val="24"/>
                <w:szCs w:val="24"/>
                <w:highlight w:val="none"/>
              </w:rPr>
              <w:t>55</w:t>
            </w:r>
          </w:p>
        </w:tc>
      </w:tr>
      <w:tr>
        <w:tblPrEx>
          <w:tblCellMar>
            <w:top w:w="0" w:type="dxa"/>
            <w:left w:w="108" w:type="dxa"/>
            <w:bottom w:w="0" w:type="dxa"/>
            <w:right w:w="108" w:type="dxa"/>
          </w:tblCellMar>
        </w:tblPrEx>
        <w:trPr>
          <w:trHeight w:val="227" w:hRule="atLeast"/>
          <w:jc w:val="center"/>
        </w:trPr>
        <w:tc>
          <w:tcPr>
            <w:tcW w:w="129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宋体"/>
                <w:kern w:val="0"/>
                <w:sz w:val="24"/>
                <w:szCs w:val="24"/>
                <w:highlight w:val="none"/>
              </w:rPr>
            </w:pPr>
            <w:r>
              <w:rPr>
                <w:rFonts w:hint="eastAsia" w:ascii="Times New Roman" w:hAnsi="Times New Roman" w:eastAsia="仿宋_GB2312" w:cs="宋体"/>
                <w:kern w:val="0"/>
                <w:sz w:val="24"/>
                <w:szCs w:val="24"/>
                <w:highlight w:val="none"/>
              </w:rPr>
              <w:t>其中：女</w:t>
            </w:r>
          </w:p>
        </w:tc>
        <w:tc>
          <w:tcPr>
            <w:tcW w:w="79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imes New Roman" w:hAnsi="Times New Roman"/>
                <w:color w:val="000000"/>
                <w:sz w:val="24"/>
                <w:szCs w:val="24"/>
                <w:highlight w:val="none"/>
              </w:rPr>
            </w:pPr>
            <w:r>
              <w:rPr>
                <w:rFonts w:ascii="Times New Roman" w:hAnsi="Times New Roman"/>
                <w:color w:val="000000"/>
                <w:sz w:val="24"/>
                <w:szCs w:val="24"/>
                <w:highlight w:val="none"/>
              </w:rPr>
              <w:t>715</w:t>
            </w:r>
          </w:p>
        </w:tc>
        <w:tc>
          <w:tcPr>
            <w:tcW w:w="12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imes New Roman" w:hAnsi="Times New Roman"/>
                <w:color w:val="000000"/>
                <w:sz w:val="24"/>
                <w:szCs w:val="24"/>
                <w:highlight w:val="none"/>
              </w:rPr>
            </w:pPr>
            <w:r>
              <w:rPr>
                <w:rFonts w:ascii="Times New Roman" w:hAnsi="Times New Roman"/>
                <w:color w:val="000000"/>
                <w:sz w:val="24"/>
                <w:szCs w:val="24"/>
                <w:highlight w:val="none"/>
              </w:rPr>
              <w:t>380</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imes New Roman" w:hAnsi="Times New Roman"/>
                <w:color w:val="000000"/>
                <w:sz w:val="24"/>
                <w:szCs w:val="24"/>
                <w:highlight w:val="none"/>
              </w:rPr>
            </w:pPr>
            <w:r>
              <w:rPr>
                <w:rFonts w:ascii="Times New Roman" w:hAnsi="Times New Roman"/>
                <w:color w:val="000000"/>
                <w:sz w:val="24"/>
                <w:szCs w:val="24"/>
                <w:highlight w:val="none"/>
              </w:rPr>
              <w:t>192</w:t>
            </w:r>
          </w:p>
        </w:tc>
        <w:tc>
          <w:tcPr>
            <w:tcW w:w="12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imes New Roman" w:hAnsi="Times New Roman"/>
                <w:color w:val="000000"/>
                <w:sz w:val="24"/>
                <w:szCs w:val="24"/>
                <w:highlight w:val="none"/>
              </w:rPr>
            </w:pPr>
            <w:r>
              <w:rPr>
                <w:rFonts w:ascii="Times New Roman" w:hAnsi="Times New Roman"/>
                <w:color w:val="000000"/>
                <w:sz w:val="24"/>
                <w:szCs w:val="24"/>
                <w:highlight w:val="none"/>
              </w:rPr>
              <w:t>83</w:t>
            </w:r>
          </w:p>
        </w:tc>
        <w:tc>
          <w:tcPr>
            <w:tcW w:w="12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imes New Roman" w:hAnsi="Times New Roman"/>
                <w:color w:val="000000"/>
                <w:sz w:val="24"/>
                <w:szCs w:val="24"/>
                <w:highlight w:val="none"/>
              </w:rPr>
            </w:pPr>
            <w:r>
              <w:rPr>
                <w:rFonts w:ascii="Times New Roman" w:hAnsi="Times New Roman"/>
                <w:color w:val="000000"/>
                <w:sz w:val="24"/>
                <w:szCs w:val="24"/>
                <w:highlight w:val="none"/>
              </w:rPr>
              <w:t>42</w:t>
            </w:r>
          </w:p>
        </w:tc>
        <w:tc>
          <w:tcPr>
            <w:tcW w:w="16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imes New Roman" w:hAnsi="Times New Roman"/>
                <w:color w:val="000000"/>
                <w:sz w:val="24"/>
                <w:szCs w:val="24"/>
                <w:highlight w:val="none"/>
              </w:rPr>
            </w:pPr>
            <w:r>
              <w:rPr>
                <w:rFonts w:ascii="Times New Roman" w:hAnsi="Times New Roman"/>
                <w:color w:val="000000"/>
                <w:sz w:val="24"/>
                <w:szCs w:val="24"/>
                <w:highlight w:val="none"/>
              </w:rPr>
              <w:t>18</w:t>
            </w:r>
          </w:p>
        </w:tc>
      </w:tr>
      <w:tr>
        <w:tblPrEx>
          <w:tblCellMar>
            <w:top w:w="0" w:type="dxa"/>
            <w:left w:w="108" w:type="dxa"/>
            <w:bottom w:w="0" w:type="dxa"/>
            <w:right w:w="108" w:type="dxa"/>
          </w:tblCellMar>
        </w:tblPrEx>
        <w:trPr>
          <w:trHeight w:val="227" w:hRule="atLeast"/>
          <w:jc w:val="center"/>
        </w:trPr>
        <w:tc>
          <w:tcPr>
            <w:tcW w:w="129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宋体"/>
                <w:kern w:val="0"/>
                <w:sz w:val="24"/>
                <w:szCs w:val="24"/>
                <w:highlight w:val="none"/>
              </w:rPr>
            </w:pPr>
            <w:r>
              <w:rPr>
                <w:rFonts w:hint="eastAsia" w:ascii="Times New Roman" w:hAnsi="Times New Roman" w:eastAsia="仿宋_GB2312" w:cs="宋体"/>
                <w:kern w:val="0"/>
                <w:sz w:val="24"/>
                <w:szCs w:val="24"/>
                <w:highlight w:val="none"/>
              </w:rPr>
              <w:t>正</w:t>
            </w:r>
            <w:r>
              <w:rPr>
                <w:rFonts w:ascii="Times New Roman" w:hAnsi="Times New Roman" w:eastAsia="仿宋_GB2312" w:cs="宋体"/>
                <w:kern w:val="0"/>
                <w:sz w:val="24"/>
                <w:szCs w:val="24"/>
                <w:highlight w:val="none"/>
              </w:rPr>
              <w:t xml:space="preserve"> </w:t>
            </w:r>
            <w:r>
              <w:rPr>
                <w:rFonts w:hint="eastAsia" w:ascii="Times New Roman" w:hAnsi="Times New Roman" w:eastAsia="仿宋_GB2312" w:cs="宋体"/>
                <w:kern w:val="0"/>
                <w:sz w:val="24"/>
                <w:szCs w:val="24"/>
                <w:highlight w:val="none"/>
              </w:rPr>
              <w:t>高</w:t>
            </w:r>
            <w:r>
              <w:rPr>
                <w:rFonts w:ascii="Times New Roman" w:hAnsi="Times New Roman" w:eastAsia="仿宋_GB2312" w:cs="宋体"/>
                <w:kern w:val="0"/>
                <w:sz w:val="24"/>
                <w:szCs w:val="24"/>
                <w:highlight w:val="none"/>
              </w:rPr>
              <w:t xml:space="preserve"> </w:t>
            </w:r>
            <w:r>
              <w:rPr>
                <w:rFonts w:hint="eastAsia" w:ascii="Times New Roman" w:hAnsi="Times New Roman" w:eastAsia="仿宋_GB2312" w:cs="宋体"/>
                <w:kern w:val="0"/>
                <w:sz w:val="24"/>
                <w:szCs w:val="24"/>
                <w:highlight w:val="none"/>
              </w:rPr>
              <w:t>级</w:t>
            </w:r>
          </w:p>
        </w:tc>
        <w:tc>
          <w:tcPr>
            <w:tcW w:w="79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imes New Roman" w:hAnsi="Times New Roman"/>
                <w:color w:val="000000"/>
                <w:sz w:val="24"/>
                <w:szCs w:val="24"/>
                <w:highlight w:val="none"/>
              </w:rPr>
            </w:pPr>
            <w:r>
              <w:rPr>
                <w:rFonts w:ascii="Times New Roman" w:hAnsi="Times New Roman"/>
                <w:color w:val="000000"/>
                <w:sz w:val="24"/>
                <w:szCs w:val="24"/>
                <w:highlight w:val="none"/>
              </w:rPr>
              <w:t>131</w:t>
            </w:r>
          </w:p>
        </w:tc>
        <w:tc>
          <w:tcPr>
            <w:tcW w:w="12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imes New Roman" w:hAnsi="Times New Roman"/>
                <w:color w:val="000000"/>
                <w:sz w:val="24"/>
                <w:szCs w:val="24"/>
                <w:highlight w:val="none"/>
              </w:rPr>
            </w:pPr>
            <w:r>
              <w:rPr>
                <w:rFonts w:ascii="Times New Roman" w:hAnsi="Times New Roman"/>
                <w:color w:val="000000"/>
                <w:sz w:val="24"/>
                <w:szCs w:val="24"/>
                <w:highlight w:val="none"/>
              </w:rPr>
              <w:t>126</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imes New Roman" w:hAnsi="Times New Roman"/>
                <w:color w:val="000000"/>
                <w:sz w:val="24"/>
                <w:szCs w:val="24"/>
                <w:highlight w:val="none"/>
              </w:rPr>
            </w:pPr>
            <w:r>
              <w:rPr>
                <w:rFonts w:ascii="Times New Roman" w:hAnsi="Times New Roman"/>
                <w:color w:val="000000"/>
                <w:sz w:val="24"/>
                <w:szCs w:val="24"/>
                <w:highlight w:val="none"/>
              </w:rPr>
              <w:t>1</w:t>
            </w:r>
          </w:p>
        </w:tc>
        <w:tc>
          <w:tcPr>
            <w:tcW w:w="12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Times New Roman" w:hAnsi="Times New Roman" w:eastAsia="宋体"/>
                <w:color w:val="000000"/>
                <w:sz w:val="24"/>
                <w:szCs w:val="24"/>
                <w:highlight w:val="none"/>
                <w:lang w:val="en-US" w:eastAsia="zh-CN"/>
              </w:rPr>
            </w:pPr>
            <w:r>
              <w:rPr>
                <w:rFonts w:hint="eastAsia" w:ascii="Times New Roman" w:hAnsi="Times New Roman"/>
                <w:color w:val="000000"/>
                <w:sz w:val="24"/>
                <w:szCs w:val="24"/>
                <w:highlight w:val="none"/>
                <w:lang w:val="en-US" w:eastAsia="zh-CN"/>
              </w:rPr>
              <w:t>0</w:t>
            </w:r>
          </w:p>
        </w:tc>
        <w:tc>
          <w:tcPr>
            <w:tcW w:w="12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Times New Roman" w:hAnsi="Times New Roman" w:eastAsia="宋体"/>
                <w:color w:val="000000"/>
                <w:sz w:val="24"/>
                <w:szCs w:val="24"/>
                <w:highlight w:val="none"/>
                <w:lang w:val="en-US" w:eastAsia="zh-CN"/>
              </w:rPr>
            </w:pPr>
            <w:r>
              <w:rPr>
                <w:rFonts w:hint="eastAsia" w:ascii="Times New Roman" w:hAnsi="Times New Roman"/>
                <w:color w:val="000000"/>
                <w:sz w:val="24"/>
                <w:szCs w:val="24"/>
                <w:highlight w:val="none"/>
                <w:lang w:val="en-US" w:eastAsia="zh-CN"/>
              </w:rPr>
              <w:t>0</w:t>
            </w:r>
          </w:p>
        </w:tc>
        <w:tc>
          <w:tcPr>
            <w:tcW w:w="16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imes New Roman" w:hAnsi="Times New Roman"/>
                <w:color w:val="000000"/>
                <w:sz w:val="24"/>
                <w:szCs w:val="24"/>
                <w:highlight w:val="none"/>
              </w:rPr>
            </w:pPr>
            <w:r>
              <w:rPr>
                <w:rFonts w:ascii="Times New Roman" w:hAnsi="Times New Roman"/>
                <w:color w:val="000000"/>
                <w:sz w:val="24"/>
                <w:szCs w:val="24"/>
                <w:highlight w:val="none"/>
              </w:rPr>
              <w:t>4</w:t>
            </w:r>
          </w:p>
        </w:tc>
      </w:tr>
      <w:tr>
        <w:tblPrEx>
          <w:tblCellMar>
            <w:top w:w="0" w:type="dxa"/>
            <w:left w:w="108" w:type="dxa"/>
            <w:bottom w:w="0" w:type="dxa"/>
            <w:right w:w="108" w:type="dxa"/>
          </w:tblCellMar>
        </w:tblPrEx>
        <w:trPr>
          <w:trHeight w:val="227" w:hRule="atLeast"/>
          <w:jc w:val="center"/>
        </w:trPr>
        <w:tc>
          <w:tcPr>
            <w:tcW w:w="129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宋体"/>
                <w:kern w:val="0"/>
                <w:sz w:val="24"/>
                <w:szCs w:val="24"/>
                <w:highlight w:val="none"/>
              </w:rPr>
            </w:pPr>
            <w:r>
              <w:rPr>
                <w:rFonts w:hint="eastAsia" w:ascii="Times New Roman" w:hAnsi="Times New Roman" w:eastAsia="仿宋_GB2312" w:cs="宋体"/>
                <w:kern w:val="0"/>
                <w:sz w:val="24"/>
                <w:szCs w:val="24"/>
                <w:highlight w:val="none"/>
              </w:rPr>
              <w:t>副</w:t>
            </w:r>
            <w:r>
              <w:rPr>
                <w:rFonts w:ascii="Times New Roman" w:hAnsi="Times New Roman" w:eastAsia="仿宋_GB2312" w:cs="宋体"/>
                <w:kern w:val="0"/>
                <w:sz w:val="24"/>
                <w:szCs w:val="24"/>
                <w:highlight w:val="none"/>
              </w:rPr>
              <w:t xml:space="preserve"> </w:t>
            </w:r>
            <w:r>
              <w:rPr>
                <w:rFonts w:hint="eastAsia" w:ascii="Times New Roman" w:hAnsi="Times New Roman" w:eastAsia="仿宋_GB2312" w:cs="宋体"/>
                <w:kern w:val="0"/>
                <w:sz w:val="24"/>
                <w:szCs w:val="24"/>
                <w:highlight w:val="none"/>
              </w:rPr>
              <w:t>高</w:t>
            </w:r>
            <w:r>
              <w:rPr>
                <w:rFonts w:ascii="Times New Roman" w:hAnsi="Times New Roman" w:eastAsia="仿宋_GB2312" w:cs="宋体"/>
                <w:kern w:val="0"/>
                <w:sz w:val="24"/>
                <w:szCs w:val="24"/>
                <w:highlight w:val="none"/>
              </w:rPr>
              <w:t xml:space="preserve"> </w:t>
            </w:r>
            <w:r>
              <w:rPr>
                <w:rFonts w:hint="eastAsia" w:ascii="Times New Roman" w:hAnsi="Times New Roman" w:eastAsia="仿宋_GB2312" w:cs="宋体"/>
                <w:kern w:val="0"/>
                <w:sz w:val="24"/>
                <w:szCs w:val="24"/>
                <w:highlight w:val="none"/>
              </w:rPr>
              <w:t>级</w:t>
            </w:r>
          </w:p>
        </w:tc>
        <w:tc>
          <w:tcPr>
            <w:tcW w:w="79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imes New Roman" w:hAnsi="Times New Roman"/>
                <w:color w:val="000000"/>
                <w:sz w:val="24"/>
                <w:szCs w:val="24"/>
                <w:highlight w:val="none"/>
              </w:rPr>
            </w:pPr>
            <w:r>
              <w:rPr>
                <w:rFonts w:ascii="Times New Roman" w:hAnsi="Times New Roman"/>
                <w:color w:val="000000"/>
                <w:sz w:val="24"/>
                <w:szCs w:val="24"/>
                <w:highlight w:val="none"/>
              </w:rPr>
              <w:t>234</w:t>
            </w:r>
          </w:p>
        </w:tc>
        <w:tc>
          <w:tcPr>
            <w:tcW w:w="12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Times New Roman" w:hAnsi="Times New Roman" w:eastAsia="宋体"/>
                <w:color w:val="000000"/>
                <w:sz w:val="24"/>
                <w:szCs w:val="24"/>
                <w:highlight w:val="none"/>
                <w:lang w:eastAsia="zh-CN"/>
              </w:rPr>
            </w:pPr>
            <w:r>
              <w:rPr>
                <w:rFonts w:ascii="Times New Roman" w:hAnsi="Times New Roman"/>
                <w:color w:val="000000"/>
                <w:sz w:val="24"/>
                <w:szCs w:val="24"/>
                <w:highlight w:val="none"/>
              </w:rPr>
              <w:t>19</w:t>
            </w:r>
            <w:r>
              <w:rPr>
                <w:rFonts w:hint="eastAsia" w:ascii="Times New Roman" w:hAnsi="Times New Roman"/>
                <w:color w:val="000000"/>
                <w:sz w:val="24"/>
                <w:szCs w:val="24"/>
                <w:highlight w:val="none"/>
                <w:lang w:val="en-US" w:eastAsia="zh-CN"/>
              </w:rPr>
              <w:t>8</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imes New Roman" w:hAnsi="Times New Roman"/>
                <w:color w:val="000000"/>
                <w:sz w:val="24"/>
                <w:szCs w:val="24"/>
                <w:highlight w:val="none"/>
              </w:rPr>
            </w:pPr>
            <w:r>
              <w:rPr>
                <w:rFonts w:ascii="Times New Roman" w:hAnsi="Times New Roman"/>
                <w:color w:val="000000"/>
                <w:sz w:val="24"/>
                <w:szCs w:val="24"/>
                <w:highlight w:val="none"/>
              </w:rPr>
              <w:t>20</w:t>
            </w:r>
          </w:p>
        </w:tc>
        <w:tc>
          <w:tcPr>
            <w:tcW w:w="12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imes New Roman" w:hAnsi="Times New Roman"/>
                <w:color w:val="000000"/>
                <w:sz w:val="24"/>
                <w:szCs w:val="24"/>
                <w:highlight w:val="none"/>
              </w:rPr>
            </w:pPr>
            <w:r>
              <w:rPr>
                <w:rFonts w:ascii="Times New Roman" w:hAnsi="Times New Roman"/>
                <w:color w:val="000000"/>
                <w:sz w:val="24"/>
                <w:szCs w:val="24"/>
                <w:highlight w:val="none"/>
              </w:rPr>
              <w:t>17</w:t>
            </w:r>
          </w:p>
        </w:tc>
        <w:tc>
          <w:tcPr>
            <w:tcW w:w="12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Times New Roman" w:hAnsi="Times New Roman" w:eastAsia="宋体"/>
                <w:color w:val="000000"/>
                <w:sz w:val="24"/>
                <w:szCs w:val="24"/>
                <w:highlight w:val="none"/>
                <w:lang w:val="en-US" w:eastAsia="zh-CN"/>
              </w:rPr>
            </w:pPr>
            <w:r>
              <w:rPr>
                <w:rFonts w:hint="eastAsia" w:ascii="Times New Roman" w:hAnsi="Times New Roman"/>
                <w:color w:val="000000"/>
                <w:sz w:val="24"/>
                <w:szCs w:val="24"/>
                <w:highlight w:val="none"/>
                <w:lang w:val="en-US" w:eastAsia="zh-CN"/>
              </w:rPr>
              <w:t>0</w:t>
            </w:r>
          </w:p>
        </w:tc>
        <w:tc>
          <w:tcPr>
            <w:tcW w:w="16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Times New Roman" w:hAnsi="Times New Roman" w:eastAsia="宋体"/>
                <w:color w:val="000000"/>
                <w:sz w:val="24"/>
                <w:szCs w:val="24"/>
                <w:highlight w:val="none"/>
                <w:lang w:val="en-US" w:eastAsia="zh-CN"/>
              </w:rPr>
            </w:pPr>
            <w:r>
              <w:rPr>
                <w:rFonts w:hint="eastAsia" w:ascii="Times New Roman" w:hAnsi="Times New Roman"/>
                <w:color w:val="000000"/>
                <w:sz w:val="24"/>
                <w:szCs w:val="24"/>
                <w:highlight w:val="none"/>
                <w:lang w:val="en-US" w:eastAsia="zh-CN"/>
              </w:rPr>
              <w:t>0</w:t>
            </w:r>
          </w:p>
        </w:tc>
      </w:tr>
      <w:tr>
        <w:tblPrEx>
          <w:tblCellMar>
            <w:top w:w="0" w:type="dxa"/>
            <w:left w:w="108" w:type="dxa"/>
            <w:bottom w:w="0" w:type="dxa"/>
            <w:right w:w="108" w:type="dxa"/>
          </w:tblCellMar>
        </w:tblPrEx>
        <w:trPr>
          <w:trHeight w:val="227" w:hRule="atLeast"/>
          <w:jc w:val="center"/>
        </w:trPr>
        <w:tc>
          <w:tcPr>
            <w:tcW w:w="129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宋体"/>
                <w:kern w:val="0"/>
                <w:sz w:val="24"/>
                <w:szCs w:val="24"/>
                <w:highlight w:val="none"/>
              </w:rPr>
            </w:pPr>
            <w:r>
              <w:rPr>
                <w:rFonts w:hint="eastAsia" w:ascii="Times New Roman" w:hAnsi="Times New Roman" w:eastAsia="仿宋_GB2312" w:cs="宋体"/>
                <w:kern w:val="0"/>
                <w:sz w:val="24"/>
                <w:szCs w:val="24"/>
                <w:highlight w:val="none"/>
              </w:rPr>
              <w:t>中</w:t>
            </w:r>
            <w:r>
              <w:rPr>
                <w:rFonts w:ascii="Times New Roman" w:hAnsi="Times New Roman" w:eastAsia="仿宋_GB2312" w:cs="宋体"/>
                <w:kern w:val="0"/>
                <w:sz w:val="24"/>
                <w:szCs w:val="24"/>
                <w:highlight w:val="none"/>
              </w:rPr>
              <w:t xml:space="preserve">    </w:t>
            </w:r>
            <w:r>
              <w:rPr>
                <w:rFonts w:hint="eastAsia" w:ascii="Times New Roman" w:hAnsi="Times New Roman" w:eastAsia="仿宋_GB2312" w:cs="宋体"/>
                <w:kern w:val="0"/>
                <w:sz w:val="24"/>
                <w:szCs w:val="24"/>
                <w:highlight w:val="none"/>
              </w:rPr>
              <w:t>级</w:t>
            </w:r>
          </w:p>
        </w:tc>
        <w:tc>
          <w:tcPr>
            <w:tcW w:w="79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imes New Roman" w:hAnsi="Times New Roman"/>
                <w:color w:val="000000"/>
                <w:sz w:val="24"/>
                <w:szCs w:val="24"/>
                <w:highlight w:val="none"/>
              </w:rPr>
            </w:pPr>
            <w:r>
              <w:rPr>
                <w:rFonts w:ascii="Times New Roman" w:hAnsi="Times New Roman"/>
                <w:color w:val="000000"/>
                <w:sz w:val="24"/>
                <w:szCs w:val="24"/>
                <w:highlight w:val="none"/>
              </w:rPr>
              <w:t>501</w:t>
            </w:r>
          </w:p>
        </w:tc>
        <w:tc>
          <w:tcPr>
            <w:tcW w:w="12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imes New Roman" w:hAnsi="Times New Roman"/>
                <w:color w:val="000000"/>
                <w:sz w:val="24"/>
                <w:szCs w:val="24"/>
                <w:highlight w:val="none"/>
              </w:rPr>
            </w:pPr>
            <w:r>
              <w:rPr>
                <w:rFonts w:ascii="Times New Roman" w:hAnsi="Times New Roman"/>
                <w:color w:val="000000"/>
                <w:sz w:val="24"/>
                <w:szCs w:val="24"/>
                <w:highlight w:val="none"/>
              </w:rPr>
              <w:t>296</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imes New Roman" w:hAnsi="Times New Roman"/>
                <w:color w:val="000000"/>
                <w:sz w:val="24"/>
                <w:szCs w:val="24"/>
                <w:highlight w:val="none"/>
              </w:rPr>
            </w:pPr>
            <w:r>
              <w:rPr>
                <w:rFonts w:ascii="Times New Roman" w:hAnsi="Times New Roman"/>
                <w:color w:val="000000"/>
                <w:sz w:val="24"/>
                <w:szCs w:val="24"/>
                <w:highlight w:val="none"/>
              </w:rPr>
              <w:t>137</w:t>
            </w:r>
          </w:p>
        </w:tc>
        <w:tc>
          <w:tcPr>
            <w:tcW w:w="12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imes New Roman" w:hAnsi="Times New Roman"/>
                <w:color w:val="000000"/>
                <w:sz w:val="24"/>
                <w:szCs w:val="24"/>
                <w:highlight w:val="none"/>
              </w:rPr>
            </w:pPr>
            <w:r>
              <w:rPr>
                <w:rFonts w:ascii="Times New Roman" w:hAnsi="Times New Roman"/>
                <w:color w:val="000000"/>
                <w:sz w:val="24"/>
                <w:szCs w:val="24"/>
                <w:highlight w:val="none"/>
              </w:rPr>
              <w:t>51</w:t>
            </w:r>
          </w:p>
        </w:tc>
        <w:tc>
          <w:tcPr>
            <w:tcW w:w="12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imes New Roman" w:hAnsi="Times New Roman"/>
                <w:color w:val="000000"/>
                <w:sz w:val="24"/>
                <w:szCs w:val="24"/>
                <w:highlight w:val="none"/>
              </w:rPr>
            </w:pPr>
            <w:r>
              <w:rPr>
                <w:rFonts w:ascii="Times New Roman" w:hAnsi="Times New Roman"/>
                <w:color w:val="000000"/>
                <w:sz w:val="24"/>
                <w:szCs w:val="24"/>
                <w:highlight w:val="none"/>
              </w:rPr>
              <w:t>1</w:t>
            </w:r>
          </w:p>
        </w:tc>
        <w:tc>
          <w:tcPr>
            <w:tcW w:w="16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imes New Roman" w:hAnsi="Times New Roman"/>
                <w:color w:val="000000"/>
                <w:sz w:val="24"/>
                <w:szCs w:val="24"/>
                <w:highlight w:val="none"/>
              </w:rPr>
            </w:pPr>
            <w:r>
              <w:rPr>
                <w:rFonts w:ascii="Times New Roman" w:hAnsi="Times New Roman"/>
                <w:color w:val="000000"/>
                <w:sz w:val="24"/>
                <w:szCs w:val="24"/>
                <w:highlight w:val="none"/>
              </w:rPr>
              <w:t>16</w:t>
            </w:r>
          </w:p>
        </w:tc>
      </w:tr>
      <w:tr>
        <w:trPr>
          <w:trHeight w:val="227" w:hRule="atLeast"/>
          <w:jc w:val="center"/>
        </w:trPr>
        <w:tc>
          <w:tcPr>
            <w:tcW w:w="129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宋体"/>
                <w:kern w:val="0"/>
                <w:sz w:val="24"/>
                <w:szCs w:val="24"/>
                <w:highlight w:val="none"/>
              </w:rPr>
            </w:pPr>
            <w:r>
              <w:rPr>
                <w:rFonts w:hint="eastAsia" w:ascii="Times New Roman" w:hAnsi="Times New Roman" w:eastAsia="仿宋_GB2312" w:cs="宋体"/>
                <w:kern w:val="0"/>
                <w:sz w:val="24"/>
                <w:szCs w:val="24"/>
                <w:highlight w:val="none"/>
              </w:rPr>
              <w:t>初</w:t>
            </w:r>
            <w:r>
              <w:rPr>
                <w:rFonts w:ascii="Times New Roman" w:hAnsi="Times New Roman" w:eastAsia="仿宋_GB2312" w:cs="宋体"/>
                <w:kern w:val="0"/>
                <w:sz w:val="24"/>
                <w:szCs w:val="24"/>
                <w:highlight w:val="none"/>
              </w:rPr>
              <w:t xml:space="preserve">    </w:t>
            </w:r>
            <w:r>
              <w:rPr>
                <w:rFonts w:hint="eastAsia" w:ascii="Times New Roman" w:hAnsi="Times New Roman" w:eastAsia="仿宋_GB2312" w:cs="宋体"/>
                <w:kern w:val="0"/>
                <w:sz w:val="24"/>
                <w:szCs w:val="24"/>
                <w:highlight w:val="none"/>
              </w:rPr>
              <w:t>级</w:t>
            </w:r>
          </w:p>
        </w:tc>
        <w:tc>
          <w:tcPr>
            <w:tcW w:w="79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imes New Roman" w:hAnsi="Times New Roman"/>
                <w:color w:val="000000"/>
                <w:sz w:val="24"/>
                <w:szCs w:val="24"/>
                <w:highlight w:val="none"/>
              </w:rPr>
            </w:pPr>
            <w:r>
              <w:rPr>
                <w:rFonts w:ascii="Times New Roman" w:hAnsi="Times New Roman"/>
                <w:color w:val="000000"/>
                <w:sz w:val="24"/>
                <w:szCs w:val="24"/>
                <w:highlight w:val="none"/>
              </w:rPr>
              <w:t>33</w:t>
            </w:r>
          </w:p>
        </w:tc>
        <w:tc>
          <w:tcPr>
            <w:tcW w:w="12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imes New Roman" w:hAnsi="Times New Roman"/>
                <w:color w:val="000000"/>
                <w:sz w:val="24"/>
                <w:szCs w:val="24"/>
                <w:highlight w:val="none"/>
              </w:rPr>
            </w:pPr>
            <w:r>
              <w:rPr>
                <w:rFonts w:ascii="Times New Roman" w:hAnsi="Times New Roman"/>
                <w:color w:val="000000"/>
                <w:sz w:val="24"/>
                <w:szCs w:val="24"/>
                <w:highlight w:val="none"/>
              </w:rPr>
              <w:t>1</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imes New Roman" w:hAnsi="Times New Roman"/>
                <w:color w:val="000000"/>
                <w:sz w:val="24"/>
                <w:szCs w:val="24"/>
                <w:highlight w:val="none"/>
              </w:rPr>
            </w:pPr>
            <w:r>
              <w:rPr>
                <w:rFonts w:ascii="Times New Roman" w:hAnsi="Times New Roman"/>
                <w:color w:val="000000"/>
                <w:sz w:val="24"/>
                <w:szCs w:val="24"/>
                <w:highlight w:val="none"/>
              </w:rPr>
              <w:t>16</w:t>
            </w:r>
          </w:p>
        </w:tc>
        <w:tc>
          <w:tcPr>
            <w:tcW w:w="12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imes New Roman" w:hAnsi="Times New Roman"/>
                <w:color w:val="000000"/>
                <w:sz w:val="24"/>
                <w:szCs w:val="24"/>
                <w:highlight w:val="none"/>
              </w:rPr>
            </w:pPr>
            <w:r>
              <w:rPr>
                <w:rFonts w:ascii="Times New Roman" w:hAnsi="Times New Roman"/>
                <w:color w:val="000000"/>
                <w:sz w:val="24"/>
                <w:szCs w:val="24"/>
                <w:highlight w:val="none"/>
              </w:rPr>
              <w:t>4</w:t>
            </w:r>
          </w:p>
        </w:tc>
        <w:tc>
          <w:tcPr>
            <w:tcW w:w="12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imes New Roman" w:hAnsi="Times New Roman"/>
                <w:color w:val="000000"/>
                <w:sz w:val="24"/>
                <w:szCs w:val="24"/>
                <w:highlight w:val="none"/>
              </w:rPr>
            </w:pPr>
            <w:r>
              <w:rPr>
                <w:rFonts w:ascii="Times New Roman" w:hAnsi="Times New Roman"/>
                <w:color w:val="000000"/>
                <w:sz w:val="24"/>
                <w:szCs w:val="24"/>
                <w:highlight w:val="none"/>
              </w:rPr>
              <w:t>12</w:t>
            </w:r>
          </w:p>
        </w:tc>
        <w:tc>
          <w:tcPr>
            <w:tcW w:w="16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Times New Roman" w:hAnsi="Times New Roman" w:eastAsia="宋体"/>
                <w:color w:val="000000"/>
                <w:sz w:val="24"/>
                <w:szCs w:val="24"/>
                <w:highlight w:val="none"/>
                <w:lang w:val="en-US" w:eastAsia="zh-CN"/>
              </w:rPr>
            </w:pPr>
            <w:r>
              <w:rPr>
                <w:rFonts w:hint="eastAsia" w:ascii="Times New Roman" w:hAnsi="Times New Roman"/>
                <w:color w:val="000000"/>
                <w:sz w:val="24"/>
                <w:szCs w:val="24"/>
                <w:highlight w:val="none"/>
                <w:lang w:val="en-US" w:eastAsia="zh-CN"/>
              </w:rPr>
              <w:t>0</w:t>
            </w:r>
          </w:p>
        </w:tc>
      </w:tr>
      <w:tr>
        <w:tblPrEx>
          <w:tblCellMar>
            <w:top w:w="0" w:type="dxa"/>
            <w:left w:w="108" w:type="dxa"/>
            <w:bottom w:w="0" w:type="dxa"/>
            <w:right w:w="108" w:type="dxa"/>
          </w:tblCellMar>
        </w:tblPrEx>
        <w:trPr>
          <w:trHeight w:val="227" w:hRule="atLeast"/>
          <w:jc w:val="center"/>
        </w:trPr>
        <w:tc>
          <w:tcPr>
            <w:tcW w:w="129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宋体"/>
                <w:kern w:val="0"/>
                <w:sz w:val="24"/>
                <w:szCs w:val="24"/>
                <w:highlight w:val="none"/>
              </w:rPr>
            </w:pPr>
            <w:r>
              <w:rPr>
                <w:rFonts w:hint="eastAsia" w:ascii="Times New Roman" w:hAnsi="Times New Roman" w:eastAsia="仿宋_GB2312" w:cs="宋体"/>
                <w:kern w:val="0"/>
                <w:sz w:val="24"/>
                <w:szCs w:val="24"/>
                <w:highlight w:val="none"/>
              </w:rPr>
              <w:t>未定职级</w:t>
            </w:r>
          </w:p>
        </w:tc>
        <w:tc>
          <w:tcPr>
            <w:tcW w:w="79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imes New Roman" w:hAnsi="Times New Roman"/>
                <w:color w:val="000000"/>
                <w:sz w:val="24"/>
                <w:szCs w:val="24"/>
                <w:highlight w:val="none"/>
              </w:rPr>
            </w:pPr>
            <w:r>
              <w:rPr>
                <w:rFonts w:ascii="Times New Roman" w:hAnsi="Times New Roman"/>
                <w:color w:val="000000"/>
                <w:sz w:val="24"/>
                <w:szCs w:val="24"/>
                <w:highlight w:val="none"/>
              </w:rPr>
              <w:t>409</w:t>
            </w:r>
          </w:p>
        </w:tc>
        <w:tc>
          <w:tcPr>
            <w:tcW w:w="12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imes New Roman" w:hAnsi="Times New Roman"/>
                <w:color w:val="000000"/>
                <w:sz w:val="24"/>
                <w:szCs w:val="24"/>
                <w:highlight w:val="none"/>
              </w:rPr>
            </w:pPr>
            <w:r>
              <w:rPr>
                <w:rFonts w:ascii="Times New Roman" w:hAnsi="Times New Roman"/>
                <w:color w:val="000000"/>
                <w:sz w:val="24"/>
                <w:szCs w:val="24"/>
                <w:highlight w:val="none"/>
              </w:rPr>
              <w:t>140</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imes New Roman" w:hAnsi="Times New Roman"/>
                <w:color w:val="000000"/>
                <w:sz w:val="24"/>
                <w:szCs w:val="24"/>
                <w:highlight w:val="none"/>
              </w:rPr>
            </w:pPr>
            <w:r>
              <w:rPr>
                <w:rFonts w:ascii="Times New Roman" w:hAnsi="Times New Roman"/>
                <w:color w:val="000000"/>
                <w:sz w:val="24"/>
                <w:szCs w:val="24"/>
                <w:highlight w:val="none"/>
              </w:rPr>
              <w:t>125</w:t>
            </w:r>
          </w:p>
        </w:tc>
        <w:tc>
          <w:tcPr>
            <w:tcW w:w="12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imes New Roman" w:hAnsi="Times New Roman"/>
                <w:color w:val="000000"/>
                <w:sz w:val="24"/>
                <w:szCs w:val="24"/>
                <w:highlight w:val="none"/>
              </w:rPr>
            </w:pPr>
            <w:r>
              <w:rPr>
                <w:rFonts w:ascii="Times New Roman" w:hAnsi="Times New Roman"/>
                <w:color w:val="000000"/>
                <w:sz w:val="24"/>
                <w:szCs w:val="24"/>
                <w:highlight w:val="none"/>
              </w:rPr>
              <w:t>55</w:t>
            </w:r>
          </w:p>
        </w:tc>
        <w:tc>
          <w:tcPr>
            <w:tcW w:w="12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imes New Roman" w:hAnsi="Times New Roman"/>
                <w:color w:val="000000"/>
                <w:sz w:val="24"/>
                <w:szCs w:val="24"/>
                <w:highlight w:val="none"/>
              </w:rPr>
            </w:pPr>
            <w:r>
              <w:rPr>
                <w:rFonts w:ascii="Times New Roman" w:hAnsi="Times New Roman"/>
                <w:color w:val="000000"/>
                <w:sz w:val="24"/>
                <w:szCs w:val="24"/>
                <w:highlight w:val="none"/>
              </w:rPr>
              <w:t>54</w:t>
            </w:r>
          </w:p>
        </w:tc>
        <w:tc>
          <w:tcPr>
            <w:tcW w:w="16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Times New Roman" w:hAnsi="Times New Roman"/>
                <w:color w:val="000000"/>
                <w:sz w:val="24"/>
                <w:szCs w:val="24"/>
                <w:highlight w:val="none"/>
              </w:rPr>
            </w:pPr>
            <w:r>
              <w:rPr>
                <w:rFonts w:ascii="Times New Roman" w:hAnsi="Times New Roman"/>
                <w:color w:val="000000"/>
                <w:sz w:val="24"/>
                <w:szCs w:val="24"/>
                <w:highlight w:val="none"/>
              </w:rPr>
              <w:t>35</w:t>
            </w:r>
          </w:p>
        </w:tc>
      </w:tr>
    </w:tbl>
    <w:p>
      <w:pPr>
        <w:pStyle w:val="9"/>
        <w:spacing w:line="360" w:lineRule="auto"/>
        <w:ind w:firstLine="560" w:firstLineChars="200"/>
        <w:rPr>
          <w:rFonts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注：本表为</w:t>
      </w:r>
      <w:r>
        <w:rPr>
          <w:rFonts w:ascii="Times New Roman" w:hAnsi="Times New Roman" w:eastAsia="仿宋_GB2312" w:cs="仿宋_GB2312"/>
          <w:color w:val="auto"/>
          <w:sz w:val="28"/>
          <w:szCs w:val="28"/>
          <w:highlight w:val="none"/>
        </w:rPr>
        <w:t>20</w:t>
      </w:r>
      <w:r>
        <w:rPr>
          <w:rFonts w:hint="eastAsia" w:ascii="Times New Roman" w:hAnsi="Times New Roman" w:eastAsia="仿宋_GB2312" w:cs="仿宋_GB2312"/>
          <w:color w:val="auto"/>
          <w:sz w:val="28"/>
          <w:szCs w:val="28"/>
          <w:highlight w:val="none"/>
        </w:rPr>
        <w:t>22年</w:t>
      </w:r>
      <w:r>
        <w:rPr>
          <w:rFonts w:ascii="Times New Roman" w:hAnsi="Times New Roman" w:eastAsia="仿宋_GB2312" w:cs="仿宋_GB2312"/>
          <w:color w:val="auto"/>
          <w:sz w:val="28"/>
          <w:szCs w:val="28"/>
          <w:highlight w:val="none"/>
        </w:rPr>
        <w:t>9</w:t>
      </w:r>
      <w:r>
        <w:rPr>
          <w:rFonts w:hint="eastAsia" w:ascii="Times New Roman" w:hAnsi="Times New Roman" w:eastAsia="仿宋_GB2312" w:cs="仿宋_GB2312"/>
          <w:color w:val="auto"/>
          <w:sz w:val="28"/>
          <w:szCs w:val="28"/>
          <w:highlight w:val="none"/>
        </w:rPr>
        <w:t>月统计数据。</w:t>
      </w:r>
      <w:r>
        <w:rPr>
          <w:rFonts w:ascii="Times New Roman" w:hAnsi="Times New Roman" w:eastAsia="仿宋_GB2312" w:cs="仿宋_GB2312"/>
          <w:color w:val="auto"/>
          <w:sz w:val="28"/>
          <w:szCs w:val="28"/>
          <w:highlight w:val="none"/>
        </w:rPr>
        <w:t xml:space="preserve"> </w:t>
      </w:r>
    </w:p>
    <w:p>
      <w:pPr>
        <w:pStyle w:val="9"/>
        <w:keepNext w:val="0"/>
        <w:keepLines w:val="0"/>
        <w:pageBreakBefore w:val="0"/>
        <w:widowControl w:val="0"/>
        <w:kinsoku/>
        <w:wordWrap/>
        <w:overflowPunct/>
        <w:topLinePunct w:val="0"/>
        <w:autoSpaceDE w:val="0"/>
        <w:autoSpaceDN w:val="0"/>
        <w:bidi w:val="0"/>
        <w:adjustRightInd w:val="0"/>
        <w:snapToGrid w:val="0"/>
        <w:spacing w:before="156" w:beforeLines="50"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专任教师中，</w:t>
      </w:r>
      <w:r>
        <w:rPr>
          <w:rFonts w:hint="eastAsia" w:ascii="仿宋_GB2312" w:hAnsi="仿宋_GB2312" w:eastAsia="仿宋_GB2312" w:cs="仿宋_GB2312"/>
          <w:color w:val="auto"/>
          <w:sz w:val="32"/>
          <w:szCs w:val="32"/>
          <w:lang w:val="en-US" w:eastAsia="zh-CN"/>
        </w:rPr>
        <w:t>其中</w:t>
      </w:r>
      <w:r>
        <w:rPr>
          <w:rFonts w:hint="eastAsia" w:ascii="仿宋_GB2312" w:hAnsi="仿宋_GB2312" w:eastAsia="仿宋_GB2312" w:cs="仿宋_GB2312"/>
          <w:color w:val="auto"/>
          <w:sz w:val="32"/>
          <w:szCs w:val="32"/>
        </w:rPr>
        <w:t>具有高级专业技术职务者324人，</w:t>
      </w:r>
      <w:r>
        <w:rPr>
          <w:rFonts w:hint="eastAsia" w:ascii="仿宋_GB2312" w:hAnsi="仿宋_GB2312" w:eastAsia="仿宋_GB2312" w:cs="仿宋_GB2312"/>
          <w:color w:val="auto"/>
          <w:sz w:val="32"/>
          <w:szCs w:val="32"/>
          <w:lang w:val="en-US" w:eastAsia="zh-CN"/>
        </w:rPr>
        <w:t>占</w:t>
      </w:r>
      <w:r>
        <w:rPr>
          <w:rFonts w:hint="eastAsia" w:ascii="仿宋_GB2312" w:hAnsi="仿宋_GB2312" w:eastAsia="仿宋_GB2312" w:cs="仿宋_GB2312"/>
          <w:color w:val="auto"/>
          <w:sz w:val="32"/>
          <w:szCs w:val="32"/>
          <w:highlight w:val="none"/>
        </w:rPr>
        <w:t>42.63%；具有博士学位者492人，占64.7%；具有硕士学位及以上者734人，占96.6%。</w:t>
      </w:r>
    </w:p>
    <w:p>
      <w:pPr>
        <w:pStyle w:val="9"/>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立人才工作领导小组，建立高层次人才服务协同机制，大力推进高层次人才引进和服务工作，实现高层次人才“量”和“质”的双突破。全职录用教师235名，其中院士、国家万人计划领军人才、长江学者等国家级人才5名，省级人才8名，高层次人才实现量与质的双突破。招收博士后36人。同时，吸引欧洲科学院院士等100名国内外著名学者、专家加盟城院。1名教师入选省万人计划青年拔尖人才，实现了我校自主培养省级人才新突破。1名外国专家入选科技部高端外国专家项目，实现了国家级人才项目新突破。</w:t>
      </w:r>
    </w:p>
    <w:p>
      <w:pPr>
        <w:pStyle w:val="9"/>
        <w:spacing w:before="156" w:beforeLines="50" w:after="156" w:afterLines="50" w:line="360" w:lineRule="auto"/>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32"/>
          <w:szCs w:val="32"/>
        </w:rPr>
        <w:t>表6　高层次人才一览</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969"/>
        <w:gridCol w:w="3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057" w:type="dxa"/>
            <w:noWrap w:val="0"/>
            <w:vAlign w:val="center"/>
          </w:tcPr>
          <w:p>
            <w:pPr>
              <w:pStyle w:val="9"/>
              <w:jc w:val="center"/>
              <w:rPr>
                <w:rFonts w:ascii="Times New Roman" w:hAnsi="Times New Roman" w:eastAsia="仿宋_GB2312" w:cs="仿宋"/>
                <w:b/>
                <w:color w:val="auto"/>
              </w:rPr>
            </w:pPr>
            <w:r>
              <w:rPr>
                <w:rFonts w:hint="eastAsia" w:ascii="Times New Roman" w:hAnsi="Times New Roman" w:eastAsia="仿宋_GB2312" w:cs="仿宋"/>
                <w:b/>
                <w:color w:val="auto"/>
              </w:rPr>
              <w:t>高层次人才项目</w:t>
            </w:r>
          </w:p>
        </w:tc>
        <w:tc>
          <w:tcPr>
            <w:tcW w:w="969" w:type="dxa"/>
            <w:noWrap w:val="0"/>
            <w:vAlign w:val="center"/>
          </w:tcPr>
          <w:p>
            <w:pPr>
              <w:pStyle w:val="9"/>
              <w:jc w:val="center"/>
              <w:rPr>
                <w:rFonts w:ascii="Times New Roman" w:hAnsi="Times New Roman" w:eastAsia="仿宋_GB2312" w:cs="仿宋"/>
                <w:b/>
                <w:color w:val="auto"/>
              </w:rPr>
            </w:pPr>
            <w:r>
              <w:rPr>
                <w:rFonts w:hint="eastAsia" w:ascii="Times New Roman" w:hAnsi="Times New Roman" w:eastAsia="仿宋_GB2312" w:cs="仿宋"/>
                <w:b/>
                <w:color w:val="auto"/>
              </w:rPr>
              <w:t>人数</w:t>
            </w:r>
          </w:p>
        </w:tc>
        <w:tc>
          <w:tcPr>
            <w:tcW w:w="3496" w:type="dxa"/>
            <w:noWrap w:val="0"/>
            <w:vAlign w:val="center"/>
          </w:tcPr>
          <w:p>
            <w:pPr>
              <w:pStyle w:val="9"/>
              <w:jc w:val="center"/>
              <w:rPr>
                <w:rFonts w:ascii="Times New Roman" w:hAnsi="Times New Roman" w:eastAsia="仿宋_GB2312" w:cs="仿宋"/>
                <w:b/>
                <w:color w:val="auto"/>
              </w:rPr>
            </w:pPr>
            <w:r>
              <w:rPr>
                <w:rFonts w:hint="eastAsia" w:ascii="Times New Roman" w:hAnsi="Times New Roman" w:eastAsia="仿宋_GB2312" w:cs="仿宋"/>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057" w:type="dxa"/>
            <w:noWrap w:val="0"/>
            <w:vAlign w:val="center"/>
          </w:tcPr>
          <w:p>
            <w:pPr>
              <w:pStyle w:val="9"/>
              <w:jc w:val="center"/>
              <w:rPr>
                <w:rFonts w:ascii="Times New Roman" w:hAnsi="Times New Roman" w:eastAsia="仿宋_GB2312" w:cs="仿宋"/>
                <w:color w:val="auto"/>
              </w:rPr>
            </w:pPr>
            <w:r>
              <w:rPr>
                <w:rFonts w:hint="eastAsia" w:ascii="Times New Roman" w:hAnsi="Times New Roman" w:eastAsia="仿宋_GB2312" w:cs="仿宋"/>
                <w:color w:val="auto"/>
              </w:rPr>
              <w:t>两院院士</w:t>
            </w:r>
          </w:p>
        </w:tc>
        <w:tc>
          <w:tcPr>
            <w:tcW w:w="969" w:type="dxa"/>
            <w:noWrap w:val="0"/>
            <w:vAlign w:val="center"/>
          </w:tcPr>
          <w:p>
            <w:pPr>
              <w:pStyle w:val="9"/>
              <w:jc w:val="center"/>
              <w:rPr>
                <w:rFonts w:ascii="Times New Roman" w:hAnsi="Times New Roman" w:eastAsia="仿宋_GB2312" w:cs="仿宋"/>
                <w:color w:val="auto"/>
              </w:rPr>
            </w:pPr>
            <w:r>
              <w:rPr>
                <w:rFonts w:hint="eastAsia" w:ascii="Times New Roman" w:hAnsi="Times New Roman" w:eastAsia="仿宋_GB2312" w:cs="仿宋"/>
                <w:color w:val="auto"/>
              </w:rPr>
              <w:t>2人</w:t>
            </w:r>
          </w:p>
        </w:tc>
        <w:tc>
          <w:tcPr>
            <w:tcW w:w="3496" w:type="dxa"/>
            <w:noWrap w:val="0"/>
            <w:vAlign w:val="center"/>
          </w:tcPr>
          <w:p>
            <w:pPr>
              <w:pStyle w:val="9"/>
              <w:jc w:val="both"/>
              <w:rPr>
                <w:rFonts w:ascii="Times New Roman" w:hAnsi="Times New Roman" w:eastAsia="仿宋_GB2312" w:cs="仿宋"/>
                <w:color w:val="auto"/>
              </w:rPr>
            </w:pPr>
            <w:r>
              <w:rPr>
                <w:rFonts w:hint="eastAsia" w:ascii="Times New Roman" w:hAnsi="Times New Roman" w:eastAsia="仿宋_GB2312" w:cs="仿宋"/>
                <w:color w:val="auto"/>
              </w:rPr>
              <w:t>段树民（双聘）、魏敦山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057" w:type="dxa"/>
            <w:noWrap w:val="0"/>
            <w:vAlign w:val="center"/>
          </w:tcPr>
          <w:p>
            <w:pPr>
              <w:pStyle w:val="9"/>
              <w:jc w:val="center"/>
              <w:rPr>
                <w:rFonts w:ascii="Times New Roman" w:hAnsi="Times New Roman" w:eastAsia="仿宋_GB2312" w:cs="仿宋"/>
                <w:color w:val="auto"/>
              </w:rPr>
            </w:pPr>
            <w:r>
              <w:rPr>
                <w:rFonts w:hint="eastAsia" w:ascii="Times New Roman" w:hAnsi="Times New Roman" w:eastAsia="仿宋_GB2312" w:cs="仿宋"/>
                <w:color w:val="auto"/>
              </w:rPr>
              <w:t>教育部长江学者</w:t>
            </w:r>
          </w:p>
        </w:tc>
        <w:tc>
          <w:tcPr>
            <w:tcW w:w="969" w:type="dxa"/>
            <w:noWrap w:val="0"/>
            <w:vAlign w:val="center"/>
          </w:tcPr>
          <w:p>
            <w:pPr>
              <w:pStyle w:val="9"/>
              <w:jc w:val="center"/>
              <w:rPr>
                <w:rFonts w:ascii="Times New Roman" w:hAnsi="Times New Roman" w:eastAsia="仿宋_GB2312" w:cs="仿宋"/>
                <w:color w:val="auto"/>
              </w:rPr>
            </w:pPr>
            <w:r>
              <w:rPr>
                <w:rFonts w:hint="eastAsia" w:ascii="Times New Roman" w:hAnsi="Times New Roman" w:eastAsia="仿宋_GB2312" w:cs="仿宋"/>
                <w:color w:val="auto"/>
              </w:rPr>
              <w:t>1人</w:t>
            </w:r>
          </w:p>
        </w:tc>
        <w:tc>
          <w:tcPr>
            <w:tcW w:w="3496" w:type="dxa"/>
            <w:noWrap w:val="0"/>
            <w:vAlign w:val="center"/>
          </w:tcPr>
          <w:p>
            <w:pPr>
              <w:pStyle w:val="9"/>
              <w:jc w:val="both"/>
              <w:rPr>
                <w:rFonts w:ascii="Times New Roman" w:hAnsi="Times New Roman" w:eastAsia="仿宋_GB2312" w:cs="仿宋"/>
                <w:color w:val="auto"/>
              </w:rPr>
            </w:pPr>
            <w:r>
              <w:rPr>
                <w:rFonts w:hint="eastAsia" w:ascii="Times New Roman" w:hAnsi="Times New Roman" w:eastAsia="仿宋_GB2312" w:cs="仿宋"/>
                <w:color w:val="auto"/>
              </w:rPr>
              <w:t>包伟民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057" w:type="dxa"/>
            <w:noWrap w:val="0"/>
            <w:vAlign w:val="center"/>
          </w:tcPr>
          <w:p>
            <w:pPr>
              <w:pStyle w:val="9"/>
              <w:jc w:val="center"/>
              <w:rPr>
                <w:rFonts w:ascii="Times New Roman" w:hAnsi="Times New Roman" w:eastAsia="仿宋_GB2312" w:cs="仿宋"/>
                <w:color w:val="auto"/>
              </w:rPr>
            </w:pPr>
            <w:r>
              <w:rPr>
                <w:rFonts w:hint="eastAsia" w:ascii="Times New Roman" w:hAnsi="Times New Roman" w:eastAsia="仿宋_GB2312" w:cs="仿宋"/>
                <w:color w:val="auto"/>
              </w:rPr>
              <w:t>国家海外引才计划</w:t>
            </w:r>
          </w:p>
        </w:tc>
        <w:tc>
          <w:tcPr>
            <w:tcW w:w="969" w:type="dxa"/>
            <w:noWrap w:val="0"/>
            <w:vAlign w:val="center"/>
          </w:tcPr>
          <w:p>
            <w:pPr>
              <w:pStyle w:val="9"/>
              <w:jc w:val="center"/>
              <w:rPr>
                <w:rFonts w:ascii="Times New Roman" w:hAnsi="Times New Roman" w:eastAsia="仿宋_GB2312" w:cs="仿宋"/>
                <w:color w:val="auto"/>
              </w:rPr>
            </w:pPr>
            <w:r>
              <w:rPr>
                <w:rFonts w:hint="eastAsia" w:ascii="Times New Roman" w:hAnsi="Times New Roman" w:eastAsia="仿宋_GB2312" w:cs="仿宋"/>
                <w:color w:val="auto"/>
              </w:rPr>
              <w:t>1人</w:t>
            </w:r>
          </w:p>
        </w:tc>
        <w:tc>
          <w:tcPr>
            <w:tcW w:w="3496" w:type="dxa"/>
            <w:noWrap w:val="0"/>
            <w:vAlign w:val="center"/>
          </w:tcPr>
          <w:p>
            <w:pPr>
              <w:pStyle w:val="9"/>
              <w:jc w:val="both"/>
              <w:rPr>
                <w:rFonts w:ascii="Times New Roman" w:hAnsi="Times New Roman" w:eastAsia="仿宋_GB2312" w:cs="仿宋"/>
                <w:color w:val="auto"/>
              </w:rPr>
            </w:pPr>
            <w:r>
              <w:rPr>
                <w:rFonts w:hint="eastAsia" w:ascii="Times New Roman" w:hAnsi="Times New Roman" w:eastAsia="仿宋_GB2312" w:cs="仿宋"/>
                <w:color w:val="auto"/>
              </w:rPr>
              <w:t>BAI JIE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057" w:type="dxa"/>
            <w:noWrap w:val="0"/>
            <w:vAlign w:val="center"/>
          </w:tcPr>
          <w:p>
            <w:pPr>
              <w:pStyle w:val="9"/>
              <w:jc w:val="center"/>
              <w:rPr>
                <w:rFonts w:ascii="Times New Roman" w:hAnsi="Times New Roman" w:eastAsia="仿宋_GB2312" w:cs="仿宋"/>
                <w:color w:val="auto"/>
              </w:rPr>
            </w:pPr>
            <w:r>
              <w:rPr>
                <w:rFonts w:hint="eastAsia" w:ascii="Times New Roman" w:hAnsi="Times New Roman" w:eastAsia="仿宋_GB2312" w:cs="仿宋"/>
                <w:color w:val="auto"/>
              </w:rPr>
              <w:t>国家特支计划</w:t>
            </w:r>
          </w:p>
        </w:tc>
        <w:tc>
          <w:tcPr>
            <w:tcW w:w="969" w:type="dxa"/>
            <w:noWrap w:val="0"/>
            <w:vAlign w:val="center"/>
          </w:tcPr>
          <w:p>
            <w:pPr>
              <w:pStyle w:val="9"/>
              <w:jc w:val="center"/>
              <w:rPr>
                <w:rFonts w:ascii="Times New Roman" w:hAnsi="Times New Roman" w:eastAsia="仿宋_GB2312" w:cs="仿宋"/>
                <w:color w:val="auto"/>
              </w:rPr>
            </w:pPr>
            <w:r>
              <w:rPr>
                <w:rFonts w:hint="eastAsia" w:ascii="Times New Roman" w:hAnsi="Times New Roman" w:eastAsia="仿宋_GB2312" w:cs="仿宋"/>
                <w:color w:val="auto"/>
              </w:rPr>
              <w:t>1人</w:t>
            </w:r>
          </w:p>
        </w:tc>
        <w:tc>
          <w:tcPr>
            <w:tcW w:w="3496" w:type="dxa"/>
            <w:noWrap w:val="0"/>
            <w:vAlign w:val="center"/>
          </w:tcPr>
          <w:p>
            <w:pPr>
              <w:pStyle w:val="9"/>
              <w:jc w:val="both"/>
              <w:rPr>
                <w:rFonts w:ascii="Times New Roman" w:hAnsi="Times New Roman" w:eastAsia="仿宋_GB2312" w:cs="仿宋"/>
                <w:color w:val="auto"/>
              </w:rPr>
            </w:pPr>
            <w:r>
              <w:rPr>
                <w:rFonts w:hint="eastAsia" w:ascii="Times New Roman" w:hAnsi="Times New Roman" w:eastAsia="仿宋_GB2312" w:cs="仿宋"/>
                <w:color w:val="auto"/>
              </w:rPr>
              <w:t>汤慧萍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057" w:type="dxa"/>
            <w:noWrap w:val="0"/>
            <w:vAlign w:val="center"/>
          </w:tcPr>
          <w:p>
            <w:pPr>
              <w:pStyle w:val="9"/>
              <w:jc w:val="center"/>
              <w:rPr>
                <w:rFonts w:ascii="Times New Roman" w:hAnsi="Times New Roman" w:eastAsia="仿宋_GB2312" w:cs="仿宋"/>
                <w:color w:val="auto"/>
              </w:rPr>
            </w:pPr>
            <w:r>
              <w:rPr>
                <w:rFonts w:hint="eastAsia" w:ascii="Times New Roman" w:hAnsi="Times New Roman" w:eastAsia="仿宋_GB2312" w:cs="仿宋"/>
                <w:color w:val="auto"/>
              </w:rPr>
              <w:t>浙江省特级专家</w:t>
            </w:r>
          </w:p>
        </w:tc>
        <w:tc>
          <w:tcPr>
            <w:tcW w:w="969" w:type="dxa"/>
            <w:noWrap w:val="0"/>
            <w:vAlign w:val="center"/>
          </w:tcPr>
          <w:p>
            <w:pPr>
              <w:pStyle w:val="9"/>
              <w:jc w:val="center"/>
              <w:rPr>
                <w:rFonts w:ascii="Times New Roman" w:hAnsi="Times New Roman" w:eastAsia="仿宋_GB2312" w:cs="仿宋"/>
                <w:color w:val="auto"/>
              </w:rPr>
            </w:pPr>
            <w:r>
              <w:rPr>
                <w:rFonts w:hint="eastAsia" w:ascii="Times New Roman" w:hAnsi="Times New Roman" w:eastAsia="仿宋_GB2312" w:cs="仿宋"/>
                <w:color w:val="auto"/>
              </w:rPr>
              <w:t>1人</w:t>
            </w:r>
          </w:p>
        </w:tc>
        <w:tc>
          <w:tcPr>
            <w:tcW w:w="3496" w:type="dxa"/>
            <w:noWrap w:val="0"/>
            <w:vAlign w:val="center"/>
          </w:tcPr>
          <w:p>
            <w:pPr>
              <w:pStyle w:val="9"/>
              <w:jc w:val="both"/>
              <w:rPr>
                <w:rFonts w:ascii="Times New Roman" w:hAnsi="Times New Roman" w:eastAsia="仿宋_GB2312" w:cs="仿宋"/>
                <w:color w:val="auto"/>
              </w:rPr>
            </w:pPr>
            <w:r>
              <w:rPr>
                <w:rFonts w:hint="eastAsia" w:ascii="Times New Roman" w:hAnsi="Times New Roman" w:eastAsia="仿宋_GB2312" w:cs="仿宋"/>
                <w:color w:val="auto"/>
              </w:rPr>
              <w:t>杜正贤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057" w:type="dxa"/>
            <w:noWrap w:val="0"/>
            <w:vAlign w:val="center"/>
          </w:tcPr>
          <w:p>
            <w:pPr>
              <w:pStyle w:val="9"/>
              <w:jc w:val="center"/>
              <w:rPr>
                <w:rFonts w:ascii="Times New Roman" w:hAnsi="Times New Roman" w:eastAsia="仿宋_GB2312" w:cs="仿宋"/>
                <w:color w:val="auto"/>
              </w:rPr>
            </w:pPr>
            <w:r>
              <w:rPr>
                <w:rFonts w:hint="eastAsia" w:ascii="Times New Roman" w:hAnsi="Times New Roman" w:eastAsia="仿宋_GB2312" w:cs="仿宋"/>
                <w:color w:val="auto"/>
              </w:rPr>
              <w:t>浙江省引进计划</w:t>
            </w:r>
          </w:p>
        </w:tc>
        <w:tc>
          <w:tcPr>
            <w:tcW w:w="969" w:type="dxa"/>
            <w:noWrap w:val="0"/>
            <w:vAlign w:val="center"/>
          </w:tcPr>
          <w:p>
            <w:pPr>
              <w:pStyle w:val="9"/>
              <w:jc w:val="center"/>
              <w:rPr>
                <w:rFonts w:ascii="Times New Roman" w:hAnsi="Times New Roman" w:eastAsia="仿宋_GB2312" w:cs="仿宋"/>
                <w:color w:val="auto"/>
              </w:rPr>
            </w:pPr>
            <w:r>
              <w:rPr>
                <w:rFonts w:hint="eastAsia" w:ascii="Times New Roman" w:hAnsi="Times New Roman" w:eastAsia="仿宋_GB2312" w:cs="仿宋"/>
                <w:color w:val="auto"/>
              </w:rPr>
              <w:t>1人</w:t>
            </w:r>
          </w:p>
        </w:tc>
        <w:tc>
          <w:tcPr>
            <w:tcW w:w="3496" w:type="dxa"/>
            <w:noWrap w:val="0"/>
            <w:vAlign w:val="center"/>
          </w:tcPr>
          <w:p>
            <w:pPr>
              <w:pStyle w:val="9"/>
              <w:jc w:val="both"/>
              <w:rPr>
                <w:rFonts w:ascii="Times New Roman" w:hAnsi="Times New Roman" w:eastAsia="仿宋_GB2312" w:cs="仿宋"/>
                <w:color w:val="auto"/>
              </w:rPr>
            </w:pPr>
            <w:r>
              <w:rPr>
                <w:rFonts w:hint="eastAsia" w:ascii="Times New Roman" w:hAnsi="Times New Roman" w:eastAsia="仿宋_GB2312" w:cs="仿宋"/>
                <w:color w:val="auto"/>
              </w:rPr>
              <w:t>喻甫祥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057" w:type="dxa"/>
            <w:noWrap w:val="0"/>
            <w:vAlign w:val="center"/>
          </w:tcPr>
          <w:p>
            <w:pPr>
              <w:pStyle w:val="9"/>
              <w:jc w:val="center"/>
              <w:rPr>
                <w:rFonts w:ascii="Times New Roman" w:hAnsi="Times New Roman" w:eastAsia="仿宋_GB2312" w:cs="仿宋"/>
                <w:color w:val="auto"/>
              </w:rPr>
            </w:pPr>
            <w:r>
              <w:rPr>
                <w:rFonts w:hint="eastAsia" w:ascii="Times New Roman" w:hAnsi="Times New Roman" w:eastAsia="仿宋_GB2312" w:cs="仿宋"/>
                <w:color w:val="auto"/>
              </w:rPr>
              <w:t>浙江省特支计划</w:t>
            </w:r>
          </w:p>
        </w:tc>
        <w:tc>
          <w:tcPr>
            <w:tcW w:w="969" w:type="dxa"/>
            <w:noWrap w:val="0"/>
            <w:vAlign w:val="center"/>
          </w:tcPr>
          <w:p>
            <w:pPr>
              <w:pStyle w:val="9"/>
              <w:jc w:val="center"/>
              <w:rPr>
                <w:rFonts w:ascii="Times New Roman" w:hAnsi="Times New Roman" w:eastAsia="仿宋_GB2312" w:cs="仿宋"/>
                <w:color w:val="auto"/>
              </w:rPr>
            </w:pPr>
            <w:r>
              <w:rPr>
                <w:rFonts w:hint="eastAsia" w:ascii="Times New Roman" w:hAnsi="Times New Roman" w:eastAsia="仿宋_GB2312" w:cs="仿宋"/>
                <w:color w:val="auto"/>
              </w:rPr>
              <w:t>4人</w:t>
            </w:r>
          </w:p>
        </w:tc>
        <w:tc>
          <w:tcPr>
            <w:tcW w:w="3496" w:type="dxa"/>
            <w:noWrap w:val="0"/>
            <w:vAlign w:val="center"/>
          </w:tcPr>
          <w:p>
            <w:pPr>
              <w:pStyle w:val="9"/>
              <w:jc w:val="both"/>
              <w:rPr>
                <w:rFonts w:ascii="Times New Roman" w:hAnsi="Times New Roman" w:eastAsia="仿宋_GB2312" w:cs="仿宋"/>
                <w:color w:val="auto"/>
              </w:rPr>
            </w:pPr>
            <w:r>
              <w:rPr>
                <w:rFonts w:hint="eastAsia" w:ascii="Times New Roman" w:hAnsi="Times New Roman" w:eastAsia="仿宋_GB2312" w:cs="仿宋"/>
                <w:color w:val="auto"/>
              </w:rPr>
              <w:t>鲍海君、蒋剑平、李建元、陈垣毅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057" w:type="dxa"/>
            <w:noWrap w:val="0"/>
            <w:vAlign w:val="center"/>
          </w:tcPr>
          <w:p>
            <w:pPr>
              <w:pStyle w:val="9"/>
              <w:jc w:val="center"/>
              <w:rPr>
                <w:rFonts w:ascii="Times New Roman" w:hAnsi="Times New Roman" w:eastAsia="仿宋_GB2312" w:cs="仿宋"/>
                <w:color w:val="auto"/>
              </w:rPr>
            </w:pPr>
            <w:r>
              <w:rPr>
                <w:rFonts w:hint="eastAsia" w:ascii="Times New Roman" w:hAnsi="Times New Roman" w:eastAsia="仿宋_GB2312" w:cs="仿宋"/>
                <w:color w:val="auto"/>
              </w:rPr>
              <w:t>浙江省“151”人才工程一层次</w:t>
            </w:r>
          </w:p>
        </w:tc>
        <w:tc>
          <w:tcPr>
            <w:tcW w:w="969" w:type="dxa"/>
            <w:noWrap w:val="0"/>
            <w:vAlign w:val="center"/>
          </w:tcPr>
          <w:p>
            <w:pPr>
              <w:pStyle w:val="9"/>
              <w:jc w:val="center"/>
              <w:rPr>
                <w:rFonts w:ascii="Times New Roman" w:hAnsi="Times New Roman" w:eastAsia="仿宋_GB2312" w:cs="仿宋"/>
                <w:color w:val="auto"/>
              </w:rPr>
            </w:pPr>
            <w:r>
              <w:rPr>
                <w:rFonts w:hint="eastAsia" w:ascii="Times New Roman" w:hAnsi="Times New Roman" w:eastAsia="仿宋_GB2312" w:cs="仿宋"/>
                <w:color w:val="auto"/>
              </w:rPr>
              <w:t>1人</w:t>
            </w:r>
          </w:p>
        </w:tc>
        <w:tc>
          <w:tcPr>
            <w:tcW w:w="3496" w:type="dxa"/>
            <w:noWrap w:val="0"/>
            <w:vAlign w:val="center"/>
          </w:tcPr>
          <w:p>
            <w:pPr>
              <w:pStyle w:val="9"/>
              <w:jc w:val="both"/>
              <w:rPr>
                <w:rFonts w:ascii="Times New Roman" w:hAnsi="Times New Roman" w:eastAsia="仿宋_GB2312" w:cs="仿宋"/>
                <w:color w:val="auto"/>
              </w:rPr>
            </w:pPr>
            <w:r>
              <w:rPr>
                <w:rFonts w:hint="eastAsia" w:ascii="Times New Roman" w:hAnsi="Times New Roman" w:eastAsia="仿宋_GB2312" w:cs="仿宋"/>
                <w:color w:val="auto"/>
              </w:rPr>
              <w:t>段世伟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057" w:type="dxa"/>
            <w:noWrap w:val="0"/>
            <w:vAlign w:val="center"/>
          </w:tcPr>
          <w:p>
            <w:pPr>
              <w:pStyle w:val="9"/>
              <w:jc w:val="center"/>
              <w:rPr>
                <w:rFonts w:hint="eastAsia" w:ascii="Times New Roman" w:hAnsi="Times New Roman" w:eastAsia="仿宋_GB2312" w:cs="仿宋"/>
                <w:color w:val="auto"/>
              </w:rPr>
            </w:pPr>
            <w:r>
              <w:rPr>
                <w:rFonts w:hint="eastAsia" w:ascii="Times New Roman" w:hAnsi="Times New Roman" w:eastAsia="仿宋_GB2312" w:cs="仿宋"/>
                <w:color w:val="auto"/>
              </w:rPr>
              <w:t>江苏省紫金文化英才</w:t>
            </w:r>
          </w:p>
        </w:tc>
        <w:tc>
          <w:tcPr>
            <w:tcW w:w="969" w:type="dxa"/>
            <w:noWrap w:val="0"/>
            <w:vAlign w:val="center"/>
          </w:tcPr>
          <w:p>
            <w:pPr>
              <w:pStyle w:val="9"/>
              <w:jc w:val="center"/>
              <w:rPr>
                <w:rFonts w:hint="eastAsia" w:ascii="Times New Roman" w:hAnsi="Times New Roman" w:eastAsia="仿宋_GB2312" w:cs="仿宋"/>
                <w:color w:val="auto"/>
              </w:rPr>
            </w:pPr>
            <w:r>
              <w:rPr>
                <w:rFonts w:hint="eastAsia" w:ascii="Times New Roman" w:hAnsi="Times New Roman" w:eastAsia="仿宋_GB2312" w:cs="仿宋"/>
                <w:color w:val="auto"/>
              </w:rPr>
              <w:t>1人</w:t>
            </w:r>
          </w:p>
        </w:tc>
        <w:tc>
          <w:tcPr>
            <w:tcW w:w="3496" w:type="dxa"/>
            <w:noWrap w:val="0"/>
            <w:vAlign w:val="center"/>
          </w:tcPr>
          <w:p>
            <w:pPr>
              <w:pStyle w:val="9"/>
              <w:jc w:val="both"/>
              <w:rPr>
                <w:rFonts w:hint="eastAsia" w:ascii="Times New Roman" w:hAnsi="Times New Roman" w:eastAsia="仿宋_GB2312" w:cs="仿宋"/>
                <w:color w:val="auto"/>
              </w:rPr>
            </w:pPr>
            <w:r>
              <w:rPr>
                <w:rFonts w:hint="eastAsia" w:ascii="Times New Roman" w:hAnsi="Times New Roman" w:eastAsia="仿宋_GB2312" w:cs="仿宋"/>
                <w:color w:val="auto"/>
              </w:rPr>
              <w:t>何汉生</w:t>
            </w:r>
          </w:p>
        </w:tc>
      </w:tr>
    </w:tbl>
    <w:p>
      <w:pPr>
        <w:pStyle w:val="9"/>
        <w:spacing w:before="156" w:beforeLines="50" w:line="600" w:lineRule="exact"/>
        <w:rPr>
          <w:rFonts w:hint="eastAsia" w:ascii="Times New Roman" w:hAnsi="Times New Roman" w:eastAsia="仿宋_GB2312" w:cs="仿宋_GB2312"/>
          <w:color w:val="auto"/>
          <w:sz w:val="32"/>
          <w:szCs w:val="32"/>
          <w:highlight w:val="green"/>
        </w:rPr>
      </w:pPr>
    </w:p>
    <w:p>
      <w:pPr>
        <w:pStyle w:val="9"/>
        <w:spacing w:before="156" w:beforeLines="50" w:after="156" w:afterLines="50" w:line="360" w:lineRule="auto"/>
        <w:jc w:val="center"/>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表7　优秀教师一览表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4"/>
        <w:gridCol w:w="810"/>
        <w:gridCol w:w="4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324" w:type="dxa"/>
            <w:noWrap w:val="0"/>
            <w:vAlign w:val="center"/>
          </w:tcPr>
          <w:p>
            <w:pPr>
              <w:pStyle w:val="9"/>
              <w:jc w:val="center"/>
              <w:rPr>
                <w:rFonts w:ascii="Times New Roman" w:hAnsi="Times New Roman" w:eastAsia="仿宋_GB2312" w:cs="仿宋"/>
                <w:b/>
                <w:color w:val="auto"/>
              </w:rPr>
            </w:pPr>
            <w:r>
              <w:rPr>
                <w:rFonts w:hint="eastAsia" w:ascii="Times New Roman" w:hAnsi="Times New Roman" w:eastAsia="仿宋_GB2312" w:cs="仿宋"/>
                <w:b/>
                <w:color w:val="auto"/>
              </w:rPr>
              <w:t>荣誉称号</w:t>
            </w:r>
          </w:p>
        </w:tc>
        <w:tc>
          <w:tcPr>
            <w:tcW w:w="810" w:type="dxa"/>
            <w:noWrap w:val="0"/>
            <w:vAlign w:val="center"/>
          </w:tcPr>
          <w:p>
            <w:pPr>
              <w:pStyle w:val="9"/>
              <w:jc w:val="center"/>
              <w:rPr>
                <w:rFonts w:ascii="Times New Roman" w:hAnsi="Times New Roman" w:eastAsia="仿宋_GB2312" w:cs="仿宋"/>
                <w:b/>
                <w:color w:val="auto"/>
              </w:rPr>
            </w:pPr>
            <w:r>
              <w:rPr>
                <w:rFonts w:hint="eastAsia" w:ascii="Times New Roman" w:hAnsi="Times New Roman" w:eastAsia="仿宋_GB2312" w:cs="仿宋"/>
                <w:b/>
                <w:color w:val="auto"/>
              </w:rPr>
              <w:t>人数</w:t>
            </w:r>
          </w:p>
        </w:tc>
        <w:tc>
          <w:tcPr>
            <w:tcW w:w="4388" w:type="dxa"/>
            <w:noWrap w:val="0"/>
            <w:vAlign w:val="center"/>
          </w:tcPr>
          <w:p>
            <w:pPr>
              <w:pStyle w:val="9"/>
              <w:jc w:val="center"/>
              <w:rPr>
                <w:rFonts w:ascii="Times New Roman" w:hAnsi="Times New Roman" w:eastAsia="仿宋_GB2312" w:cs="仿宋"/>
                <w:b/>
                <w:color w:val="auto"/>
              </w:rPr>
            </w:pPr>
            <w:r>
              <w:rPr>
                <w:rFonts w:hint="eastAsia" w:ascii="Times New Roman" w:hAnsi="Times New Roman" w:eastAsia="仿宋_GB2312" w:cs="仿宋"/>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3324" w:type="dxa"/>
            <w:noWrap w:val="0"/>
            <w:vAlign w:val="center"/>
          </w:tcPr>
          <w:p>
            <w:pPr>
              <w:pStyle w:val="9"/>
              <w:jc w:val="center"/>
              <w:rPr>
                <w:rFonts w:ascii="Times New Roman" w:hAnsi="Times New Roman" w:eastAsia="仿宋_GB2312" w:cs="仿宋"/>
                <w:color w:val="auto"/>
              </w:rPr>
            </w:pPr>
            <w:r>
              <w:rPr>
                <w:rFonts w:hint="eastAsia" w:ascii="Times New Roman" w:hAnsi="Times New Roman" w:eastAsia="仿宋_GB2312" w:cs="仿宋"/>
                <w:color w:val="auto"/>
              </w:rPr>
              <w:t>全国模范教师</w:t>
            </w:r>
          </w:p>
        </w:tc>
        <w:tc>
          <w:tcPr>
            <w:tcW w:w="810" w:type="dxa"/>
            <w:noWrap w:val="0"/>
            <w:vAlign w:val="center"/>
          </w:tcPr>
          <w:p>
            <w:pPr>
              <w:pStyle w:val="9"/>
              <w:jc w:val="center"/>
              <w:rPr>
                <w:rFonts w:ascii="Times New Roman" w:hAnsi="Times New Roman" w:eastAsia="仿宋_GB2312" w:cs="仿宋"/>
                <w:color w:val="auto"/>
              </w:rPr>
            </w:pPr>
            <w:r>
              <w:rPr>
                <w:rFonts w:ascii="Times New Roman" w:hAnsi="Times New Roman" w:eastAsia="仿宋_GB2312" w:cs="仿宋"/>
                <w:color w:val="auto"/>
              </w:rPr>
              <w:t>1</w:t>
            </w:r>
            <w:r>
              <w:rPr>
                <w:rFonts w:hint="eastAsia" w:ascii="Times New Roman" w:hAnsi="Times New Roman" w:eastAsia="仿宋_GB2312" w:cs="仿宋"/>
                <w:color w:val="auto"/>
              </w:rPr>
              <w:t>人</w:t>
            </w:r>
          </w:p>
        </w:tc>
        <w:tc>
          <w:tcPr>
            <w:tcW w:w="4388" w:type="dxa"/>
            <w:noWrap w:val="0"/>
            <w:vAlign w:val="center"/>
          </w:tcPr>
          <w:p>
            <w:pPr>
              <w:pStyle w:val="9"/>
              <w:jc w:val="both"/>
              <w:rPr>
                <w:rFonts w:ascii="Times New Roman" w:hAnsi="Times New Roman" w:eastAsia="仿宋_GB2312" w:cs="仿宋"/>
                <w:color w:val="auto"/>
              </w:rPr>
            </w:pPr>
            <w:r>
              <w:rPr>
                <w:rFonts w:hint="eastAsia" w:ascii="Times New Roman" w:hAnsi="Times New Roman" w:eastAsia="仿宋_GB2312" w:cs="仿宋"/>
                <w:color w:val="auto"/>
              </w:rPr>
              <w:t>魏纲</w:t>
            </w:r>
            <w:r>
              <w:rPr>
                <w:rFonts w:ascii="Times New Roman" w:hAnsi="Times New Roman" w:eastAsia="仿宋_GB2312" w:cs="仿宋"/>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3324" w:type="dxa"/>
            <w:noWrap w:val="0"/>
            <w:vAlign w:val="center"/>
          </w:tcPr>
          <w:p>
            <w:pPr>
              <w:pStyle w:val="9"/>
              <w:jc w:val="center"/>
              <w:rPr>
                <w:rFonts w:ascii="Times New Roman" w:hAnsi="Times New Roman" w:eastAsia="仿宋_GB2312" w:cs="仿宋"/>
                <w:color w:val="auto"/>
              </w:rPr>
            </w:pPr>
            <w:r>
              <w:rPr>
                <w:rFonts w:hint="eastAsia" w:ascii="Times New Roman" w:hAnsi="Times New Roman" w:eastAsia="仿宋_GB2312" w:cs="仿宋"/>
                <w:color w:val="auto"/>
              </w:rPr>
              <w:t>浙江省教学名师</w:t>
            </w:r>
          </w:p>
        </w:tc>
        <w:tc>
          <w:tcPr>
            <w:tcW w:w="810" w:type="dxa"/>
            <w:noWrap w:val="0"/>
            <w:vAlign w:val="center"/>
          </w:tcPr>
          <w:p>
            <w:pPr>
              <w:pStyle w:val="9"/>
              <w:jc w:val="center"/>
              <w:rPr>
                <w:rFonts w:ascii="Times New Roman" w:hAnsi="Times New Roman" w:eastAsia="仿宋_GB2312" w:cs="仿宋"/>
                <w:color w:val="auto"/>
              </w:rPr>
            </w:pPr>
            <w:r>
              <w:rPr>
                <w:rFonts w:ascii="Times New Roman" w:hAnsi="Times New Roman" w:eastAsia="仿宋_GB2312" w:cs="仿宋"/>
                <w:color w:val="auto"/>
              </w:rPr>
              <w:t>1</w:t>
            </w:r>
            <w:r>
              <w:rPr>
                <w:rFonts w:hint="eastAsia" w:ascii="Times New Roman" w:hAnsi="Times New Roman" w:eastAsia="仿宋_GB2312" w:cs="仿宋"/>
                <w:color w:val="auto"/>
              </w:rPr>
              <w:t>人</w:t>
            </w:r>
          </w:p>
        </w:tc>
        <w:tc>
          <w:tcPr>
            <w:tcW w:w="4388" w:type="dxa"/>
            <w:noWrap w:val="0"/>
            <w:vAlign w:val="center"/>
          </w:tcPr>
          <w:p>
            <w:pPr>
              <w:pStyle w:val="9"/>
              <w:jc w:val="both"/>
              <w:rPr>
                <w:rFonts w:ascii="Times New Roman" w:hAnsi="Times New Roman" w:eastAsia="仿宋_GB2312" w:cs="仿宋"/>
                <w:color w:val="auto"/>
              </w:rPr>
            </w:pPr>
            <w:r>
              <w:rPr>
                <w:rFonts w:hint="eastAsia" w:ascii="Times New Roman" w:hAnsi="Times New Roman" w:eastAsia="仿宋_GB2312" w:cs="仿宋"/>
                <w:color w:val="auto"/>
              </w:rPr>
              <w:t>颜晖</w:t>
            </w:r>
            <w:r>
              <w:rPr>
                <w:rFonts w:ascii="Times New Roman" w:hAnsi="Times New Roman" w:eastAsia="仿宋_GB2312" w:cs="仿宋"/>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3324" w:type="dxa"/>
            <w:noWrap w:val="0"/>
            <w:vAlign w:val="center"/>
          </w:tcPr>
          <w:p>
            <w:pPr>
              <w:pStyle w:val="9"/>
              <w:jc w:val="center"/>
              <w:rPr>
                <w:rFonts w:ascii="Times New Roman" w:hAnsi="Times New Roman" w:eastAsia="仿宋_GB2312" w:cs="仿宋"/>
                <w:color w:val="auto"/>
              </w:rPr>
            </w:pPr>
            <w:r>
              <w:rPr>
                <w:rFonts w:hint="eastAsia" w:ascii="Times New Roman" w:hAnsi="Times New Roman" w:eastAsia="仿宋_GB2312" w:cs="仿宋"/>
                <w:color w:val="auto"/>
              </w:rPr>
              <w:t>浙江省教坛新秀</w:t>
            </w:r>
          </w:p>
        </w:tc>
        <w:tc>
          <w:tcPr>
            <w:tcW w:w="810" w:type="dxa"/>
            <w:noWrap w:val="0"/>
            <w:vAlign w:val="center"/>
          </w:tcPr>
          <w:p>
            <w:pPr>
              <w:pStyle w:val="9"/>
              <w:jc w:val="center"/>
              <w:rPr>
                <w:rFonts w:ascii="Times New Roman" w:hAnsi="Times New Roman" w:eastAsia="仿宋_GB2312" w:cs="仿宋"/>
                <w:color w:val="auto"/>
              </w:rPr>
            </w:pPr>
            <w:r>
              <w:rPr>
                <w:rFonts w:hint="eastAsia" w:ascii="Times New Roman" w:hAnsi="Times New Roman" w:eastAsia="仿宋_GB2312" w:cs="仿宋"/>
                <w:color w:val="auto"/>
              </w:rPr>
              <w:t>4人</w:t>
            </w:r>
          </w:p>
        </w:tc>
        <w:tc>
          <w:tcPr>
            <w:tcW w:w="4388" w:type="dxa"/>
            <w:noWrap w:val="0"/>
            <w:vAlign w:val="center"/>
          </w:tcPr>
          <w:p>
            <w:pPr>
              <w:pStyle w:val="9"/>
              <w:jc w:val="both"/>
              <w:rPr>
                <w:rFonts w:ascii="Times New Roman" w:hAnsi="Times New Roman" w:eastAsia="仿宋_GB2312" w:cs="仿宋"/>
                <w:color w:val="auto"/>
              </w:rPr>
            </w:pPr>
            <w:r>
              <w:rPr>
                <w:rFonts w:hint="eastAsia" w:ascii="Times New Roman" w:hAnsi="Times New Roman" w:eastAsia="仿宋_GB2312" w:cs="仿宋"/>
                <w:color w:val="auto"/>
              </w:rPr>
              <w:t xml:space="preserve">金晖、杭国强、方洁、 吴明晖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3324" w:type="dxa"/>
            <w:noWrap w:val="0"/>
            <w:vAlign w:val="center"/>
          </w:tcPr>
          <w:p>
            <w:pPr>
              <w:pStyle w:val="9"/>
              <w:jc w:val="center"/>
              <w:rPr>
                <w:rFonts w:ascii="Times New Roman" w:hAnsi="Times New Roman" w:eastAsia="仿宋_GB2312" w:cs="仿宋"/>
                <w:color w:val="auto"/>
              </w:rPr>
            </w:pPr>
            <w:r>
              <w:rPr>
                <w:rFonts w:hint="eastAsia" w:ascii="Times New Roman" w:hAnsi="Times New Roman" w:eastAsia="仿宋_GB2312" w:cs="仿宋"/>
                <w:color w:val="auto"/>
              </w:rPr>
              <w:t>浙江省高校优秀教师</w:t>
            </w:r>
          </w:p>
        </w:tc>
        <w:tc>
          <w:tcPr>
            <w:tcW w:w="810" w:type="dxa"/>
            <w:noWrap w:val="0"/>
            <w:vAlign w:val="center"/>
          </w:tcPr>
          <w:p>
            <w:pPr>
              <w:pStyle w:val="9"/>
              <w:jc w:val="center"/>
              <w:rPr>
                <w:rFonts w:ascii="Times New Roman" w:hAnsi="Times New Roman" w:eastAsia="仿宋_GB2312" w:cs="仿宋"/>
                <w:color w:val="auto"/>
              </w:rPr>
            </w:pPr>
            <w:r>
              <w:rPr>
                <w:rFonts w:hint="eastAsia" w:ascii="Times New Roman" w:hAnsi="Times New Roman" w:eastAsia="仿宋_GB2312" w:cs="仿宋"/>
                <w:color w:val="auto"/>
              </w:rPr>
              <w:t>3人</w:t>
            </w:r>
          </w:p>
        </w:tc>
        <w:tc>
          <w:tcPr>
            <w:tcW w:w="4388" w:type="dxa"/>
            <w:noWrap w:val="0"/>
            <w:vAlign w:val="center"/>
          </w:tcPr>
          <w:p>
            <w:pPr>
              <w:pStyle w:val="9"/>
              <w:jc w:val="both"/>
              <w:rPr>
                <w:rFonts w:ascii="Times New Roman" w:hAnsi="Times New Roman" w:eastAsia="仿宋_GB2312" w:cs="仿宋"/>
                <w:color w:val="auto"/>
              </w:rPr>
            </w:pPr>
            <w:r>
              <w:rPr>
                <w:rFonts w:hint="eastAsia" w:ascii="Times New Roman" w:hAnsi="Times New Roman" w:eastAsia="仿宋_GB2312" w:cs="仿宋"/>
                <w:color w:val="auto"/>
              </w:rPr>
              <w:t xml:space="preserve">肖铎、曾玲晖、吴明晖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3324" w:type="dxa"/>
            <w:noWrap w:val="0"/>
            <w:vAlign w:val="center"/>
          </w:tcPr>
          <w:p>
            <w:pPr>
              <w:pStyle w:val="9"/>
              <w:jc w:val="center"/>
              <w:rPr>
                <w:rFonts w:ascii="Times New Roman" w:hAnsi="Times New Roman" w:eastAsia="仿宋_GB2312" w:cs="仿宋"/>
                <w:color w:val="auto"/>
              </w:rPr>
            </w:pPr>
            <w:r>
              <w:rPr>
                <w:rFonts w:hint="eastAsia" w:ascii="Times New Roman" w:hAnsi="Times New Roman" w:eastAsia="仿宋_GB2312" w:cs="仿宋"/>
                <w:color w:val="auto"/>
              </w:rPr>
              <w:t>浙江省师德先进个人</w:t>
            </w:r>
          </w:p>
        </w:tc>
        <w:tc>
          <w:tcPr>
            <w:tcW w:w="810" w:type="dxa"/>
            <w:noWrap w:val="0"/>
            <w:vAlign w:val="center"/>
          </w:tcPr>
          <w:p>
            <w:pPr>
              <w:pStyle w:val="9"/>
              <w:jc w:val="center"/>
              <w:rPr>
                <w:rFonts w:ascii="Times New Roman" w:hAnsi="Times New Roman" w:eastAsia="仿宋_GB2312" w:cs="仿宋"/>
                <w:color w:val="auto"/>
              </w:rPr>
            </w:pPr>
            <w:r>
              <w:rPr>
                <w:rFonts w:hint="eastAsia" w:ascii="Times New Roman" w:hAnsi="Times New Roman" w:eastAsia="仿宋_GB2312" w:cs="仿宋"/>
                <w:color w:val="auto"/>
              </w:rPr>
              <w:t>3人</w:t>
            </w:r>
          </w:p>
        </w:tc>
        <w:tc>
          <w:tcPr>
            <w:tcW w:w="4388" w:type="dxa"/>
            <w:noWrap w:val="0"/>
            <w:vAlign w:val="center"/>
          </w:tcPr>
          <w:p>
            <w:pPr>
              <w:pStyle w:val="9"/>
              <w:jc w:val="both"/>
              <w:rPr>
                <w:rFonts w:ascii="Times New Roman" w:hAnsi="Times New Roman" w:eastAsia="仿宋_GB2312" w:cs="仿宋"/>
                <w:color w:val="auto"/>
              </w:rPr>
            </w:pPr>
            <w:r>
              <w:rPr>
                <w:rFonts w:hint="eastAsia" w:ascii="Times New Roman" w:hAnsi="Times New Roman" w:eastAsia="仿宋_GB2312" w:cs="仿宋"/>
                <w:color w:val="auto"/>
              </w:rPr>
              <w:t xml:space="preserve">莫国良、杨海锋、赛来西·阿不都拉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324" w:type="dxa"/>
            <w:noWrap w:val="0"/>
            <w:vAlign w:val="center"/>
          </w:tcPr>
          <w:p>
            <w:pPr>
              <w:pStyle w:val="9"/>
              <w:jc w:val="center"/>
              <w:rPr>
                <w:rFonts w:ascii="Times New Roman" w:hAnsi="Times New Roman" w:eastAsia="仿宋_GB2312" w:cs="仿宋"/>
                <w:color w:val="auto"/>
              </w:rPr>
            </w:pPr>
            <w:r>
              <w:rPr>
                <w:rFonts w:hint="eastAsia" w:ascii="Times New Roman" w:hAnsi="Times New Roman" w:eastAsia="仿宋_GB2312" w:cs="仿宋"/>
                <w:color w:val="auto"/>
              </w:rPr>
              <w:t>杭州市杰出教育工作者</w:t>
            </w:r>
          </w:p>
        </w:tc>
        <w:tc>
          <w:tcPr>
            <w:tcW w:w="810" w:type="dxa"/>
            <w:noWrap w:val="0"/>
            <w:vAlign w:val="center"/>
          </w:tcPr>
          <w:p>
            <w:pPr>
              <w:pStyle w:val="9"/>
              <w:jc w:val="center"/>
              <w:rPr>
                <w:rFonts w:ascii="Times New Roman" w:hAnsi="Times New Roman" w:eastAsia="仿宋_GB2312" w:cs="仿宋"/>
                <w:color w:val="auto"/>
              </w:rPr>
            </w:pPr>
            <w:r>
              <w:rPr>
                <w:rFonts w:hint="eastAsia" w:ascii="Times New Roman" w:hAnsi="Times New Roman" w:eastAsia="仿宋_GB2312" w:cs="仿宋"/>
                <w:color w:val="auto"/>
              </w:rPr>
              <w:t>2人</w:t>
            </w:r>
          </w:p>
        </w:tc>
        <w:tc>
          <w:tcPr>
            <w:tcW w:w="4388" w:type="dxa"/>
            <w:noWrap w:val="0"/>
            <w:vAlign w:val="center"/>
          </w:tcPr>
          <w:p>
            <w:pPr>
              <w:pStyle w:val="9"/>
              <w:jc w:val="both"/>
              <w:rPr>
                <w:rFonts w:ascii="Times New Roman" w:hAnsi="Times New Roman" w:eastAsia="仿宋_GB2312" w:cs="仿宋"/>
                <w:color w:val="auto"/>
              </w:rPr>
            </w:pPr>
            <w:r>
              <w:rPr>
                <w:rFonts w:hint="eastAsia" w:ascii="Times New Roman" w:hAnsi="Times New Roman" w:eastAsia="仿宋_GB2312" w:cs="仿宋"/>
                <w:color w:val="auto"/>
              </w:rPr>
              <w:t>吴明晖、徐慧萍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324" w:type="dxa"/>
            <w:noWrap w:val="0"/>
            <w:vAlign w:val="center"/>
          </w:tcPr>
          <w:p>
            <w:pPr>
              <w:pStyle w:val="9"/>
              <w:jc w:val="center"/>
              <w:rPr>
                <w:rFonts w:ascii="Times New Roman" w:hAnsi="Times New Roman" w:eastAsia="仿宋_GB2312" w:cs="仿宋"/>
                <w:color w:val="auto"/>
              </w:rPr>
            </w:pPr>
            <w:r>
              <w:rPr>
                <w:rFonts w:hint="eastAsia" w:ascii="Times New Roman" w:hAnsi="Times New Roman" w:eastAsia="仿宋_GB2312" w:cs="仿宋"/>
                <w:color w:val="auto"/>
              </w:rPr>
              <w:t>杭州市劳动模范</w:t>
            </w:r>
          </w:p>
        </w:tc>
        <w:tc>
          <w:tcPr>
            <w:tcW w:w="810" w:type="dxa"/>
            <w:noWrap w:val="0"/>
            <w:vAlign w:val="center"/>
          </w:tcPr>
          <w:p>
            <w:pPr>
              <w:pStyle w:val="9"/>
              <w:jc w:val="center"/>
              <w:rPr>
                <w:rFonts w:ascii="Times New Roman" w:hAnsi="Times New Roman" w:eastAsia="仿宋_GB2312" w:cs="仿宋"/>
                <w:color w:val="auto"/>
              </w:rPr>
            </w:pPr>
            <w:r>
              <w:rPr>
                <w:rFonts w:hint="eastAsia" w:ascii="Times New Roman" w:hAnsi="Times New Roman" w:eastAsia="仿宋_GB2312" w:cs="仿宋"/>
                <w:color w:val="auto"/>
              </w:rPr>
              <w:t>1人</w:t>
            </w:r>
          </w:p>
        </w:tc>
        <w:tc>
          <w:tcPr>
            <w:tcW w:w="4388" w:type="dxa"/>
            <w:noWrap w:val="0"/>
            <w:vAlign w:val="center"/>
          </w:tcPr>
          <w:p>
            <w:pPr>
              <w:pStyle w:val="9"/>
              <w:jc w:val="both"/>
              <w:rPr>
                <w:rFonts w:ascii="Times New Roman" w:hAnsi="Times New Roman" w:eastAsia="仿宋_GB2312" w:cs="仿宋"/>
                <w:color w:val="auto"/>
              </w:rPr>
            </w:pPr>
            <w:r>
              <w:rPr>
                <w:rFonts w:hint="eastAsia" w:ascii="Times New Roman" w:hAnsi="Times New Roman" w:eastAsia="仿宋_GB2312" w:cs="仿宋"/>
                <w:color w:val="auto"/>
              </w:rPr>
              <w:t xml:space="preserve">曾玲晖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324" w:type="dxa"/>
            <w:noWrap w:val="0"/>
            <w:vAlign w:val="center"/>
          </w:tcPr>
          <w:p>
            <w:pPr>
              <w:pStyle w:val="9"/>
              <w:jc w:val="center"/>
              <w:rPr>
                <w:rFonts w:ascii="Times New Roman" w:hAnsi="Times New Roman" w:eastAsia="仿宋_GB2312" w:cs="仿宋"/>
                <w:color w:val="auto"/>
              </w:rPr>
            </w:pPr>
            <w:r>
              <w:rPr>
                <w:rFonts w:hint="eastAsia" w:ascii="Times New Roman" w:hAnsi="Times New Roman" w:eastAsia="仿宋_GB2312" w:cs="仿宋"/>
                <w:color w:val="auto"/>
              </w:rPr>
              <w:t>杭州教育劳模</w:t>
            </w:r>
          </w:p>
        </w:tc>
        <w:tc>
          <w:tcPr>
            <w:tcW w:w="810" w:type="dxa"/>
            <w:noWrap w:val="0"/>
            <w:vAlign w:val="center"/>
          </w:tcPr>
          <w:p>
            <w:pPr>
              <w:pStyle w:val="9"/>
              <w:jc w:val="center"/>
              <w:rPr>
                <w:rFonts w:ascii="Times New Roman" w:hAnsi="Times New Roman" w:eastAsia="仿宋_GB2312" w:cs="仿宋"/>
                <w:color w:val="auto"/>
              </w:rPr>
            </w:pPr>
            <w:r>
              <w:rPr>
                <w:rFonts w:hint="eastAsia" w:ascii="Times New Roman" w:hAnsi="Times New Roman" w:eastAsia="仿宋_GB2312" w:cs="仿宋"/>
                <w:color w:val="auto"/>
              </w:rPr>
              <w:t>1人</w:t>
            </w:r>
          </w:p>
        </w:tc>
        <w:tc>
          <w:tcPr>
            <w:tcW w:w="4388" w:type="dxa"/>
            <w:noWrap w:val="0"/>
            <w:vAlign w:val="center"/>
          </w:tcPr>
          <w:p>
            <w:pPr>
              <w:pStyle w:val="9"/>
              <w:jc w:val="both"/>
              <w:rPr>
                <w:rFonts w:ascii="Times New Roman" w:hAnsi="Times New Roman" w:eastAsia="仿宋_GB2312" w:cs="仿宋"/>
                <w:color w:val="auto"/>
              </w:rPr>
            </w:pPr>
            <w:r>
              <w:rPr>
                <w:rFonts w:hint="eastAsia" w:ascii="Times New Roman" w:hAnsi="Times New Roman" w:eastAsia="仿宋_GB2312" w:cs="仿宋"/>
                <w:color w:val="auto"/>
              </w:rPr>
              <w:t>蒋吉清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324" w:type="dxa"/>
            <w:noWrap w:val="0"/>
            <w:vAlign w:val="center"/>
          </w:tcPr>
          <w:p>
            <w:pPr>
              <w:pStyle w:val="9"/>
              <w:jc w:val="center"/>
              <w:rPr>
                <w:rFonts w:hint="eastAsia" w:ascii="Times New Roman" w:hAnsi="Times New Roman" w:eastAsia="仿宋_GB2312" w:cs="仿宋"/>
                <w:color w:val="auto"/>
              </w:rPr>
            </w:pPr>
            <w:r>
              <w:rPr>
                <w:rFonts w:hint="eastAsia" w:ascii="Times New Roman" w:hAnsi="Times New Roman" w:eastAsia="仿宋_GB2312" w:cs="仿宋"/>
                <w:color w:val="auto"/>
              </w:rPr>
              <w:t>杭州市“感动杭城”十佳教师</w:t>
            </w:r>
          </w:p>
        </w:tc>
        <w:tc>
          <w:tcPr>
            <w:tcW w:w="810" w:type="dxa"/>
            <w:noWrap w:val="0"/>
            <w:vAlign w:val="center"/>
          </w:tcPr>
          <w:p>
            <w:pPr>
              <w:pStyle w:val="9"/>
              <w:jc w:val="center"/>
              <w:rPr>
                <w:rFonts w:hint="eastAsia" w:ascii="Times New Roman" w:hAnsi="Times New Roman" w:eastAsia="仿宋_GB2312" w:cs="仿宋"/>
                <w:color w:val="auto"/>
              </w:rPr>
            </w:pPr>
            <w:r>
              <w:rPr>
                <w:rFonts w:hint="eastAsia" w:ascii="Times New Roman" w:hAnsi="Times New Roman" w:eastAsia="仿宋_GB2312" w:cs="仿宋"/>
                <w:color w:val="auto"/>
              </w:rPr>
              <w:t>2人</w:t>
            </w:r>
          </w:p>
        </w:tc>
        <w:tc>
          <w:tcPr>
            <w:tcW w:w="4388" w:type="dxa"/>
            <w:noWrap w:val="0"/>
            <w:vAlign w:val="center"/>
          </w:tcPr>
          <w:p>
            <w:pPr>
              <w:pStyle w:val="9"/>
              <w:jc w:val="both"/>
              <w:rPr>
                <w:rFonts w:hint="eastAsia" w:ascii="Times New Roman" w:hAnsi="Times New Roman" w:eastAsia="仿宋_GB2312" w:cs="仿宋"/>
                <w:color w:val="auto"/>
              </w:rPr>
            </w:pPr>
            <w:r>
              <w:rPr>
                <w:rFonts w:hint="eastAsia" w:ascii="Times New Roman" w:hAnsi="Times New Roman" w:eastAsia="仿宋_GB2312" w:cs="仿宋"/>
                <w:color w:val="auto"/>
              </w:rPr>
              <w:t xml:space="preserve">杨海锋、沈王兴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324" w:type="dxa"/>
            <w:noWrap w:val="0"/>
            <w:vAlign w:val="center"/>
          </w:tcPr>
          <w:p>
            <w:pPr>
              <w:pStyle w:val="9"/>
              <w:jc w:val="center"/>
              <w:rPr>
                <w:rFonts w:ascii="Times New Roman" w:hAnsi="Times New Roman" w:eastAsia="仿宋_GB2312" w:cs="仿宋"/>
                <w:color w:val="auto"/>
              </w:rPr>
            </w:pPr>
            <w:r>
              <w:rPr>
                <w:rFonts w:hint="eastAsia" w:ascii="Times New Roman" w:hAnsi="Times New Roman" w:eastAsia="仿宋_GB2312" w:cs="仿宋"/>
                <w:color w:val="auto"/>
              </w:rPr>
              <w:t>杭州市最美班主任</w:t>
            </w:r>
          </w:p>
        </w:tc>
        <w:tc>
          <w:tcPr>
            <w:tcW w:w="810" w:type="dxa"/>
            <w:noWrap w:val="0"/>
            <w:vAlign w:val="center"/>
          </w:tcPr>
          <w:p>
            <w:pPr>
              <w:pStyle w:val="9"/>
              <w:jc w:val="center"/>
              <w:rPr>
                <w:rFonts w:ascii="Times New Roman" w:hAnsi="Times New Roman" w:eastAsia="仿宋_GB2312" w:cs="仿宋"/>
                <w:color w:val="auto"/>
              </w:rPr>
            </w:pPr>
            <w:r>
              <w:rPr>
                <w:rFonts w:hint="eastAsia" w:ascii="Times New Roman" w:hAnsi="Times New Roman" w:eastAsia="仿宋_GB2312" w:cs="仿宋"/>
                <w:color w:val="auto"/>
              </w:rPr>
              <w:t>1人</w:t>
            </w:r>
          </w:p>
        </w:tc>
        <w:tc>
          <w:tcPr>
            <w:tcW w:w="4388" w:type="dxa"/>
            <w:noWrap w:val="0"/>
            <w:vAlign w:val="center"/>
          </w:tcPr>
          <w:p>
            <w:pPr>
              <w:pStyle w:val="9"/>
              <w:jc w:val="both"/>
              <w:rPr>
                <w:rFonts w:ascii="Times New Roman" w:hAnsi="Times New Roman" w:eastAsia="仿宋_GB2312" w:cs="仿宋"/>
                <w:color w:val="auto"/>
              </w:rPr>
            </w:pPr>
            <w:r>
              <w:rPr>
                <w:rFonts w:hint="eastAsia" w:ascii="Times New Roman" w:hAnsi="Times New Roman" w:eastAsia="仿宋_GB2312" w:cs="仿宋"/>
                <w:color w:val="auto"/>
              </w:rPr>
              <w:t>魏金岭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324" w:type="dxa"/>
            <w:noWrap w:val="0"/>
            <w:vAlign w:val="center"/>
          </w:tcPr>
          <w:p>
            <w:pPr>
              <w:pStyle w:val="9"/>
              <w:jc w:val="center"/>
              <w:rPr>
                <w:rFonts w:ascii="Times New Roman" w:hAnsi="Times New Roman" w:eastAsia="仿宋_GB2312" w:cs="仿宋"/>
                <w:color w:val="auto"/>
              </w:rPr>
            </w:pPr>
            <w:r>
              <w:rPr>
                <w:rFonts w:hint="eastAsia" w:ascii="Times New Roman" w:hAnsi="Times New Roman" w:eastAsia="仿宋_GB2312" w:cs="仿宋"/>
                <w:color w:val="auto"/>
              </w:rPr>
              <w:t>杭州教育工匠提名奖</w:t>
            </w:r>
          </w:p>
        </w:tc>
        <w:tc>
          <w:tcPr>
            <w:tcW w:w="810" w:type="dxa"/>
            <w:noWrap w:val="0"/>
            <w:vAlign w:val="center"/>
          </w:tcPr>
          <w:p>
            <w:pPr>
              <w:pStyle w:val="9"/>
              <w:jc w:val="center"/>
              <w:rPr>
                <w:rFonts w:ascii="Times New Roman" w:hAnsi="Times New Roman" w:eastAsia="仿宋_GB2312" w:cs="仿宋"/>
                <w:color w:val="auto"/>
              </w:rPr>
            </w:pPr>
            <w:r>
              <w:rPr>
                <w:rFonts w:hint="eastAsia" w:ascii="Times New Roman" w:hAnsi="Times New Roman" w:eastAsia="仿宋_GB2312" w:cs="仿宋"/>
                <w:color w:val="auto"/>
              </w:rPr>
              <w:t>1人</w:t>
            </w:r>
          </w:p>
        </w:tc>
        <w:tc>
          <w:tcPr>
            <w:tcW w:w="4388" w:type="dxa"/>
            <w:noWrap w:val="0"/>
            <w:vAlign w:val="center"/>
          </w:tcPr>
          <w:p>
            <w:pPr>
              <w:pStyle w:val="9"/>
              <w:jc w:val="both"/>
              <w:rPr>
                <w:rFonts w:ascii="Times New Roman" w:hAnsi="Times New Roman" w:eastAsia="仿宋_GB2312" w:cs="仿宋"/>
                <w:color w:val="auto"/>
              </w:rPr>
            </w:pPr>
            <w:r>
              <w:rPr>
                <w:rFonts w:hint="eastAsia" w:ascii="Times New Roman" w:hAnsi="Times New Roman" w:eastAsia="仿宋_GB2312" w:cs="仿宋"/>
                <w:color w:val="auto"/>
              </w:rPr>
              <w:t>周赵凤</w:t>
            </w:r>
          </w:p>
        </w:tc>
      </w:tr>
    </w:tbl>
    <w:p>
      <w:pPr>
        <w:pStyle w:val="9"/>
        <w:keepNext w:val="0"/>
        <w:keepLines w:val="0"/>
        <w:pageBreakBefore w:val="0"/>
        <w:widowControl w:val="0"/>
        <w:kinsoku/>
        <w:wordWrap/>
        <w:overflowPunct/>
        <w:topLinePunct w:val="0"/>
        <w:autoSpaceDE w:val="0"/>
        <w:autoSpaceDN w:val="0"/>
        <w:bidi w:val="0"/>
        <w:adjustRightInd w:val="0"/>
        <w:snapToGrid w:val="0"/>
        <w:spacing w:before="0" w:line="360" w:lineRule="auto"/>
        <w:ind w:firstLine="643" w:firstLineChars="200"/>
        <w:textAlignment w:val="auto"/>
        <w:rPr>
          <w:rFonts w:hint="eastAsia" w:ascii="黑体" w:hAnsi="黑体" w:eastAsia="黑体" w:cs="黑体"/>
          <w:b/>
          <w:color w:val="auto"/>
          <w:sz w:val="32"/>
          <w:szCs w:val="32"/>
        </w:rPr>
      </w:pPr>
    </w:p>
    <w:p>
      <w:pPr>
        <w:pStyle w:val="9"/>
        <w:keepNext w:val="0"/>
        <w:keepLines w:val="0"/>
        <w:pageBreakBefore w:val="0"/>
        <w:widowControl w:val="0"/>
        <w:kinsoku/>
        <w:wordWrap/>
        <w:overflowPunct/>
        <w:topLinePunct w:val="0"/>
        <w:autoSpaceDE w:val="0"/>
        <w:autoSpaceDN w:val="0"/>
        <w:bidi w:val="0"/>
        <w:adjustRightInd w:val="0"/>
        <w:snapToGrid w:val="0"/>
        <w:spacing w:before="0" w:line="360" w:lineRule="auto"/>
        <w:ind w:firstLine="643" w:firstLineChars="200"/>
        <w:textAlignment w:val="auto"/>
        <w:rPr>
          <w:rFonts w:hint="eastAsia" w:ascii="黑体" w:hAnsi="黑体" w:eastAsia="黑体" w:cs="黑体"/>
          <w:b/>
          <w:color w:val="auto"/>
          <w:sz w:val="32"/>
          <w:szCs w:val="32"/>
        </w:rPr>
      </w:pPr>
      <w:r>
        <w:rPr>
          <w:rFonts w:hint="eastAsia" w:ascii="黑体" w:hAnsi="黑体" w:eastAsia="黑体" w:cs="黑体"/>
          <w:b/>
          <w:color w:val="auto"/>
          <w:sz w:val="32"/>
          <w:szCs w:val="32"/>
        </w:rPr>
        <w:t xml:space="preserve">四、国际交流与合作 </w:t>
      </w:r>
    </w:p>
    <w:p>
      <w:pPr>
        <w:pStyle w:val="9"/>
        <w:keepNext w:val="0"/>
        <w:keepLines w:val="0"/>
        <w:pageBreakBefore w:val="0"/>
        <w:widowControl w:val="0"/>
        <w:kinsoku/>
        <w:wordWrap/>
        <w:overflowPunct/>
        <w:topLinePunct w:val="0"/>
        <w:autoSpaceDE w:val="0"/>
        <w:autoSpaceDN w:val="0"/>
        <w:bidi w:val="0"/>
        <w:adjustRightInd w:val="0"/>
        <w:snapToGrid w:val="0"/>
        <w:spacing w:line="360" w:lineRule="auto"/>
        <w:ind w:firstLine="556"/>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浙大城市学院怀卡托大学联合学院</w:t>
      </w:r>
      <w:r>
        <w:rPr>
          <w:rFonts w:hint="eastAsia" w:ascii="仿宋_GB2312" w:hAnsi="仿宋_GB2312" w:eastAsia="仿宋_GB2312" w:cs="仿宋_GB2312"/>
          <w:color w:val="auto"/>
          <w:sz w:val="32"/>
          <w:szCs w:val="32"/>
          <w:lang w:eastAsia="zh-CN"/>
        </w:rPr>
        <w:t>顺利通过</w:t>
      </w:r>
      <w:r>
        <w:rPr>
          <w:rFonts w:hint="eastAsia" w:ascii="仿宋_GB2312" w:hAnsi="仿宋_GB2312" w:eastAsia="仿宋_GB2312" w:cs="仿宋_GB2312"/>
          <w:color w:val="auto"/>
          <w:sz w:val="32"/>
          <w:szCs w:val="32"/>
        </w:rPr>
        <w:t>中外合作办学评估，</w:t>
      </w:r>
      <w:r>
        <w:rPr>
          <w:rFonts w:hint="eastAsia" w:ascii="仿宋_GB2312" w:hAnsi="仿宋_GB2312" w:eastAsia="仿宋_GB2312" w:cs="仿宋_GB2312"/>
          <w:color w:val="auto"/>
          <w:sz w:val="32"/>
          <w:szCs w:val="32"/>
          <w:lang w:eastAsia="zh-CN"/>
        </w:rPr>
        <w:t>并经教育部批准，同意</w:t>
      </w:r>
      <w:r>
        <w:rPr>
          <w:rFonts w:hint="eastAsia" w:ascii="仿宋_GB2312" w:hAnsi="仿宋_GB2312" w:eastAsia="仿宋_GB2312" w:cs="仿宋_GB2312"/>
          <w:color w:val="auto"/>
          <w:sz w:val="32"/>
          <w:szCs w:val="32"/>
        </w:rPr>
        <w:t>延长合作办学</w:t>
      </w:r>
      <w:r>
        <w:rPr>
          <w:rFonts w:hint="eastAsia" w:ascii="仿宋_GB2312" w:hAnsi="仿宋_GB2312" w:eastAsia="仿宋_GB2312" w:cs="仿宋_GB2312"/>
          <w:color w:val="auto"/>
          <w:sz w:val="32"/>
          <w:szCs w:val="32"/>
          <w:lang w:eastAsia="zh-CN"/>
        </w:rPr>
        <w:t>许可有效期限。</w:t>
      </w:r>
      <w:r>
        <w:rPr>
          <w:rFonts w:hint="eastAsia" w:ascii="仿宋_GB2312" w:hAnsi="仿宋_GB2312" w:eastAsia="仿宋_GB2312" w:cs="仿宋_GB2312"/>
          <w:color w:val="auto"/>
          <w:sz w:val="32"/>
          <w:szCs w:val="32"/>
          <w:lang w:val="en-US" w:eastAsia="zh-CN"/>
        </w:rPr>
        <w:t>2022年</w:t>
      </w:r>
      <w:r>
        <w:rPr>
          <w:rFonts w:hint="eastAsia" w:ascii="仿宋_GB2312" w:hAnsi="仿宋_GB2312" w:eastAsia="仿宋_GB2312" w:cs="仿宋_GB2312"/>
          <w:color w:val="auto"/>
          <w:sz w:val="32"/>
          <w:szCs w:val="32"/>
        </w:rPr>
        <w:t>毕业生双学位率</w:t>
      </w:r>
      <w:r>
        <w:rPr>
          <w:rFonts w:hint="eastAsia" w:ascii="仿宋_GB2312" w:hAnsi="仿宋_GB2312" w:eastAsia="仿宋_GB2312" w:cs="仿宋_GB2312"/>
          <w:color w:val="auto"/>
          <w:sz w:val="32"/>
          <w:szCs w:val="32"/>
          <w:lang w:eastAsia="zh-CN"/>
        </w:rPr>
        <w:t>达</w:t>
      </w:r>
      <w:r>
        <w:rPr>
          <w:rFonts w:hint="eastAsia" w:ascii="仿宋_GB2312" w:hAnsi="仿宋_GB2312" w:eastAsia="仿宋_GB2312" w:cs="仿宋_GB2312"/>
          <w:color w:val="auto"/>
          <w:sz w:val="32"/>
          <w:szCs w:val="32"/>
          <w:lang w:val="en-US" w:eastAsia="zh-CN"/>
        </w:rPr>
        <w:t>98.2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国内外</w:t>
      </w:r>
      <w:r>
        <w:rPr>
          <w:rFonts w:hint="eastAsia" w:ascii="仿宋_GB2312" w:hAnsi="仿宋_GB2312" w:eastAsia="仿宋_GB2312" w:cs="仿宋_GB2312"/>
          <w:color w:val="auto"/>
          <w:sz w:val="32"/>
          <w:szCs w:val="32"/>
        </w:rPr>
        <w:t>深造率</w:t>
      </w:r>
      <w:r>
        <w:rPr>
          <w:rFonts w:hint="eastAsia" w:ascii="仿宋_GB2312" w:hAnsi="仿宋_GB2312" w:eastAsia="仿宋_GB2312" w:cs="仿宋_GB2312"/>
          <w:color w:val="auto"/>
          <w:sz w:val="32"/>
          <w:szCs w:val="32"/>
          <w:lang w:eastAsia="zh-CN"/>
        </w:rPr>
        <w:t>约</w:t>
      </w: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学校与美国罗马琳达大学、浙江大学医学院附属邵逸夫医院合作共建的国际健康科学中心取得新成就，以浙江大学医学院附属邵逸夫医院为指导单位、我校为具体承办单位的浙江人力资源与社会保障厅2022年专项职业能力考核规范开发项目《牙齿清洁》项目获得立项。</w:t>
      </w:r>
    </w:p>
    <w:p>
      <w:pPr>
        <w:pStyle w:val="9"/>
        <w:keepNext w:val="0"/>
        <w:keepLines w:val="0"/>
        <w:pageBreakBefore w:val="0"/>
        <w:widowControl w:val="0"/>
        <w:kinsoku/>
        <w:wordWrap/>
        <w:overflowPunct/>
        <w:topLinePunct w:val="0"/>
        <w:autoSpaceDE w:val="0"/>
        <w:autoSpaceDN w:val="0"/>
        <w:bidi w:val="0"/>
        <w:adjustRightInd w:val="0"/>
        <w:snapToGrid w:val="0"/>
        <w:spacing w:line="360" w:lineRule="auto"/>
        <w:ind w:firstLine="556"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主办</w:t>
      </w:r>
      <w:r>
        <w:rPr>
          <w:rFonts w:hint="eastAsia" w:ascii="仿宋_GB2312" w:hAnsi="仿宋_GB2312" w:eastAsia="仿宋_GB2312" w:cs="仿宋_GB2312"/>
          <w:color w:val="auto"/>
          <w:kern w:val="2"/>
          <w:sz w:val="32"/>
          <w:szCs w:val="32"/>
          <w:highlight w:val="none"/>
          <w:lang w:val="en-US" w:eastAsia="zh-CN" w:bidi="ar-SA"/>
        </w:rPr>
        <w:t>“国土空间与城市高质量发展”国际学术会议，联合日本立命馆大学，成功举办“中日零碳城市建设论坛”。</w:t>
      </w:r>
      <w:r>
        <w:rPr>
          <w:rFonts w:hint="eastAsia" w:ascii="仿宋_GB2312" w:hAnsi="仿宋_GB2312" w:eastAsia="仿宋_GB2312" w:cs="仿宋_GB2312"/>
          <w:color w:val="auto"/>
          <w:sz w:val="32"/>
          <w:szCs w:val="32"/>
        </w:rPr>
        <w:t>与</w:t>
      </w:r>
      <w:r>
        <w:rPr>
          <w:rFonts w:hint="eastAsia" w:ascii="仿宋_GB2312" w:hAnsi="仿宋_GB2312" w:eastAsia="仿宋_GB2312" w:cs="仿宋_GB2312"/>
          <w:color w:val="auto"/>
          <w:sz w:val="32"/>
          <w:szCs w:val="32"/>
          <w:lang w:eastAsia="zh-CN"/>
        </w:rPr>
        <w:t>日本立命馆大学、日本二松学舍大学</w:t>
      </w:r>
      <w:r>
        <w:rPr>
          <w:rFonts w:hint="eastAsia" w:ascii="仿宋_GB2312" w:hAnsi="仿宋_GB2312" w:eastAsia="仿宋_GB2312" w:cs="仿宋_GB2312"/>
          <w:color w:val="auto"/>
          <w:sz w:val="32"/>
          <w:szCs w:val="32"/>
        </w:rPr>
        <w:t>建立合作关系，学校国际交流渠道进一步拓宽。</w:t>
      </w:r>
    </w:p>
    <w:p>
      <w:pPr>
        <w:pStyle w:val="9"/>
        <w:keepNext w:val="0"/>
        <w:keepLines w:val="0"/>
        <w:pageBreakBefore w:val="0"/>
        <w:widowControl w:val="0"/>
        <w:kinsoku/>
        <w:wordWrap/>
        <w:overflowPunct/>
        <w:topLinePunct w:val="0"/>
        <w:autoSpaceDE w:val="0"/>
        <w:autoSpaceDN w:val="0"/>
        <w:bidi w:val="0"/>
        <w:adjustRightInd w:val="0"/>
        <w:snapToGrid w:val="0"/>
        <w:spacing w:line="360" w:lineRule="auto"/>
        <w:ind w:firstLine="556" w:firstLine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2022年，学校学历国际生教育实现零的突破。</w:t>
      </w:r>
    </w:p>
    <w:p>
      <w:pPr>
        <w:pStyle w:val="9"/>
        <w:keepNext w:val="0"/>
        <w:keepLines w:val="0"/>
        <w:pageBreakBefore w:val="0"/>
        <w:widowControl w:val="0"/>
        <w:kinsoku/>
        <w:wordWrap/>
        <w:overflowPunct/>
        <w:topLinePunct w:val="0"/>
        <w:autoSpaceDE w:val="0"/>
        <w:autoSpaceDN w:val="0"/>
        <w:bidi w:val="0"/>
        <w:adjustRightInd w:val="0"/>
        <w:snapToGrid/>
        <w:spacing w:beforeLines="50" w:afterLines="50" w:line="600" w:lineRule="exact"/>
        <w:jc w:val="center"/>
        <w:textAlignment w:val="auto"/>
        <w:rPr>
          <w:rFonts w:hint="eastAsia" w:ascii="Times New Roman" w:hAnsi="Times New Roman" w:eastAsia="仿宋_GB2312" w:cs="仿宋_GB2312"/>
          <w:color w:val="auto"/>
          <w:sz w:val="32"/>
          <w:szCs w:val="32"/>
        </w:rPr>
      </w:pPr>
      <w:bookmarkStart w:id="0" w:name="_GoBack"/>
      <w:bookmarkEnd w:id="0"/>
      <w:r>
        <w:rPr>
          <w:rFonts w:hint="eastAsia" w:ascii="Times New Roman" w:hAnsi="Times New Roman" w:eastAsia="仿宋_GB2312" w:cs="仿宋_GB2312"/>
          <w:color w:val="auto"/>
          <w:sz w:val="32"/>
          <w:szCs w:val="32"/>
        </w:rPr>
        <w:t>表8  课程合作项目一览</w:t>
      </w:r>
    </w:p>
    <w:tbl>
      <w:tblPr>
        <w:tblStyle w:val="7"/>
        <w:tblW w:w="9015" w:type="dxa"/>
        <w:tblInd w:w="-124" w:type="dxa"/>
        <w:tblLayout w:type="fixed"/>
        <w:tblCellMar>
          <w:top w:w="0" w:type="dxa"/>
          <w:left w:w="108" w:type="dxa"/>
          <w:bottom w:w="0" w:type="dxa"/>
          <w:right w:w="108" w:type="dxa"/>
        </w:tblCellMar>
      </w:tblPr>
      <w:tblGrid>
        <w:gridCol w:w="675"/>
        <w:gridCol w:w="3345"/>
        <w:gridCol w:w="4320"/>
        <w:gridCol w:w="675"/>
      </w:tblGrid>
      <w:tr>
        <w:tblPrEx>
          <w:tblCellMar>
            <w:top w:w="0" w:type="dxa"/>
            <w:left w:w="108" w:type="dxa"/>
            <w:bottom w:w="0" w:type="dxa"/>
            <w:right w:w="108" w:type="dxa"/>
          </w:tblCellMar>
        </w:tblPrEx>
        <w:trPr>
          <w:trHeight w:val="445"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9"/>
              <w:spacing w:line="320" w:lineRule="exact"/>
              <w:jc w:val="both"/>
              <w:rPr>
                <w:rFonts w:hint="default" w:ascii="Times New Roman" w:hAnsi="Times New Roman" w:eastAsia="仿宋_GB2312" w:cs="仿宋"/>
                <w:b/>
                <w:color w:val="auto"/>
                <w:lang w:val="en-US"/>
              </w:rPr>
            </w:pPr>
            <w:r>
              <w:rPr>
                <w:rFonts w:hint="eastAsia" w:ascii="Times New Roman" w:hAnsi="Times New Roman" w:eastAsia="仿宋_GB2312" w:cs="仿宋"/>
                <w:b/>
                <w:color w:val="auto"/>
                <w:spacing w:val="-11"/>
                <w:lang w:val="en-US" w:eastAsia="zh-CN"/>
              </w:rPr>
              <w:t>序号</w:t>
            </w:r>
          </w:p>
        </w:tc>
        <w:tc>
          <w:tcPr>
            <w:tcW w:w="3345" w:type="dxa"/>
            <w:tcBorders>
              <w:top w:val="single" w:color="auto" w:sz="4" w:space="0"/>
              <w:left w:val="single" w:color="auto" w:sz="4" w:space="0"/>
              <w:bottom w:val="single" w:color="auto" w:sz="4" w:space="0"/>
              <w:right w:val="single" w:color="auto" w:sz="4" w:space="0"/>
            </w:tcBorders>
            <w:noWrap w:val="0"/>
            <w:vAlign w:val="center"/>
          </w:tcPr>
          <w:p>
            <w:pPr>
              <w:pStyle w:val="9"/>
              <w:spacing w:line="320" w:lineRule="exact"/>
              <w:jc w:val="center"/>
              <w:rPr>
                <w:rFonts w:ascii="Times New Roman" w:hAnsi="Times New Roman" w:eastAsia="仿宋_GB2312" w:cs="仿宋"/>
                <w:b/>
                <w:color w:val="auto"/>
              </w:rPr>
            </w:pPr>
            <w:r>
              <w:rPr>
                <w:rFonts w:hint="eastAsia" w:ascii="Times New Roman" w:hAnsi="Times New Roman" w:eastAsia="仿宋_GB2312" w:cs="仿宋"/>
                <w:b/>
                <w:color w:val="auto"/>
              </w:rPr>
              <w:t>项目名称</w:t>
            </w:r>
          </w:p>
        </w:tc>
        <w:tc>
          <w:tcPr>
            <w:tcW w:w="4320" w:type="dxa"/>
            <w:tcBorders>
              <w:top w:val="single" w:color="auto" w:sz="4" w:space="0"/>
              <w:left w:val="single" w:color="auto" w:sz="4" w:space="0"/>
              <w:bottom w:val="single" w:color="auto" w:sz="4" w:space="0"/>
              <w:right w:val="single" w:color="auto" w:sz="4" w:space="0"/>
            </w:tcBorders>
            <w:noWrap w:val="0"/>
            <w:vAlign w:val="center"/>
          </w:tcPr>
          <w:p>
            <w:pPr>
              <w:pStyle w:val="9"/>
              <w:spacing w:line="320" w:lineRule="exact"/>
              <w:jc w:val="center"/>
              <w:rPr>
                <w:rFonts w:ascii="Times New Roman" w:hAnsi="Times New Roman" w:eastAsia="仿宋_GB2312" w:cs="仿宋"/>
                <w:b/>
                <w:color w:val="auto"/>
              </w:rPr>
            </w:pPr>
            <w:r>
              <w:rPr>
                <w:rFonts w:hint="eastAsia" w:ascii="Times New Roman" w:hAnsi="Times New Roman" w:eastAsia="仿宋_GB2312" w:cs="仿宋"/>
                <w:b/>
                <w:color w:val="auto"/>
              </w:rPr>
              <w:t>合作院校</w:t>
            </w:r>
          </w:p>
        </w:tc>
        <w:tc>
          <w:tcPr>
            <w:tcW w:w="675" w:type="dxa"/>
            <w:tcBorders>
              <w:top w:val="single" w:color="auto" w:sz="4" w:space="0"/>
              <w:left w:val="single" w:color="auto" w:sz="4" w:space="0"/>
              <w:bottom w:val="single" w:color="auto" w:sz="4" w:space="0"/>
              <w:right w:val="single" w:color="auto" w:sz="4" w:space="0"/>
            </w:tcBorders>
            <w:noWrap w:val="0"/>
            <w:vAlign w:val="center"/>
          </w:tcPr>
          <w:p>
            <w:pPr>
              <w:pStyle w:val="9"/>
              <w:spacing w:line="320" w:lineRule="exact"/>
              <w:jc w:val="center"/>
              <w:rPr>
                <w:rFonts w:ascii="Times New Roman" w:hAnsi="Times New Roman" w:eastAsia="仿宋_GB2312" w:cs="仿宋"/>
                <w:b/>
                <w:color w:val="auto"/>
              </w:rPr>
            </w:pPr>
            <w:r>
              <w:rPr>
                <w:rFonts w:hint="eastAsia" w:ascii="Times New Roman" w:hAnsi="Times New Roman" w:eastAsia="仿宋_GB2312" w:cs="仿宋"/>
                <w:b/>
                <w:color w:val="auto"/>
                <w:spacing w:val="-11"/>
              </w:rPr>
              <w:t>模式</w:t>
            </w:r>
          </w:p>
        </w:tc>
      </w:tr>
      <w:tr>
        <w:tblPrEx>
          <w:tblCellMar>
            <w:top w:w="0" w:type="dxa"/>
            <w:left w:w="108" w:type="dxa"/>
            <w:bottom w:w="0" w:type="dxa"/>
            <w:right w:w="108" w:type="dxa"/>
          </w:tblCellMar>
        </w:tblPrEx>
        <w:trPr>
          <w:trHeight w:val="742" w:hRule="atLeast"/>
        </w:trPr>
        <w:tc>
          <w:tcPr>
            <w:tcW w:w="675" w:type="dxa"/>
            <w:tcBorders>
              <w:left w:val="single" w:color="auto" w:sz="4" w:space="0"/>
              <w:bottom w:val="single" w:color="auto" w:sz="4" w:space="0"/>
              <w:right w:val="single" w:color="auto" w:sz="4" w:space="0"/>
            </w:tcBorders>
            <w:noWrap w:val="0"/>
            <w:vAlign w:val="center"/>
          </w:tcPr>
          <w:p>
            <w:pPr>
              <w:pStyle w:val="9"/>
              <w:spacing w:line="320" w:lineRule="exact"/>
              <w:jc w:val="center"/>
              <w:rPr>
                <w:rFonts w:ascii="Times New Roman" w:hAnsi="Times New Roman" w:eastAsia="仿宋_GB2312" w:cs="仿宋"/>
                <w:color w:val="auto"/>
              </w:rPr>
            </w:pPr>
            <w:r>
              <w:rPr>
                <w:rFonts w:ascii="Times New Roman" w:hAnsi="Times New Roman" w:eastAsia="仿宋_GB2312" w:cs="仿宋"/>
                <w:color w:val="auto"/>
              </w:rPr>
              <w:t>1</w:t>
            </w:r>
          </w:p>
        </w:tc>
        <w:tc>
          <w:tcPr>
            <w:tcW w:w="3345" w:type="dxa"/>
            <w:tcBorders>
              <w:left w:val="single" w:color="auto" w:sz="4" w:space="0"/>
              <w:bottom w:val="single" w:color="auto" w:sz="4" w:space="0"/>
              <w:right w:val="single" w:color="auto" w:sz="4" w:space="0"/>
            </w:tcBorders>
            <w:noWrap w:val="0"/>
            <w:vAlign w:val="center"/>
          </w:tcPr>
          <w:p>
            <w:pPr>
              <w:pStyle w:val="9"/>
              <w:spacing w:line="320" w:lineRule="exact"/>
              <w:jc w:val="both"/>
              <w:rPr>
                <w:rFonts w:ascii="Times New Roman" w:hAnsi="Times New Roman" w:eastAsia="仿宋_GB2312" w:cs="仿宋"/>
                <w:color w:val="auto"/>
              </w:rPr>
            </w:pPr>
            <w:r>
              <w:rPr>
                <w:rFonts w:hint="eastAsia" w:ascii="Times New Roman" w:hAnsi="Times New Roman" w:eastAsia="仿宋_GB2312" w:cs="仿宋"/>
                <w:color w:val="auto"/>
              </w:rPr>
              <w:t>美国内布拉斯加林肯大学项目</w:t>
            </w:r>
          </w:p>
        </w:tc>
        <w:tc>
          <w:tcPr>
            <w:tcW w:w="4320" w:type="dxa"/>
            <w:tcBorders>
              <w:left w:val="single" w:color="auto" w:sz="4" w:space="0"/>
              <w:bottom w:val="single" w:color="auto" w:sz="4" w:space="0"/>
              <w:right w:val="single" w:color="auto" w:sz="4" w:space="0"/>
            </w:tcBorders>
            <w:noWrap w:val="0"/>
            <w:vAlign w:val="center"/>
          </w:tcPr>
          <w:p>
            <w:pPr>
              <w:pStyle w:val="9"/>
              <w:spacing w:line="320" w:lineRule="exact"/>
              <w:jc w:val="both"/>
              <w:rPr>
                <w:rFonts w:ascii="Times New Roman" w:hAnsi="Times New Roman" w:eastAsia="仿宋_GB2312" w:cs="仿宋"/>
                <w:color w:val="auto"/>
              </w:rPr>
            </w:pPr>
            <w:r>
              <w:rPr>
                <w:rFonts w:hint="eastAsia" w:ascii="Times New Roman" w:hAnsi="Times New Roman" w:eastAsia="仿宋_GB2312" w:cs="仿宋"/>
                <w:color w:val="auto"/>
              </w:rPr>
              <w:t>美国内布拉斯加林肯大学</w:t>
            </w:r>
          </w:p>
          <w:p>
            <w:pPr>
              <w:pStyle w:val="9"/>
              <w:spacing w:line="320" w:lineRule="exact"/>
              <w:jc w:val="both"/>
              <w:rPr>
                <w:rFonts w:ascii="Times New Roman" w:hAnsi="Times New Roman" w:eastAsia="仿宋_GB2312" w:cs="仿宋"/>
                <w:color w:val="auto"/>
              </w:rPr>
            </w:pPr>
            <w:r>
              <w:rPr>
                <w:rFonts w:ascii="Times New Roman" w:hAnsi="Times New Roman" w:eastAsia="仿宋_GB2312" w:cs="仿宋"/>
                <w:color w:val="auto"/>
              </w:rPr>
              <w:t xml:space="preserve">(University of Nebraska, Lincoln) </w:t>
            </w:r>
          </w:p>
        </w:tc>
        <w:tc>
          <w:tcPr>
            <w:tcW w:w="675" w:type="dxa"/>
            <w:tcBorders>
              <w:left w:val="single" w:color="auto" w:sz="4" w:space="0"/>
              <w:bottom w:val="single" w:color="auto" w:sz="4" w:space="0"/>
              <w:right w:val="single" w:color="auto" w:sz="4" w:space="0"/>
            </w:tcBorders>
            <w:noWrap w:val="0"/>
            <w:vAlign w:val="center"/>
          </w:tcPr>
          <w:p>
            <w:pPr>
              <w:pStyle w:val="9"/>
              <w:spacing w:line="320" w:lineRule="exact"/>
              <w:jc w:val="both"/>
              <w:rPr>
                <w:rFonts w:ascii="Times New Roman" w:hAnsi="Times New Roman" w:eastAsia="仿宋_GB2312" w:cs="仿宋"/>
                <w:color w:val="auto"/>
              </w:rPr>
            </w:pPr>
            <w:r>
              <w:rPr>
                <w:rFonts w:ascii="Times New Roman" w:hAnsi="Times New Roman" w:eastAsia="仿宋_GB2312" w:cs="仿宋"/>
                <w:color w:val="auto"/>
              </w:rPr>
              <w:t xml:space="preserve">2+2 </w:t>
            </w:r>
          </w:p>
        </w:tc>
      </w:tr>
      <w:tr>
        <w:tblPrEx>
          <w:tblCellMar>
            <w:top w:w="0" w:type="dxa"/>
            <w:left w:w="108" w:type="dxa"/>
            <w:bottom w:w="0" w:type="dxa"/>
            <w:right w:w="108" w:type="dxa"/>
          </w:tblCellMar>
        </w:tblPrEx>
        <w:trPr>
          <w:trHeight w:val="46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9"/>
              <w:spacing w:line="320" w:lineRule="exact"/>
              <w:jc w:val="center"/>
              <w:rPr>
                <w:rFonts w:ascii="Times New Roman" w:hAnsi="Times New Roman" w:eastAsia="仿宋_GB2312" w:cs="仿宋"/>
                <w:color w:val="auto"/>
              </w:rPr>
            </w:pPr>
            <w:r>
              <w:rPr>
                <w:rFonts w:ascii="Times New Roman" w:hAnsi="Times New Roman" w:eastAsia="仿宋_GB2312" w:cs="仿宋"/>
                <w:color w:val="auto"/>
              </w:rPr>
              <w:t>2</w:t>
            </w:r>
          </w:p>
        </w:tc>
        <w:tc>
          <w:tcPr>
            <w:tcW w:w="3345" w:type="dxa"/>
            <w:tcBorders>
              <w:top w:val="single" w:color="auto" w:sz="4" w:space="0"/>
              <w:left w:val="single" w:color="auto" w:sz="4" w:space="0"/>
              <w:bottom w:val="single" w:color="auto" w:sz="4" w:space="0"/>
              <w:right w:val="single" w:color="auto" w:sz="4" w:space="0"/>
            </w:tcBorders>
            <w:noWrap w:val="0"/>
            <w:vAlign w:val="center"/>
          </w:tcPr>
          <w:p>
            <w:pPr>
              <w:pStyle w:val="9"/>
              <w:spacing w:line="320" w:lineRule="exact"/>
              <w:jc w:val="both"/>
              <w:rPr>
                <w:rFonts w:ascii="Times New Roman" w:hAnsi="Times New Roman" w:eastAsia="仿宋_GB2312" w:cs="仿宋"/>
                <w:color w:val="auto"/>
              </w:rPr>
            </w:pPr>
            <w:r>
              <w:rPr>
                <w:rFonts w:hint="eastAsia" w:ascii="Times New Roman" w:hAnsi="Times New Roman" w:eastAsia="仿宋_GB2312" w:cs="仿宋"/>
                <w:color w:val="auto"/>
              </w:rPr>
              <w:t>美国天普大学</w:t>
            </w:r>
            <w:r>
              <w:rPr>
                <w:rFonts w:ascii="Times New Roman" w:hAnsi="Times New Roman" w:eastAsia="仿宋_GB2312" w:cs="仿宋"/>
                <w:color w:val="auto"/>
              </w:rPr>
              <w:t>BMD</w:t>
            </w:r>
            <w:r>
              <w:rPr>
                <w:rFonts w:hint="eastAsia" w:ascii="Times New Roman" w:hAnsi="Times New Roman" w:eastAsia="仿宋_GB2312" w:cs="仿宋"/>
                <w:color w:val="auto"/>
              </w:rPr>
              <w:t>项目</w:t>
            </w:r>
          </w:p>
        </w:tc>
        <w:tc>
          <w:tcPr>
            <w:tcW w:w="4320" w:type="dxa"/>
            <w:tcBorders>
              <w:top w:val="single" w:color="auto" w:sz="4" w:space="0"/>
              <w:left w:val="single" w:color="auto" w:sz="4" w:space="0"/>
              <w:bottom w:val="single" w:color="auto" w:sz="4" w:space="0"/>
              <w:right w:val="single" w:color="auto" w:sz="4" w:space="0"/>
            </w:tcBorders>
            <w:noWrap w:val="0"/>
            <w:vAlign w:val="center"/>
          </w:tcPr>
          <w:p>
            <w:pPr>
              <w:pStyle w:val="9"/>
              <w:spacing w:line="320" w:lineRule="exact"/>
              <w:jc w:val="both"/>
              <w:rPr>
                <w:rFonts w:ascii="Times New Roman" w:hAnsi="Times New Roman" w:eastAsia="仿宋_GB2312" w:cs="仿宋"/>
                <w:color w:val="auto"/>
              </w:rPr>
            </w:pPr>
            <w:r>
              <w:rPr>
                <w:rFonts w:hint="eastAsia" w:ascii="Times New Roman" w:hAnsi="Times New Roman" w:eastAsia="仿宋_GB2312" w:cs="仿宋"/>
                <w:color w:val="auto"/>
              </w:rPr>
              <w:t>美国天普大学</w:t>
            </w:r>
            <w:r>
              <w:rPr>
                <w:rFonts w:ascii="Times New Roman" w:hAnsi="Times New Roman" w:eastAsia="仿宋_GB2312" w:cs="仿宋"/>
                <w:color w:val="auto"/>
              </w:rPr>
              <w:t xml:space="preserve">(Temple University) </w:t>
            </w:r>
          </w:p>
        </w:tc>
        <w:tc>
          <w:tcPr>
            <w:tcW w:w="675" w:type="dxa"/>
            <w:tcBorders>
              <w:top w:val="single" w:color="auto" w:sz="4" w:space="0"/>
              <w:left w:val="single" w:color="auto" w:sz="4" w:space="0"/>
              <w:bottom w:val="single" w:color="auto" w:sz="4" w:space="0"/>
              <w:right w:val="single" w:color="auto" w:sz="4" w:space="0"/>
            </w:tcBorders>
            <w:noWrap w:val="0"/>
            <w:vAlign w:val="center"/>
          </w:tcPr>
          <w:p>
            <w:pPr>
              <w:pStyle w:val="9"/>
              <w:spacing w:line="320" w:lineRule="exact"/>
              <w:jc w:val="both"/>
              <w:rPr>
                <w:rFonts w:ascii="Times New Roman" w:hAnsi="Times New Roman" w:eastAsia="仿宋_GB2312" w:cs="仿宋"/>
                <w:color w:val="auto"/>
              </w:rPr>
            </w:pPr>
            <w:r>
              <w:rPr>
                <w:rFonts w:ascii="Times New Roman" w:hAnsi="Times New Roman" w:eastAsia="仿宋_GB2312" w:cs="仿宋"/>
                <w:color w:val="auto"/>
              </w:rPr>
              <w:t xml:space="preserve">3+2 </w:t>
            </w:r>
          </w:p>
        </w:tc>
      </w:tr>
      <w:tr>
        <w:tblPrEx>
          <w:tblCellMar>
            <w:top w:w="0" w:type="dxa"/>
            <w:left w:w="108" w:type="dxa"/>
            <w:bottom w:w="0" w:type="dxa"/>
            <w:right w:w="108" w:type="dxa"/>
          </w:tblCellMar>
        </w:tblPrEx>
        <w:trPr>
          <w:trHeight w:val="568"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9"/>
              <w:spacing w:line="320" w:lineRule="exact"/>
              <w:jc w:val="center"/>
              <w:rPr>
                <w:rFonts w:ascii="Times New Roman" w:hAnsi="Times New Roman" w:eastAsia="仿宋_GB2312" w:cs="仿宋"/>
                <w:color w:val="auto"/>
              </w:rPr>
            </w:pPr>
            <w:r>
              <w:rPr>
                <w:rFonts w:hint="eastAsia" w:ascii="Times New Roman" w:hAnsi="Times New Roman" w:eastAsia="仿宋_GB2312" w:cs="仿宋"/>
                <w:color w:val="auto"/>
              </w:rPr>
              <w:t>3</w:t>
            </w:r>
          </w:p>
        </w:tc>
        <w:tc>
          <w:tcPr>
            <w:tcW w:w="3345" w:type="dxa"/>
            <w:tcBorders>
              <w:top w:val="single" w:color="auto" w:sz="4" w:space="0"/>
              <w:left w:val="single" w:color="auto" w:sz="4" w:space="0"/>
              <w:bottom w:val="single" w:color="auto" w:sz="4" w:space="0"/>
              <w:right w:val="single" w:color="auto" w:sz="4" w:space="0"/>
            </w:tcBorders>
            <w:noWrap w:val="0"/>
            <w:vAlign w:val="center"/>
          </w:tcPr>
          <w:p>
            <w:pPr>
              <w:pStyle w:val="9"/>
              <w:spacing w:line="320" w:lineRule="exact"/>
              <w:jc w:val="both"/>
              <w:rPr>
                <w:rFonts w:ascii="Times New Roman" w:hAnsi="Times New Roman" w:eastAsia="仿宋_GB2312" w:cs="仿宋"/>
                <w:color w:val="auto"/>
              </w:rPr>
            </w:pPr>
            <w:r>
              <w:rPr>
                <w:rFonts w:hint="eastAsia" w:ascii="Times New Roman" w:hAnsi="Times New Roman" w:eastAsia="仿宋_GB2312" w:cs="仿宋"/>
                <w:color w:val="auto"/>
              </w:rPr>
              <w:t>日本长崎国际大学项目</w:t>
            </w:r>
          </w:p>
        </w:tc>
        <w:tc>
          <w:tcPr>
            <w:tcW w:w="4320" w:type="dxa"/>
            <w:tcBorders>
              <w:top w:val="single" w:color="auto" w:sz="4" w:space="0"/>
              <w:left w:val="single" w:color="auto" w:sz="4" w:space="0"/>
              <w:bottom w:val="single" w:color="auto" w:sz="4" w:space="0"/>
              <w:right w:val="single" w:color="auto" w:sz="4" w:space="0"/>
            </w:tcBorders>
            <w:noWrap w:val="0"/>
            <w:vAlign w:val="center"/>
          </w:tcPr>
          <w:p>
            <w:pPr>
              <w:pStyle w:val="9"/>
              <w:spacing w:line="320" w:lineRule="exact"/>
              <w:jc w:val="both"/>
              <w:rPr>
                <w:rFonts w:ascii="Times New Roman" w:hAnsi="Times New Roman" w:eastAsia="仿宋_GB2312" w:cs="仿宋"/>
                <w:color w:val="auto"/>
              </w:rPr>
            </w:pPr>
            <w:r>
              <w:rPr>
                <w:rFonts w:hint="eastAsia" w:ascii="Times New Roman" w:hAnsi="Times New Roman" w:eastAsia="仿宋_GB2312" w:cs="仿宋"/>
                <w:color w:val="auto"/>
              </w:rPr>
              <w:t>日本长崎国际大学</w:t>
            </w:r>
          </w:p>
          <w:p>
            <w:pPr>
              <w:pStyle w:val="9"/>
              <w:spacing w:line="320" w:lineRule="exact"/>
              <w:jc w:val="both"/>
              <w:rPr>
                <w:rFonts w:ascii="Times New Roman" w:hAnsi="Times New Roman" w:eastAsia="仿宋_GB2312" w:cs="仿宋"/>
                <w:color w:val="auto"/>
              </w:rPr>
            </w:pPr>
            <w:r>
              <w:rPr>
                <w:rFonts w:ascii="Times New Roman" w:hAnsi="Times New Roman" w:eastAsia="仿宋_GB2312" w:cs="仿宋"/>
                <w:color w:val="auto"/>
              </w:rPr>
              <w:t xml:space="preserve">(Nagasaki International University) </w:t>
            </w:r>
          </w:p>
        </w:tc>
        <w:tc>
          <w:tcPr>
            <w:tcW w:w="675" w:type="dxa"/>
            <w:tcBorders>
              <w:top w:val="single" w:color="auto" w:sz="4" w:space="0"/>
              <w:left w:val="single" w:color="auto" w:sz="4" w:space="0"/>
              <w:bottom w:val="single" w:color="auto" w:sz="4" w:space="0"/>
              <w:right w:val="single" w:color="auto" w:sz="4" w:space="0"/>
            </w:tcBorders>
            <w:noWrap w:val="0"/>
            <w:vAlign w:val="center"/>
          </w:tcPr>
          <w:p>
            <w:pPr>
              <w:pStyle w:val="9"/>
              <w:spacing w:line="320" w:lineRule="exact"/>
              <w:jc w:val="both"/>
              <w:rPr>
                <w:rFonts w:ascii="Times New Roman" w:hAnsi="Times New Roman" w:eastAsia="仿宋_GB2312" w:cs="仿宋"/>
                <w:color w:val="auto"/>
              </w:rPr>
            </w:pPr>
            <w:r>
              <w:rPr>
                <w:rFonts w:ascii="Times New Roman" w:hAnsi="Times New Roman" w:eastAsia="仿宋_GB2312" w:cs="仿宋"/>
                <w:color w:val="auto"/>
              </w:rPr>
              <w:t>2+2</w:t>
            </w:r>
          </w:p>
        </w:tc>
      </w:tr>
      <w:tr>
        <w:tblPrEx>
          <w:tblCellMar>
            <w:top w:w="0" w:type="dxa"/>
            <w:left w:w="108" w:type="dxa"/>
            <w:bottom w:w="0" w:type="dxa"/>
            <w:right w:w="108" w:type="dxa"/>
          </w:tblCellMar>
        </w:tblPrEx>
        <w:trPr>
          <w:trHeight w:val="568"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9"/>
              <w:spacing w:line="320" w:lineRule="exact"/>
              <w:jc w:val="center"/>
              <w:rPr>
                <w:rFonts w:hint="eastAsia" w:ascii="Times New Roman" w:hAnsi="Times New Roman" w:eastAsia="仿宋_GB2312" w:cs="仿宋"/>
                <w:color w:val="auto"/>
                <w:sz w:val="24"/>
                <w:szCs w:val="24"/>
                <w:lang w:val="en-US" w:eastAsia="zh-CN" w:bidi="ar-SA"/>
              </w:rPr>
            </w:pPr>
            <w:r>
              <w:rPr>
                <w:rFonts w:hint="eastAsia" w:ascii="Times New Roman" w:hAnsi="Times New Roman" w:eastAsia="仿宋_GB2312" w:cs="仿宋"/>
                <w:color w:val="auto"/>
              </w:rPr>
              <w:t>4</w:t>
            </w:r>
          </w:p>
        </w:tc>
        <w:tc>
          <w:tcPr>
            <w:tcW w:w="3345" w:type="dxa"/>
            <w:tcBorders>
              <w:top w:val="single" w:color="auto" w:sz="4" w:space="0"/>
              <w:left w:val="single" w:color="auto" w:sz="4" w:space="0"/>
              <w:bottom w:val="single" w:color="auto" w:sz="4" w:space="0"/>
              <w:right w:val="single" w:color="auto" w:sz="4" w:space="0"/>
            </w:tcBorders>
            <w:noWrap w:val="0"/>
            <w:vAlign w:val="center"/>
          </w:tcPr>
          <w:p>
            <w:pPr>
              <w:pStyle w:val="9"/>
              <w:spacing w:line="320" w:lineRule="exact"/>
              <w:jc w:val="both"/>
              <w:rPr>
                <w:rFonts w:hint="eastAsia" w:ascii="Times New Roman" w:hAnsi="Times New Roman" w:eastAsia="仿宋_GB2312" w:cs="仿宋"/>
                <w:color w:val="auto"/>
                <w:sz w:val="24"/>
                <w:szCs w:val="24"/>
                <w:lang w:val="en-US" w:eastAsia="zh-CN" w:bidi="ar-SA"/>
              </w:rPr>
            </w:pPr>
            <w:r>
              <w:rPr>
                <w:rFonts w:hint="eastAsia" w:ascii="Times New Roman" w:hAnsi="Times New Roman" w:eastAsia="仿宋_GB2312" w:cs="仿宋"/>
                <w:color w:val="auto"/>
              </w:rPr>
              <w:t>英国诺丁汉特伦特大学项目</w:t>
            </w:r>
          </w:p>
        </w:tc>
        <w:tc>
          <w:tcPr>
            <w:tcW w:w="4320" w:type="dxa"/>
            <w:tcBorders>
              <w:top w:val="single" w:color="auto" w:sz="4" w:space="0"/>
              <w:left w:val="single" w:color="auto" w:sz="4" w:space="0"/>
              <w:bottom w:val="single" w:color="auto" w:sz="4" w:space="0"/>
              <w:right w:val="single" w:color="auto" w:sz="4" w:space="0"/>
            </w:tcBorders>
            <w:noWrap w:val="0"/>
            <w:vAlign w:val="center"/>
          </w:tcPr>
          <w:p>
            <w:pPr>
              <w:pStyle w:val="9"/>
              <w:spacing w:line="320" w:lineRule="exact"/>
              <w:jc w:val="both"/>
              <w:rPr>
                <w:rFonts w:ascii="Times New Roman" w:hAnsi="Times New Roman" w:eastAsia="仿宋_GB2312" w:cs="仿宋"/>
                <w:color w:val="auto"/>
              </w:rPr>
            </w:pPr>
            <w:r>
              <w:rPr>
                <w:rFonts w:hint="eastAsia" w:ascii="Times New Roman" w:hAnsi="Times New Roman" w:eastAsia="仿宋_GB2312" w:cs="仿宋"/>
                <w:color w:val="auto"/>
              </w:rPr>
              <w:t>英国诺丁汉特伦特大学</w:t>
            </w:r>
          </w:p>
          <w:p>
            <w:pPr>
              <w:pStyle w:val="9"/>
              <w:spacing w:line="320" w:lineRule="exact"/>
              <w:jc w:val="both"/>
              <w:rPr>
                <w:rFonts w:ascii="Times New Roman" w:hAnsi="Times New Roman" w:eastAsia="仿宋_GB2312" w:cs="仿宋"/>
                <w:color w:val="auto"/>
                <w:sz w:val="24"/>
                <w:szCs w:val="24"/>
                <w:lang w:val="en-US" w:eastAsia="zh-CN" w:bidi="ar-SA"/>
              </w:rPr>
            </w:pPr>
            <w:r>
              <w:rPr>
                <w:rFonts w:ascii="Times New Roman" w:hAnsi="Times New Roman" w:eastAsia="仿宋_GB2312" w:cs="仿宋"/>
                <w:color w:val="auto"/>
              </w:rPr>
              <w:t>(Nottingham Trent University)</w:t>
            </w:r>
          </w:p>
        </w:tc>
        <w:tc>
          <w:tcPr>
            <w:tcW w:w="675" w:type="dxa"/>
            <w:tcBorders>
              <w:top w:val="single" w:color="auto" w:sz="4" w:space="0"/>
              <w:left w:val="single" w:color="auto" w:sz="4" w:space="0"/>
              <w:bottom w:val="single" w:color="auto" w:sz="4" w:space="0"/>
              <w:right w:val="single" w:color="auto" w:sz="4" w:space="0"/>
            </w:tcBorders>
            <w:noWrap w:val="0"/>
            <w:vAlign w:val="center"/>
          </w:tcPr>
          <w:p>
            <w:pPr>
              <w:pStyle w:val="9"/>
              <w:spacing w:line="320" w:lineRule="exact"/>
              <w:jc w:val="both"/>
              <w:rPr>
                <w:rFonts w:ascii="Times New Roman" w:hAnsi="Times New Roman" w:eastAsia="仿宋_GB2312" w:cs="仿宋"/>
                <w:color w:val="auto"/>
                <w:sz w:val="24"/>
                <w:szCs w:val="24"/>
                <w:lang w:val="en-US" w:eastAsia="zh-CN" w:bidi="ar-SA"/>
              </w:rPr>
            </w:pPr>
            <w:r>
              <w:rPr>
                <w:rFonts w:ascii="Times New Roman" w:hAnsi="Times New Roman" w:eastAsia="仿宋_GB2312" w:cs="仿宋"/>
                <w:color w:val="auto"/>
              </w:rPr>
              <w:t xml:space="preserve">3+1 </w:t>
            </w:r>
          </w:p>
        </w:tc>
      </w:tr>
      <w:tr>
        <w:tblPrEx>
          <w:tblCellMar>
            <w:top w:w="0" w:type="dxa"/>
            <w:left w:w="108" w:type="dxa"/>
            <w:bottom w:w="0" w:type="dxa"/>
            <w:right w:w="108" w:type="dxa"/>
          </w:tblCellMar>
        </w:tblPrEx>
        <w:trPr>
          <w:trHeight w:val="568"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9"/>
              <w:spacing w:line="320" w:lineRule="exact"/>
              <w:jc w:val="center"/>
              <w:rPr>
                <w:rFonts w:hint="eastAsia" w:ascii="Times New Roman" w:hAnsi="Times New Roman" w:eastAsia="仿宋_GB2312" w:cs="仿宋"/>
                <w:color w:val="auto"/>
                <w:sz w:val="24"/>
                <w:szCs w:val="24"/>
                <w:lang w:val="en-US" w:eastAsia="zh-CN" w:bidi="ar-SA"/>
              </w:rPr>
            </w:pPr>
            <w:r>
              <w:rPr>
                <w:rFonts w:hint="eastAsia" w:ascii="Times New Roman" w:hAnsi="Times New Roman" w:eastAsia="仿宋_GB2312" w:cs="仿宋"/>
                <w:color w:val="auto"/>
              </w:rPr>
              <w:t>5</w:t>
            </w:r>
          </w:p>
        </w:tc>
        <w:tc>
          <w:tcPr>
            <w:tcW w:w="3345" w:type="dxa"/>
            <w:tcBorders>
              <w:top w:val="single" w:color="auto" w:sz="4" w:space="0"/>
              <w:left w:val="single" w:color="auto" w:sz="4" w:space="0"/>
              <w:bottom w:val="single" w:color="auto" w:sz="4" w:space="0"/>
              <w:right w:val="single" w:color="auto" w:sz="4" w:space="0"/>
            </w:tcBorders>
            <w:noWrap w:val="0"/>
            <w:vAlign w:val="center"/>
          </w:tcPr>
          <w:p>
            <w:pPr>
              <w:pStyle w:val="9"/>
              <w:spacing w:line="320" w:lineRule="exact"/>
              <w:jc w:val="both"/>
              <w:rPr>
                <w:rFonts w:hint="eastAsia" w:ascii="Times New Roman" w:hAnsi="Times New Roman" w:eastAsia="仿宋_GB2312" w:cs="仿宋"/>
                <w:color w:val="auto"/>
                <w:sz w:val="24"/>
                <w:szCs w:val="24"/>
                <w:lang w:val="en-US" w:eastAsia="zh-CN" w:bidi="ar-SA"/>
              </w:rPr>
            </w:pPr>
            <w:r>
              <w:rPr>
                <w:rFonts w:hint="eastAsia" w:ascii="Times New Roman" w:hAnsi="Times New Roman" w:eastAsia="仿宋_GB2312" w:cs="仿宋"/>
                <w:color w:val="auto"/>
              </w:rPr>
              <w:t>美国密苏里大学新闻学院项目</w:t>
            </w:r>
          </w:p>
        </w:tc>
        <w:tc>
          <w:tcPr>
            <w:tcW w:w="4320" w:type="dxa"/>
            <w:tcBorders>
              <w:top w:val="single" w:color="auto" w:sz="4" w:space="0"/>
              <w:left w:val="single" w:color="auto" w:sz="4" w:space="0"/>
              <w:bottom w:val="single" w:color="auto" w:sz="4" w:space="0"/>
              <w:right w:val="single" w:color="auto" w:sz="4" w:space="0"/>
            </w:tcBorders>
            <w:noWrap w:val="0"/>
            <w:vAlign w:val="center"/>
          </w:tcPr>
          <w:p>
            <w:pPr>
              <w:pStyle w:val="9"/>
              <w:spacing w:line="320" w:lineRule="exact"/>
              <w:jc w:val="both"/>
              <w:rPr>
                <w:rFonts w:ascii="Times New Roman" w:hAnsi="Times New Roman" w:eastAsia="仿宋_GB2312" w:cs="仿宋"/>
                <w:color w:val="auto"/>
              </w:rPr>
            </w:pPr>
            <w:r>
              <w:rPr>
                <w:rFonts w:hint="eastAsia" w:ascii="Times New Roman" w:hAnsi="Times New Roman" w:eastAsia="仿宋_GB2312" w:cs="仿宋"/>
                <w:color w:val="auto"/>
              </w:rPr>
              <w:t>美国密苏里大学</w:t>
            </w:r>
          </w:p>
          <w:p>
            <w:pPr>
              <w:pStyle w:val="9"/>
              <w:spacing w:line="320" w:lineRule="exact"/>
              <w:jc w:val="both"/>
              <w:rPr>
                <w:rFonts w:ascii="Times New Roman" w:hAnsi="Times New Roman" w:eastAsia="仿宋_GB2312" w:cs="仿宋"/>
                <w:color w:val="auto"/>
                <w:sz w:val="24"/>
                <w:szCs w:val="24"/>
                <w:lang w:val="en-US" w:eastAsia="zh-CN" w:bidi="ar-SA"/>
              </w:rPr>
            </w:pPr>
            <w:r>
              <w:rPr>
                <w:rFonts w:ascii="Times New Roman" w:hAnsi="Times New Roman" w:eastAsia="仿宋_GB2312" w:cs="仿宋"/>
                <w:color w:val="auto"/>
              </w:rPr>
              <w:t>(The University of Missouri-Kansas City)</w:t>
            </w:r>
          </w:p>
        </w:tc>
        <w:tc>
          <w:tcPr>
            <w:tcW w:w="675" w:type="dxa"/>
            <w:tcBorders>
              <w:top w:val="single" w:color="auto" w:sz="4" w:space="0"/>
              <w:left w:val="single" w:color="auto" w:sz="4" w:space="0"/>
              <w:bottom w:val="single" w:color="auto" w:sz="4" w:space="0"/>
              <w:right w:val="single" w:color="auto" w:sz="4" w:space="0"/>
            </w:tcBorders>
            <w:noWrap w:val="0"/>
            <w:vAlign w:val="center"/>
          </w:tcPr>
          <w:p>
            <w:pPr>
              <w:pStyle w:val="9"/>
              <w:spacing w:line="320" w:lineRule="exact"/>
              <w:jc w:val="both"/>
              <w:rPr>
                <w:rFonts w:ascii="Times New Roman" w:hAnsi="Times New Roman" w:eastAsia="仿宋_GB2312" w:cs="仿宋"/>
                <w:color w:val="auto"/>
                <w:sz w:val="24"/>
                <w:szCs w:val="24"/>
                <w:lang w:val="en-US" w:eastAsia="zh-CN" w:bidi="ar-SA"/>
              </w:rPr>
            </w:pPr>
            <w:r>
              <w:rPr>
                <w:rFonts w:ascii="Times New Roman" w:hAnsi="Times New Roman" w:eastAsia="仿宋_GB2312" w:cs="仿宋"/>
                <w:color w:val="auto"/>
              </w:rPr>
              <w:t xml:space="preserve">2+2 </w:t>
            </w:r>
          </w:p>
        </w:tc>
      </w:tr>
      <w:tr>
        <w:tblPrEx>
          <w:tblCellMar>
            <w:top w:w="0" w:type="dxa"/>
            <w:left w:w="108" w:type="dxa"/>
            <w:bottom w:w="0" w:type="dxa"/>
            <w:right w:w="108" w:type="dxa"/>
          </w:tblCellMar>
        </w:tblPrEx>
        <w:trPr>
          <w:trHeight w:val="568"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9"/>
              <w:spacing w:line="320" w:lineRule="exact"/>
              <w:jc w:val="center"/>
              <w:rPr>
                <w:rFonts w:hint="eastAsia" w:ascii="Times New Roman" w:hAnsi="Times New Roman" w:eastAsia="仿宋_GB2312" w:cs="仿宋"/>
                <w:color w:val="auto"/>
                <w:sz w:val="24"/>
                <w:szCs w:val="24"/>
                <w:lang w:val="en-US" w:eastAsia="zh-CN" w:bidi="ar-SA"/>
              </w:rPr>
            </w:pPr>
            <w:r>
              <w:rPr>
                <w:rFonts w:hint="eastAsia" w:ascii="Times New Roman" w:hAnsi="Times New Roman" w:eastAsia="仿宋_GB2312" w:cs="仿宋"/>
                <w:color w:val="auto"/>
              </w:rPr>
              <w:t>6</w:t>
            </w:r>
          </w:p>
        </w:tc>
        <w:tc>
          <w:tcPr>
            <w:tcW w:w="3345" w:type="dxa"/>
            <w:tcBorders>
              <w:top w:val="single" w:color="auto" w:sz="4" w:space="0"/>
              <w:left w:val="single" w:color="auto" w:sz="4" w:space="0"/>
              <w:bottom w:val="single" w:color="auto" w:sz="4" w:space="0"/>
              <w:right w:val="single" w:color="auto" w:sz="4" w:space="0"/>
            </w:tcBorders>
            <w:noWrap w:val="0"/>
            <w:vAlign w:val="center"/>
          </w:tcPr>
          <w:p>
            <w:pPr>
              <w:pStyle w:val="9"/>
              <w:spacing w:line="320" w:lineRule="exact"/>
              <w:jc w:val="both"/>
              <w:rPr>
                <w:rFonts w:hint="eastAsia" w:ascii="Times New Roman" w:hAnsi="Times New Roman" w:eastAsia="仿宋_GB2312" w:cs="仿宋"/>
                <w:color w:val="auto"/>
                <w:sz w:val="24"/>
                <w:szCs w:val="24"/>
                <w:lang w:val="en-US" w:eastAsia="zh-CN" w:bidi="ar-SA"/>
              </w:rPr>
            </w:pPr>
            <w:r>
              <w:rPr>
                <w:rFonts w:hint="eastAsia" w:ascii="Times New Roman" w:hAnsi="Times New Roman" w:eastAsia="仿宋_GB2312" w:cs="仿宋"/>
                <w:color w:val="auto"/>
              </w:rPr>
              <w:t>法国克莱蒙商学院项目</w:t>
            </w:r>
          </w:p>
        </w:tc>
        <w:tc>
          <w:tcPr>
            <w:tcW w:w="4320" w:type="dxa"/>
            <w:tcBorders>
              <w:top w:val="single" w:color="auto" w:sz="4" w:space="0"/>
              <w:left w:val="single" w:color="auto" w:sz="4" w:space="0"/>
              <w:bottom w:val="single" w:color="auto" w:sz="4" w:space="0"/>
              <w:right w:val="single" w:color="auto" w:sz="4" w:space="0"/>
            </w:tcBorders>
            <w:noWrap w:val="0"/>
            <w:vAlign w:val="center"/>
          </w:tcPr>
          <w:p>
            <w:pPr>
              <w:pStyle w:val="9"/>
              <w:spacing w:line="320" w:lineRule="exact"/>
              <w:jc w:val="both"/>
              <w:rPr>
                <w:rFonts w:ascii="Times New Roman" w:hAnsi="Times New Roman" w:eastAsia="仿宋_GB2312" w:cs="仿宋"/>
                <w:color w:val="auto"/>
              </w:rPr>
            </w:pPr>
            <w:r>
              <w:rPr>
                <w:rFonts w:hint="eastAsia" w:ascii="Times New Roman" w:hAnsi="Times New Roman" w:eastAsia="仿宋_GB2312" w:cs="仿宋"/>
                <w:color w:val="auto"/>
              </w:rPr>
              <w:t>法国克莱蒙商学院</w:t>
            </w:r>
          </w:p>
          <w:p>
            <w:pPr>
              <w:pStyle w:val="9"/>
              <w:spacing w:line="320" w:lineRule="exact"/>
              <w:jc w:val="both"/>
              <w:rPr>
                <w:rFonts w:ascii="Times New Roman" w:hAnsi="Times New Roman" w:eastAsia="仿宋_GB2312" w:cs="仿宋"/>
                <w:color w:val="auto"/>
                <w:sz w:val="24"/>
                <w:szCs w:val="24"/>
                <w:lang w:val="en-US" w:eastAsia="zh-CN" w:bidi="ar-SA"/>
              </w:rPr>
            </w:pPr>
            <w:r>
              <w:rPr>
                <w:rFonts w:ascii="Times New Roman" w:hAnsi="Times New Roman" w:eastAsia="仿宋_GB2312" w:cs="仿宋"/>
                <w:color w:val="auto"/>
              </w:rPr>
              <w:t>(Group Esc Clermont, France)</w:t>
            </w:r>
          </w:p>
        </w:tc>
        <w:tc>
          <w:tcPr>
            <w:tcW w:w="675" w:type="dxa"/>
            <w:tcBorders>
              <w:top w:val="single" w:color="auto" w:sz="4" w:space="0"/>
              <w:left w:val="single" w:color="auto" w:sz="4" w:space="0"/>
              <w:bottom w:val="single" w:color="auto" w:sz="4" w:space="0"/>
              <w:right w:val="single" w:color="auto" w:sz="4" w:space="0"/>
            </w:tcBorders>
            <w:noWrap w:val="0"/>
            <w:vAlign w:val="center"/>
          </w:tcPr>
          <w:p>
            <w:pPr>
              <w:pStyle w:val="9"/>
              <w:spacing w:line="320" w:lineRule="exact"/>
              <w:jc w:val="both"/>
              <w:rPr>
                <w:rFonts w:ascii="Times New Roman" w:hAnsi="Times New Roman" w:eastAsia="仿宋_GB2312" w:cs="仿宋"/>
                <w:color w:val="auto"/>
                <w:sz w:val="24"/>
                <w:szCs w:val="24"/>
                <w:lang w:val="en-US" w:eastAsia="zh-CN" w:bidi="ar-SA"/>
              </w:rPr>
            </w:pPr>
            <w:r>
              <w:rPr>
                <w:rFonts w:ascii="Times New Roman" w:hAnsi="Times New Roman" w:eastAsia="仿宋_GB2312" w:cs="仿宋"/>
                <w:color w:val="auto"/>
              </w:rPr>
              <w:t xml:space="preserve">3+1 </w:t>
            </w:r>
          </w:p>
        </w:tc>
      </w:tr>
    </w:tbl>
    <w:p>
      <w:pPr>
        <w:pStyle w:val="9"/>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p>
    <w:p>
      <w:pPr>
        <w:pStyle w:val="9"/>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2022届毕业生海内外深造率20.95%，创历史新高，其中海外深造率11.88%（QS排名世界百强大学录取占60%），居全省本科高校前茅。</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640" w:firstLineChars="200"/>
        <w:textAlignment w:val="auto"/>
        <w:rPr>
          <w:rFonts w:hint="eastAsia" w:ascii="黑体" w:hAnsi="黑体" w:eastAsia="黑体" w:cs="黑体"/>
          <w:b w:val="0"/>
          <w:bCs/>
          <w:color w:val="auto"/>
          <w:sz w:val="32"/>
          <w:szCs w:val="32"/>
        </w:rPr>
      </w:pP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 xml:space="preserve">五、办学支撑条件 </w:t>
      </w:r>
    </w:p>
    <w:p>
      <w:pPr>
        <w:pStyle w:val="9"/>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年9月，校园占地面积685000平方米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已建成校舍建筑总面积</w:t>
      </w:r>
      <w:r>
        <w:rPr>
          <w:rFonts w:hint="eastAsia" w:ascii="仿宋_GB2312" w:hAnsi="仿宋_GB2312" w:eastAsia="仿宋_GB2312" w:cs="仿宋_GB2312"/>
          <w:color w:val="auto"/>
          <w:sz w:val="32"/>
          <w:szCs w:val="32"/>
          <w:lang w:val="en-US" w:eastAsia="zh-CN"/>
        </w:rPr>
        <w:t>511067</w:t>
      </w:r>
      <w:r>
        <w:rPr>
          <w:rFonts w:hint="eastAsia" w:ascii="仿宋_GB2312" w:hAnsi="仿宋_GB2312" w:eastAsia="仿宋_GB2312" w:cs="仿宋_GB2312"/>
          <w:color w:val="auto"/>
          <w:sz w:val="32"/>
          <w:szCs w:val="32"/>
        </w:rPr>
        <w:t>平方米，图书</w:t>
      </w:r>
      <w:r>
        <w:rPr>
          <w:rFonts w:hint="eastAsia" w:ascii="仿宋_GB2312" w:hAnsi="仿宋_GB2312" w:eastAsia="仿宋_GB2312" w:cs="仿宋_GB2312"/>
          <w:color w:val="auto"/>
          <w:sz w:val="32"/>
          <w:szCs w:val="32"/>
          <w:lang w:val="en-US" w:eastAsia="zh-CN"/>
        </w:rPr>
        <w:t>152.52</w:t>
      </w:r>
      <w:r>
        <w:rPr>
          <w:rFonts w:hint="eastAsia" w:ascii="仿宋_GB2312" w:hAnsi="仿宋_GB2312" w:eastAsia="仿宋_GB2312" w:cs="仿宋_GB2312"/>
          <w:color w:val="auto"/>
          <w:sz w:val="32"/>
          <w:szCs w:val="32"/>
        </w:rPr>
        <w:t>万册，固定资产总值</w:t>
      </w:r>
      <w:r>
        <w:rPr>
          <w:rFonts w:hint="eastAsia" w:ascii="仿宋_GB2312" w:hAnsi="仿宋_GB2312" w:eastAsia="仿宋_GB2312" w:cs="仿宋_GB2312"/>
          <w:color w:val="auto"/>
          <w:sz w:val="32"/>
          <w:szCs w:val="32"/>
          <w:lang w:val="en-US" w:eastAsia="zh-CN"/>
        </w:rPr>
        <w:t>205441</w:t>
      </w:r>
      <w:r>
        <w:rPr>
          <w:rFonts w:hint="eastAsia" w:ascii="仿宋_GB2312" w:hAnsi="仿宋_GB2312" w:eastAsia="仿宋_GB2312" w:cs="仿宋_GB2312"/>
          <w:color w:val="auto"/>
          <w:sz w:val="32"/>
          <w:szCs w:val="32"/>
        </w:rPr>
        <w:t xml:space="preserve">万元。 </w:t>
      </w:r>
    </w:p>
    <w:p>
      <w:pPr>
        <w:pStyle w:val="9"/>
        <w:keepNext w:val="0"/>
        <w:keepLines w:val="0"/>
        <w:pageBreakBefore w:val="0"/>
        <w:widowControl w:val="0"/>
        <w:kinsoku/>
        <w:wordWrap/>
        <w:overflowPunct/>
        <w:topLinePunct w:val="0"/>
        <w:autoSpaceDE w:val="0"/>
        <w:autoSpaceDN w:val="0"/>
        <w:bidi w:val="0"/>
        <w:adjustRightInd w:val="0"/>
        <w:snapToGrid/>
        <w:spacing w:beforeLines="50" w:afterLines="50" w:line="360" w:lineRule="auto"/>
        <w:jc w:val="center"/>
        <w:textAlignment w:val="auto"/>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表</w:t>
      </w:r>
      <w:r>
        <w:rPr>
          <w:rFonts w:hint="eastAsia" w:ascii="Times New Roman" w:hAnsi="Times New Roman" w:eastAsia="仿宋_GB2312" w:cs="仿宋_GB2312"/>
          <w:color w:val="auto"/>
          <w:sz w:val="32"/>
          <w:szCs w:val="32"/>
          <w:lang w:val="en-US" w:eastAsia="zh-CN"/>
        </w:rPr>
        <w:t>9</w:t>
      </w:r>
      <w:r>
        <w:rPr>
          <w:rFonts w:ascii="Times New Roman" w:hAnsi="Times New Roman" w:eastAsia="仿宋_GB2312" w:cs="仿宋_GB2312"/>
          <w:color w:val="auto"/>
          <w:sz w:val="32"/>
          <w:szCs w:val="32"/>
        </w:rPr>
        <w:t xml:space="preserve">  </w:t>
      </w:r>
      <w:r>
        <w:rPr>
          <w:rFonts w:hint="eastAsia" w:ascii="Times New Roman" w:hAnsi="Times New Roman" w:eastAsia="仿宋_GB2312" w:cs="仿宋_GB2312"/>
          <w:color w:val="auto"/>
          <w:sz w:val="32"/>
          <w:szCs w:val="32"/>
          <w:lang w:val="en-US" w:eastAsia="zh-CN"/>
        </w:rPr>
        <w:t>学校</w:t>
      </w:r>
      <w:r>
        <w:rPr>
          <w:rFonts w:hint="eastAsia" w:ascii="Times New Roman" w:hAnsi="Times New Roman" w:eastAsia="仿宋_GB2312" w:cs="仿宋_GB2312"/>
          <w:color w:val="auto"/>
          <w:sz w:val="32"/>
          <w:szCs w:val="32"/>
        </w:rPr>
        <w:t>资产一览</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6"/>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Align w:val="center"/>
          </w:tcPr>
          <w:p>
            <w:pPr>
              <w:pStyle w:val="9"/>
              <w:jc w:val="both"/>
              <w:rPr>
                <w:rFonts w:ascii="Times New Roman" w:hAnsi="Times New Roman" w:eastAsia="仿宋_GB2312" w:cs="仿宋"/>
                <w:b/>
                <w:color w:val="auto"/>
              </w:rPr>
            </w:pPr>
            <w:r>
              <w:rPr>
                <w:rFonts w:hint="eastAsia" w:ascii="Times New Roman" w:hAnsi="Times New Roman" w:eastAsia="仿宋_GB2312" w:cs="仿宋"/>
                <w:b/>
                <w:color w:val="auto"/>
              </w:rPr>
              <w:t>学院资产</w:t>
            </w:r>
            <w:r>
              <w:rPr>
                <w:rFonts w:ascii="Times New Roman" w:hAnsi="Times New Roman" w:eastAsia="仿宋_GB2312" w:cs="仿宋"/>
                <w:b/>
                <w:color w:val="auto"/>
              </w:rPr>
              <w:t xml:space="preserve"> </w:t>
            </w:r>
          </w:p>
        </w:tc>
        <w:tc>
          <w:tcPr>
            <w:tcW w:w="0" w:type="auto"/>
            <w:vAlign w:val="center"/>
          </w:tcPr>
          <w:p>
            <w:pPr>
              <w:pStyle w:val="9"/>
              <w:jc w:val="both"/>
              <w:rPr>
                <w:rFonts w:ascii="Times New Roman" w:hAnsi="Times New Roman" w:eastAsia="仿宋_GB2312" w:cs="仿宋"/>
                <w:b/>
                <w:color w:val="auto"/>
              </w:rPr>
            </w:pPr>
            <w:r>
              <w:rPr>
                <w:rFonts w:hint="eastAsia" w:ascii="Times New Roman" w:hAnsi="Times New Roman" w:eastAsia="仿宋_GB2312" w:cs="仿宋"/>
                <w:b/>
                <w:color w:val="auto"/>
              </w:rPr>
              <w:t>数量</w:t>
            </w:r>
            <w:r>
              <w:rPr>
                <w:rFonts w:ascii="Times New Roman" w:hAnsi="Times New Roman" w:eastAsia="仿宋_GB2312" w:cs="仿宋"/>
                <w:b/>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0" w:type="auto"/>
            <w:vAlign w:val="center"/>
          </w:tcPr>
          <w:p>
            <w:pPr>
              <w:pStyle w:val="9"/>
              <w:jc w:val="both"/>
              <w:rPr>
                <w:rFonts w:ascii="Times New Roman" w:hAnsi="Times New Roman" w:eastAsia="仿宋_GB2312" w:cs="仿宋"/>
                <w:color w:val="auto"/>
              </w:rPr>
            </w:pPr>
            <w:r>
              <w:rPr>
                <w:rFonts w:hint="eastAsia" w:ascii="Times New Roman" w:hAnsi="Times New Roman" w:eastAsia="仿宋_GB2312" w:cs="仿宋"/>
                <w:color w:val="auto"/>
              </w:rPr>
              <w:t>校园占地面积（平方米）</w:t>
            </w:r>
            <w:r>
              <w:rPr>
                <w:rFonts w:ascii="Times New Roman" w:hAnsi="Times New Roman" w:eastAsia="仿宋_GB2312" w:cs="仿宋"/>
                <w:color w:val="auto"/>
              </w:rPr>
              <w:t xml:space="preserve"> </w:t>
            </w:r>
          </w:p>
        </w:tc>
        <w:tc>
          <w:tcPr>
            <w:tcW w:w="0" w:type="auto"/>
            <w:vAlign w:val="center"/>
          </w:tcPr>
          <w:p>
            <w:pPr>
              <w:pStyle w:val="9"/>
              <w:jc w:val="both"/>
              <w:rPr>
                <w:rFonts w:ascii="Times New Roman" w:hAnsi="Times New Roman" w:eastAsia="仿宋_GB2312" w:cs="仿宋"/>
                <w:color w:val="auto"/>
              </w:rPr>
            </w:pPr>
            <w:r>
              <w:rPr>
                <w:rFonts w:ascii="Times New Roman" w:hAnsi="Times New Roman" w:eastAsia="仿宋_GB2312" w:cs="仿宋"/>
                <w:color w:val="auto"/>
              </w:rPr>
              <w:t xml:space="preserve">685000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Align w:val="center"/>
          </w:tcPr>
          <w:p>
            <w:pPr>
              <w:pStyle w:val="9"/>
              <w:jc w:val="both"/>
              <w:rPr>
                <w:rFonts w:ascii="Times New Roman" w:hAnsi="Times New Roman" w:eastAsia="仿宋_GB2312" w:cs="仿宋"/>
                <w:color w:val="auto"/>
              </w:rPr>
            </w:pPr>
            <w:r>
              <w:rPr>
                <w:rFonts w:ascii="Times New Roman" w:hAnsi="Times New Roman" w:eastAsia="仿宋_GB2312" w:cs="仿宋"/>
                <w:color w:val="auto"/>
              </w:rPr>
              <w:t xml:space="preserve">    </w:t>
            </w:r>
            <w:r>
              <w:rPr>
                <w:rFonts w:hint="eastAsia" w:ascii="Times New Roman" w:hAnsi="Times New Roman" w:eastAsia="仿宋_GB2312" w:cs="仿宋"/>
                <w:color w:val="auto"/>
              </w:rPr>
              <w:t>其中：绿化用地面积</w:t>
            </w:r>
            <w:r>
              <w:rPr>
                <w:rFonts w:ascii="Times New Roman" w:hAnsi="Times New Roman" w:eastAsia="仿宋_GB2312" w:cs="仿宋"/>
                <w:color w:val="auto"/>
              </w:rPr>
              <w:t xml:space="preserve"> </w:t>
            </w:r>
          </w:p>
        </w:tc>
        <w:tc>
          <w:tcPr>
            <w:tcW w:w="0" w:type="auto"/>
            <w:vAlign w:val="center"/>
          </w:tcPr>
          <w:p>
            <w:pPr>
              <w:pStyle w:val="9"/>
              <w:jc w:val="both"/>
              <w:rPr>
                <w:rFonts w:hint="default" w:ascii="Times New Roman" w:hAnsi="Times New Roman" w:eastAsia="仿宋_GB2312" w:cs="仿宋"/>
                <w:color w:val="auto"/>
                <w:lang w:val="en-US" w:eastAsia="zh-CN"/>
              </w:rPr>
            </w:pPr>
            <w:r>
              <w:rPr>
                <w:rFonts w:hint="eastAsia" w:ascii="Times New Roman" w:hAnsi="Times New Roman" w:eastAsia="仿宋_GB2312" w:cs="仿宋"/>
                <w:color w:val="auto"/>
                <w:lang w:val="en-US" w:eastAsia="zh-CN"/>
              </w:rPr>
              <w:t>271028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Align w:val="center"/>
          </w:tcPr>
          <w:p>
            <w:pPr>
              <w:pStyle w:val="9"/>
              <w:jc w:val="both"/>
              <w:rPr>
                <w:rFonts w:ascii="Times New Roman" w:hAnsi="Times New Roman" w:eastAsia="仿宋_GB2312" w:cs="仿宋"/>
                <w:color w:val="auto"/>
              </w:rPr>
            </w:pPr>
            <w:r>
              <w:rPr>
                <w:rFonts w:ascii="Times New Roman" w:hAnsi="Times New Roman" w:eastAsia="仿宋_GB2312" w:cs="仿宋"/>
                <w:color w:val="auto"/>
              </w:rPr>
              <w:t xml:space="preserve">          </w:t>
            </w:r>
            <w:r>
              <w:rPr>
                <w:rFonts w:hint="eastAsia" w:ascii="Times New Roman" w:hAnsi="Times New Roman" w:eastAsia="仿宋_GB2312" w:cs="仿宋"/>
                <w:color w:val="auto"/>
              </w:rPr>
              <w:t>运动场地面积</w:t>
            </w:r>
            <w:r>
              <w:rPr>
                <w:rFonts w:ascii="Times New Roman" w:hAnsi="Times New Roman" w:eastAsia="仿宋_GB2312" w:cs="仿宋"/>
                <w:color w:val="auto"/>
              </w:rPr>
              <w:t xml:space="preserve"> </w:t>
            </w:r>
          </w:p>
        </w:tc>
        <w:tc>
          <w:tcPr>
            <w:tcW w:w="0" w:type="auto"/>
            <w:vAlign w:val="center"/>
          </w:tcPr>
          <w:p>
            <w:pPr>
              <w:pStyle w:val="9"/>
              <w:jc w:val="both"/>
              <w:rPr>
                <w:rFonts w:ascii="Times New Roman" w:hAnsi="Times New Roman" w:eastAsia="仿宋_GB2312" w:cs="仿宋"/>
                <w:color w:val="auto"/>
              </w:rPr>
            </w:pPr>
            <w:r>
              <w:rPr>
                <w:rFonts w:hint="eastAsia" w:ascii="Times New Roman" w:hAnsi="Times New Roman" w:eastAsia="仿宋_GB2312" w:cs="仿宋"/>
                <w:color w:val="auto"/>
              </w:rPr>
              <w:t>63888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Align w:val="center"/>
          </w:tcPr>
          <w:p>
            <w:pPr>
              <w:pStyle w:val="9"/>
              <w:jc w:val="both"/>
              <w:rPr>
                <w:rFonts w:ascii="Times New Roman" w:hAnsi="Times New Roman" w:eastAsia="仿宋_GB2312" w:cs="仿宋"/>
                <w:color w:val="auto"/>
              </w:rPr>
            </w:pPr>
            <w:r>
              <w:rPr>
                <w:rFonts w:hint="eastAsia" w:ascii="Times New Roman" w:hAnsi="Times New Roman" w:eastAsia="仿宋_GB2312" w:cs="仿宋"/>
                <w:color w:val="auto"/>
              </w:rPr>
              <w:t>图书（万册）</w:t>
            </w:r>
            <w:r>
              <w:rPr>
                <w:rFonts w:ascii="Times New Roman" w:hAnsi="Times New Roman" w:eastAsia="仿宋_GB2312" w:cs="仿宋"/>
                <w:color w:val="auto"/>
              </w:rPr>
              <w:t xml:space="preserve"> </w:t>
            </w:r>
          </w:p>
        </w:tc>
        <w:tc>
          <w:tcPr>
            <w:tcW w:w="0" w:type="auto"/>
            <w:vAlign w:val="center"/>
          </w:tcPr>
          <w:p>
            <w:pPr>
              <w:pStyle w:val="9"/>
              <w:jc w:val="both"/>
              <w:rPr>
                <w:rFonts w:hint="default" w:ascii="Times New Roman" w:hAnsi="Times New Roman" w:eastAsia="仿宋_GB2312" w:cs="仿宋"/>
                <w:color w:val="auto"/>
                <w:lang w:val="en-US" w:eastAsia="zh-CN"/>
              </w:rPr>
            </w:pPr>
            <w:r>
              <w:rPr>
                <w:rFonts w:hint="eastAsia" w:ascii="Times New Roman" w:hAnsi="Times New Roman" w:eastAsia="仿宋_GB2312" w:cs="仿宋"/>
                <w:color w:val="auto"/>
              </w:rPr>
              <w:t>1</w:t>
            </w:r>
            <w:r>
              <w:rPr>
                <w:rFonts w:hint="eastAsia" w:ascii="Times New Roman" w:hAnsi="Times New Roman" w:eastAsia="仿宋_GB2312" w:cs="仿宋"/>
                <w:color w:val="auto"/>
                <w:lang w:val="en-US" w:eastAsia="zh-CN"/>
              </w:rPr>
              <w:t>52.52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Align w:val="center"/>
          </w:tcPr>
          <w:p>
            <w:pPr>
              <w:pStyle w:val="9"/>
              <w:jc w:val="both"/>
              <w:rPr>
                <w:rFonts w:ascii="Times New Roman" w:hAnsi="Times New Roman" w:eastAsia="仿宋_GB2312" w:cs="仿宋"/>
                <w:color w:val="auto"/>
              </w:rPr>
            </w:pPr>
            <w:r>
              <w:rPr>
                <w:rFonts w:hint="eastAsia" w:ascii="Times New Roman" w:hAnsi="Times New Roman" w:eastAsia="仿宋_GB2312" w:cs="仿宋"/>
                <w:color w:val="auto"/>
                <w:lang w:val="en-US" w:eastAsia="zh-CN"/>
              </w:rPr>
              <w:t>数字终端数</w:t>
            </w:r>
            <w:r>
              <w:rPr>
                <w:rFonts w:ascii="Times New Roman" w:hAnsi="Times New Roman" w:eastAsia="仿宋_GB2312" w:cs="仿宋"/>
                <w:color w:val="auto"/>
              </w:rPr>
              <w:t xml:space="preserve"> </w:t>
            </w:r>
          </w:p>
        </w:tc>
        <w:tc>
          <w:tcPr>
            <w:tcW w:w="0" w:type="auto"/>
            <w:vAlign w:val="center"/>
          </w:tcPr>
          <w:p>
            <w:pPr>
              <w:pStyle w:val="9"/>
              <w:jc w:val="both"/>
              <w:rPr>
                <w:rFonts w:hint="default" w:ascii="Times New Roman" w:hAnsi="Times New Roman" w:eastAsia="仿宋_GB2312" w:cs="仿宋"/>
                <w:color w:val="auto"/>
                <w:lang w:val="en-US" w:eastAsia="zh-CN"/>
              </w:rPr>
            </w:pPr>
            <w:r>
              <w:rPr>
                <w:rFonts w:hint="eastAsia" w:ascii="Times New Roman" w:hAnsi="Times New Roman" w:eastAsia="仿宋_GB2312" w:cs="仿宋"/>
                <w:color w:val="auto"/>
                <w:lang w:val="en-US" w:eastAsia="zh-CN"/>
              </w:rPr>
              <w:t>8841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Align w:val="center"/>
          </w:tcPr>
          <w:p>
            <w:pPr>
              <w:pStyle w:val="9"/>
              <w:jc w:val="both"/>
              <w:rPr>
                <w:rFonts w:ascii="Times New Roman" w:hAnsi="Times New Roman" w:eastAsia="仿宋_GB2312" w:cs="仿宋"/>
                <w:color w:val="auto"/>
              </w:rPr>
            </w:pPr>
            <w:r>
              <w:rPr>
                <w:rFonts w:ascii="Times New Roman" w:hAnsi="Times New Roman" w:eastAsia="仿宋_GB2312" w:cs="仿宋"/>
                <w:color w:val="auto"/>
              </w:rPr>
              <w:t xml:space="preserve">    </w:t>
            </w:r>
            <w:r>
              <w:rPr>
                <w:rFonts w:hint="eastAsia" w:ascii="Times New Roman" w:hAnsi="Times New Roman" w:eastAsia="仿宋_GB2312" w:cs="仿宋"/>
                <w:color w:val="auto"/>
              </w:rPr>
              <w:t>其中：教</w:t>
            </w:r>
            <w:r>
              <w:rPr>
                <w:rFonts w:hint="eastAsia" w:ascii="Times New Roman" w:hAnsi="Times New Roman" w:eastAsia="仿宋_GB2312" w:cs="仿宋"/>
                <w:color w:val="auto"/>
                <w:lang w:val="en-US" w:eastAsia="zh-CN"/>
              </w:rPr>
              <w:t>师终端数</w:t>
            </w:r>
            <w:r>
              <w:rPr>
                <w:rFonts w:ascii="Times New Roman" w:hAnsi="Times New Roman" w:eastAsia="仿宋_GB2312" w:cs="仿宋"/>
                <w:color w:val="auto"/>
              </w:rPr>
              <w:t xml:space="preserve"> </w:t>
            </w:r>
          </w:p>
        </w:tc>
        <w:tc>
          <w:tcPr>
            <w:tcW w:w="0" w:type="auto"/>
            <w:vAlign w:val="center"/>
          </w:tcPr>
          <w:p>
            <w:pPr>
              <w:pStyle w:val="9"/>
              <w:jc w:val="both"/>
              <w:rPr>
                <w:rFonts w:hint="default" w:ascii="Times New Roman" w:hAnsi="Times New Roman" w:eastAsia="仿宋_GB2312" w:cs="仿宋"/>
                <w:color w:val="auto"/>
                <w:lang w:val="en-US" w:eastAsia="zh-CN"/>
              </w:rPr>
            </w:pPr>
            <w:r>
              <w:rPr>
                <w:rFonts w:hint="eastAsia" w:ascii="Times New Roman" w:hAnsi="Times New Roman" w:eastAsia="仿宋_GB2312" w:cs="仿宋"/>
                <w:color w:val="auto"/>
                <w:lang w:val="en-US" w:eastAsia="zh-CN"/>
              </w:rPr>
              <w:t>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Align w:val="center"/>
          </w:tcPr>
          <w:p>
            <w:pPr>
              <w:pStyle w:val="9"/>
              <w:jc w:val="both"/>
              <w:rPr>
                <w:rFonts w:ascii="Times New Roman" w:hAnsi="Times New Roman" w:eastAsia="仿宋_GB2312" w:cs="仿宋"/>
                <w:color w:val="auto"/>
              </w:rPr>
            </w:pPr>
            <w:r>
              <w:rPr>
                <w:rFonts w:ascii="Times New Roman" w:hAnsi="Times New Roman" w:eastAsia="仿宋_GB2312" w:cs="仿宋"/>
                <w:color w:val="auto"/>
              </w:rPr>
              <w:t xml:space="preserve"> </w:t>
            </w:r>
            <w:r>
              <w:rPr>
                <w:rFonts w:hint="eastAsia" w:ascii="Times New Roman" w:hAnsi="Times New Roman" w:eastAsia="仿宋_GB2312" w:cs="仿宋"/>
                <w:color w:val="auto"/>
                <w:lang w:val="en-US" w:eastAsia="zh-CN"/>
              </w:rPr>
              <w:t xml:space="preserve">   </w:t>
            </w:r>
            <w:r>
              <w:rPr>
                <w:rFonts w:hint="eastAsia" w:ascii="Times New Roman" w:hAnsi="Times New Roman" w:eastAsia="仿宋_GB2312" w:cs="仿宋"/>
                <w:color w:val="auto"/>
              </w:rPr>
              <w:t>其中：</w:t>
            </w:r>
            <w:r>
              <w:rPr>
                <w:rFonts w:hint="eastAsia" w:ascii="Times New Roman" w:hAnsi="Times New Roman" w:eastAsia="仿宋_GB2312" w:cs="仿宋"/>
                <w:color w:val="auto"/>
                <w:lang w:val="en-US" w:eastAsia="zh-CN"/>
              </w:rPr>
              <w:t>学生终端数</w:t>
            </w:r>
          </w:p>
        </w:tc>
        <w:tc>
          <w:tcPr>
            <w:tcW w:w="0" w:type="auto"/>
            <w:vAlign w:val="center"/>
          </w:tcPr>
          <w:p>
            <w:pPr>
              <w:pStyle w:val="9"/>
              <w:jc w:val="both"/>
              <w:rPr>
                <w:rFonts w:hint="default" w:ascii="Times New Roman" w:hAnsi="Times New Roman" w:eastAsia="仿宋_GB2312" w:cs="仿宋"/>
                <w:color w:val="auto"/>
                <w:lang w:val="en-US" w:eastAsia="zh-CN"/>
              </w:rPr>
            </w:pPr>
            <w:r>
              <w:rPr>
                <w:rFonts w:hint="eastAsia" w:ascii="Times New Roman" w:hAnsi="Times New Roman" w:eastAsia="仿宋_GB2312" w:cs="仿宋"/>
                <w:color w:val="auto"/>
                <w:lang w:val="en-US" w:eastAsia="zh-CN"/>
              </w:rPr>
              <w:t>6447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0" w:type="auto"/>
            <w:vAlign w:val="center"/>
          </w:tcPr>
          <w:p>
            <w:pPr>
              <w:pStyle w:val="9"/>
              <w:jc w:val="both"/>
              <w:rPr>
                <w:rFonts w:ascii="Times New Roman" w:hAnsi="Times New Roman" w:eastAsia="仿宋_GB2312" w:cs="仿宋"/>
                <w:color w:val="auto"/>
              </w:rPr>
            </w:pPr>
            <w:r>
              <w:rPr>
                <w:rFonts w:hint="eastAsia" w:ascii="Times New Roman" w:hAnsi="Times New Roman" w:eastAsia="仿宋_GB2312" w:cs="仿宋"/>
                <w:color w:val="auto"/>
              </w:rPr>
              <w:t>固定资产总值（万元）</w:t>
            </w:r>
            <w:r>
              <w:rPr>
                <w:rFonts w:ascii="Times New Roman" w:hAnsi="Times New Roman" w:eastAsia="仿宋_GB2312" w:cs="仿宋"/>
                <w:color w:val="auto"/>
              </w:rPr>
              <w:t xml:space="preserve"> </w:t>
            </w:r>
          </w:p>
        </w:tc>
        <w:tc>
          <w:tcPr>
            <w:tcW w:w="0" w:type="auto"/>
            <w:vAlign w:val="center"/>
          </w:tcPr>
          <w:p>
            <w:pPr>
              <w:pStyle w:val="9"/>
              <w:jc w:val="both"/>
              <w:rPr>
                <w:rFonts w:hint="default" w:ascii="Times New Roman" w:hAnsi="Times New Roman" w:eastAsia="仿宋_GB2312" w:cs="仿宋"/>
                <w:color w:val="auto"/>
                <w:lang w:val="en-US" w:eastAsia="zh-CN"/>
              </w:rPr>
            </w:pPr>
            <w:r>
              <w:rPr>
                <w:rFonts w:hint="eastAsia" w:ascii="Times New Roman" w:hAnsi="Times New Roman" w:eastAsia="仿宋_GB2312" w:cs="仿宋"/>
                <w:color w:val="auto"/>
                <w:lang w:val="en-US" w:eastAsia="zh-CN"/>
              </w:rPr>
              <w:t>205441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Align w:val="center"/>
          </w:tcPr>
          <w:p>
            <w:pPr>
              <w:pStyle w:val="9"/>
              <w:jc w:val="both"/>
              <w:rPr>
                <w:rFonts w:ascii="Times New Roman" w:hAnsi="Times New Roman" w:eastAsia="仿宋_GB2312" w:cs="仿宋"/>
                <w:color w:val="auto"/>
              </w:rPr>
            </w:pPr>
            <w:r>
              <w:rPr>
                <w:rFonts w:ascii="Times New Roman" w:hAnsi="Times New Roman" w:eastAsia="仿宋_GB2312" w:cs="仿宋"/>
                <w:color w:val="auto"/>
              </w:rPr>
              <w:t xml:space="preserve">    </w:t>
            </w:r>
            <w:r>
              <w:rPr>
                <w:rFonts w:hint="eastAsia" w:ascii="Times New Roman" w:hAnsi="Times New Roman" w:eastAsia="仿宋_GB2312" w:cs="仿宋"/>
                <w:color w:val="auto"/>
              </w:rPr>
              <w:t>其中：教学科研</w:t>
            </w:r>
            <w:r>
              <w:rPr>
                <w:rFonts w:hint="eastAsia" w:ascii="Times New Roman" w:hAnsi="Times New Roman" w:eastAsia="仿宋_GB2312" w:cs="仿宋"/>
                <w:color w:val="auto"/>
                <w:lang w:val="en-US" w:eastAsia="zh-CN"/>
              </w:rPr>
              <w:t>实习</w:t>
            </w:r>
            <w:r>
              <w:rPr>
                <w:rFonts w:hint="eastAsia" w:ascii="Times New Roman" w:hAnsi="Times New Roman" w:eastAsia="仿宋_GB2312" w:cs="仿宋"/>
                <w:color w:val="auto"/>
              </w:rPr>
              <w:t>仪器设备资产值</w:t>
            </w:r>
            <w:r>
              <w:rPr>
                <w:rFonts w:ascii="Times New Roman" w:hAnsi="Times New Roman" w:eastAsia="仿宋_GB2312" w:cs="仿宋"/>
                <w:color w:val="auto"/>
              </w:rPr>
              <w:t xml:space="preserve"> </w:t>
            </w:r>
          </w:p>
        </w:tc>
        <w:tc>
          <w:tcPr>
            <w:tcW w:w="0" w:type="auto"/>
            <w:vAlign w:val="center"/>
          </w:tcPr>
          <w:p>
            <w:pPr>
              <w:pStyle w:val="9"/>
              <w:jc w:val="both"/>
              <w:rPr>
                <w:rFonts w:hint="default" w:ascii="Times New Roman" w:hAnsi="Times New Roman" w:eastAsia="仿宋_GB2312" w:cs="仿宋"/>
                <w:color w:val="auto"/>
                <w:lang w:val="en-US" w:eastAsia="zh-CN"/>
              </w:rPr>
            </w:pPr>
            <w:r>
              <w:rPr>
                <w:rFonts w:hint="eastAsia" w:ascii="Times New Roman" w:hAnsi="Times New Roman" w:eastAsia="仿宋_GB2312" w:cs="宋体"/>
                <w:color w:val="auto"/>
                <w:lang w:val="en-US" w:eastAsia="zh-CN"/>
              </w:rPr>
              <w:t>32718</w:t>
            </w:r>
          </w:p>
        </w:tc>
      </w:tr>
    </w:tbl>
    <w:p>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1680" w:firstLineChars="600"/>
        <w:textAlignment w:val="auto"/>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注：本表为</w:t>
      </w:r>
      <w:r>
        <w:rPr>
          <w:rFonts w:ascii="Times New Roman" w:hAnsi="Times New Roman" w:eastAsia="仿宋_GB2312" w:cs="仿宋_GB2312"/>
          <w:color w:val="auto"/>
          <w:sz w:val="28"/>
          <w:szCs w:val="28"/>
        </w:rPr>
        <w:t>20</w:t>
      </w:r>
      <w:r>
        <w:rPr>
          <w:rFonts w:hint="eastAsia" w:ascii="Times New Roman" w:hAnsi="Times New Roman" w:eastAsia="仿宋_GB2312" w:cs="仿宋_GB2312"/>
          <w:color w:val="auto"/>
          <w:sz w:val="28"/>
          <w:szCs w:val="28"/>
          <w:lang w:val="en-US" w:eastAsia="zh-CN"/>
        </w:rPr>
        <w:t>22</w:t>
      </w:r>
      <w:r>
        <w:rPr>
          <w:rFonts w:hint="eastAsia" w:ascii="Times New Roman" w:hAnsi="Times New Roman" w:eastAsia="仿宋_GB2312" w:cs="仿宋_GB2312"/>
          <w:color w:val="auto"/>
          <w:sz w:val="28"/>
          <w:szCs w:val="28"/>
        </w:rPr>
        <w:t>年</w:t>
      </w:r>
      <w:r>
        <w:rPr>
          <w:rFonts w:ascii="Times New Roman" w:hAnsi="Times New Roman" w:eastAsia="仿宋_GB2312" w:cs="仿宋_GB2312"/>
          <w:color w:val="auto"/>
          <w:sz w:val="28"/>
          <w:szCs w:val="28"/>
        </w:rPr>
        <w:t>9</w:t>
      </w:r>
      <w:r>
        <w:rPr>
          <w:rFonts w:hint="eastAsia" w:ascii="Times New Roman" w:hAnsi="Times New Roman" w:eastAsia="仿宋_GB2312" w:cs="仿宋_GB2312"/>
          <w:color w:val="auto"/>
          <w:sz w:val="28"/>
          <w:szCs w:val="28"/>
        </w:rPr>
        <w:t>月统计数据。</w:t>
      </w:r>
      <w:r>
        <w:rPr>
          <w:rFonts w:ascii="Times New Roman" w:hAnsi="Times New Roman" w:eastAsia="仿宋_GB2312" w:cs="仿宋_GB2312"/>
          <w:color w:val="auto"/>
          <w:sz w:val="28"/>
          <w:szCs w:val="28"/>
        </w:rPr>
        <w:t xml:space="preserve"> </w:t>
      </w:r>
    </w:p>
    <w:p>
      <w:pPr>
        <w:pStyle w:val="9"/>
        <w:keepNext w:val="0"/>
        <w:keepLines w:val="0"/>
        <w:pageBreakBefore w:val="0"/>
        <w:widowControl w:val="0"/>
        <w:kinsoku/>
        <w:wordWrap/>
        <w:overflowPunct/>
        <w:topLinePunct w:val="0"/>
        <w:autoSpaceDE w:val="0"/>
        <w:autoSpaceDN w:val="0"/>
        <w:bidi w:val="0"/>
        <w:adjustRightInd w:val="0"/>
        <w:snapToGrid/>
        <w:spacing w:before="0" w:beforeLines="50" w:afterLines="50" w:line="360" w:lineRule="auto"/>
        <w:jc w:val="center"/>
        <w:textAlignment w:val="auto"/>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32"/>
          <w:szCs w:val="32"/>
        </w:rPr>
        <w:t>表</w:t>
      </w:r>
      <w:r>
        <w:rPr>
          <w:rFonts w:hint="eastAsia" w:ascii="Times New Roman" w:hAnsi="Times New Roman" w:eastAsia="仿宋_GB2312" w:cs="仿宋_GB2312"/>
          <w:color w:val="auto"/>
          <w:sz w:val="32"/>
          <w:szCs w:val="32"/>
          <w:lang w:val="en-US" w:eastAsia="zh-CN"/>
        </w:rPr>
        <w:t>10</w:t>
      </w:r>
      <w:r>
        <w:rPr>
          <w:rFonts w:ascii="Times New Roman" w:hAnsi="Times New Roman" w:eastAsia="仿宋_GB2312" w:cs="仿宋_GB2312"/>
          <w:color w:val="auto"/>
          <w:sz w:val="32"/>
          <w:szCs w:val="32"/>
        </w:rPr>
        <w:t xml:space="preserve">  </w:t>
      </w:r>
      <w:r>
        <w:rPr>
          <w:rFonts w:hint="eastAsia" w:ascii="Times New Roman" w:hAnsi="Times New Roman" w:eastAsia="仿宋_GB2312" w:cs="仿宋_GB2312"/>
          <w:color w:val="auto"/>
          <w:sz w:val="32"/>
          <w:szCs w:val="32"/>
        </w:rPr>
        <w:t>校舍建筑面积一览</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6"/>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Align w:val="center"/>
          </w:tcPr>
          <w:p>
            <w:pPr>
              <w:pStyle w:val="9"/>
              <w:jc w:val="center"/>
              <w:rPr>
                <w:rFonts w:ascii="Times New Roman" w:hAnsi="Times New Roman" w:eastAsia="仿宋_GB2312" w:cs="仿宋"/>
                <w:b/>
                <w:color w:val="auto"/>
              </w:rPr>
            </w:pPr>
            <w:r>
              <w:rPr>
                <w:rFonts w:hint="eastAsia" w:ascii="Times New Roman" w:hAnsi="Times New Roman" w:eastAsia="仿宋_GB2312" w:cs="仿宋"/>
                <w:b/>
                <w:color w:val="auto"/>
              </w:rPr>
              <w:t>校舍类型</w:t>
            </w:r>
          </w:p>
        </w:tc>
        <w:tc>
          <w:tcPr>
            <w:tcW w:w="1547" w:type="dxa"/>
            <w:vAlign w:val="center"/>
          </w:tcPr>
          <w:p>
            <w:pPr>
              <w:pStyle w:val="9"/>
              <w:jc w:val="both"/>
              <w:rPr>
                <w:rFonts w:ascii="Times New Roman" w:hAnsi="Times New Roman" w:eastAsia="仿宋_GB2312" w:cs="仿宋"/>
                <w:b/>
                <w:color w:val="auto"/>
              </w:rPr>
            </w:pPr>
            <w:r>
              <w:rPr>
                <w:rFonts w:hint="eastAsia" w:ascii="Times New Roman" w:hAnsi="Times New Roman" w:eastAsia="仿宋_GB2312" w:cs="仿宋"/>
                <w:b/>
                <w:color w:val="auto"/>
              </w:rPr>
              <w:t>建筑面积</w:t>
            </w:r>
          </w:p>
          <w:p>
            <w:pPr>
              <w:pStyle w:val="9"/>
              <w:jc w:val="both"/>
              <w:rPr>
                <w:rFonts w:ascii="Times New Roman" w:hAnsi="Times New Roman" w:eastAsia="仿宋_GB2312" w:cs="仿宋"/>
                <w:b/>
                <w:color w:val="auto"/>
              </w:rPr>
            </w:pPr>
            <w:r>
              <w:rPr>
                <w:rFonts w:hint="eastAsia" w:ascii="Times New Roman" w:hAnsi="Times New Roman" w:eastAsia="仿宋_GB2312" w:cs="仿宋"/>
                <w:b/>
                <w:color w:val="auto"/>
              </w:rPr>
              <w:t>（平方米）</w:t>
            </w:r>
            <w:r>
              <w:rPr>
                <w:rFonts w:ascii="Times New Roman" w:hAnsi="Times New Roman" w:eastAsia="仿宋_GB2312" w:cs="仿宋"/>
                <w:b/>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Align w:val="center"/>
          </w:tcPr>
          <w:p>
            <w:pPr>
              <w:pStyle w:val="9"/>
              <w:jc w:val="both"/>
              <w:rPr>
                <w:rFonts w:ascii="Times New Roman" w:hAnsi="Times New Roman" w:eastAsia="仿宋_GB2312" w:cs="仿宋"/>
                <w:color w:val="auto"/>
              </w:rPr>
            </w:pPr>
            <w:r>
              <w:rPr>
                <w:rFonts w:hint="eastAsia" w:ascii="Times New Roman" w:hAnsi="Times New Roman" w:eastAsia="仿宋_GB2312" w:cs="仿宋"/>
                <w:color w:val="auto"/>
              </w:rPr>
              <w:t>校舍建筑总面积</w:t>
            </w:r>
            <w:r>
              <w:rPr>
                <w:rFonts w:ascii="Times New Roman" w:hAnsi="Times New Roman" w:eastAsia="仿宋_GB2312" w:cs="仿宋"/>
                <w:color w:val="auto"/>
              </w:rPr>
              <w:t xml:space="preserve"> </w:t>
            </w:r>
          </w:p>
        </w:tc>
        <w:tc>
          <w:tcPr>
            <w:tcW w:w="1547" w:type="dxa"/>
            <w:vAlign w:val="center"/>
          </w:tcPr>
          <w:p>
            <w:pPr>
              <w:pStyle w:val="9"/>
              <w:jc w:val="center"/>
              <w:rPr>
                <w:rFonts w:ascii="Times New Roman" w:hAnsi="Times New Roman" w:eastAsia="仿宋_GB2312" w:cs="仿宋"/>
                <w:color w:val="auto"/>
              </w:rPr>
            </w:pPr>
            <w:r>
              <w:rPr>
                <w:rFonts w:hint="eastAsia" w:ascii="Times New Roman" w:hAnsi="Times New Roman" w:eastAsia="仿宋_GB2312" w:cs="仿宋"/>
                <w:color w:val="auto"/>
                <w:lang w:val="en-US" w:eastAsia="zh-CN"/>
              </w:rPr>
              <w:t>511067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0" w:type="auto"/>
            <w:vAlign w:val="center"/>
          </w:tcPr>
          <w:p>
            <w:pPr>
              <w:pStyle w:val="9"/>
              <w:jc w:val="both"/>
              <w:rPr>
                <w:rFonts w:ascii="Times New Roman" w:hAnsi="Times New Roman" w:eastAsia="仿宋_GB2312" w:cs="仿宋"/>
                <w:color w:val="auto"/>
              </w:rPr>
            </w:pPr>
            <w:r>
              <w:rPr>
                <w:rFonts w:hint="eastAsia" w:ascii="Times New Roman" w:hAnsi="Times New Roman" w:eastAsia="仿宋_GB2312" w:cs="仿宋"/>
                <w:color w:val="auto"/>
              </w:rPr>
              <w:t>（一）教学及辅助用房</w:t>
            </w:r>
            <w:r>
              <w:rPr>
                <w:rFonts w:ascii="Times New Roman" w:hAnsi="Times New Roman" w:eastAsia="仿宋_GB2312" w:cs="仿宋"/>
                <w:color w:val="auto"/>
              </w:rPr>
              <w:t xml:space="preserve"> </w:t>
            </w:r>
          </w:p>
        </w:tc>
        <w:tc>
          <w:tcPr>
            <w:tcW w:w="1547" w:type="dxa"/>
            <w:vAlign w:val="center"/>
          </w:tcPr>
          <w:p>
            <w:pPr>
              <w:pStyle w:val="9"/>
              <w:jc w:val="center"/>
              <w:rPr>
                <w:rFonts w:hint="default" w:ascii="Times New Roman" w:hAnsi="Times New Roman" w:eastAsia="仿宋_GB2312" w:cs="仿宋"/>
                <w:color w:val="auto"/>
                <w:lang w:val="en-US" w:eastAsia="zh-CN"/>
              </w:rPr>
            </w:pPr>
            <w:r>
              <w:rPr>
                <w:rFonts w:hint="eastAsia" w:ascii="Times New Roman" w:hAnsi="Times New Roman" w:eastAsia="仿宋_GB2312" w:cs="仿宋"/>
                <w:color w:val="auto"/>
                <w:lang w:val="en-US" w:eastAsia="zh-CN"/>
              </w:rPr>
              <w:t>261657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Align w:val="center"/>
          </w:tcPr>
          <w:p>
            <w:pPr>
              <w:pStyle w:val="9"/>
              <w:jc w:val="both"/>
              <w:rPr>
                <w:rFonts w:ascii="Times New Roman" w:hAnsi="Times New Roman" w:eastAsia="仿宋_GB2312" w:cs="仿宋"/>
                <w:color w:val="auto"/>
              </w:rPr>
            </w:pPr>
            <w:r>
              <w:rPr>
                <w:rFonts w:ascii="Times New Roman" w:hAnsi="Times New Roman" w:eastAsia="仿宋_GB2312" w:cs="仿宋"/>
                <w:color w:val="auto"/>
              </w:rPr>
              <w:t xml:space="preserve">    </w:t>
            </w:r>
            <w:r>
              <w:rPr>
                <w:rFonts w:hint="eastAsia" w:ascii="Times New Roman" w:hAnsi="Times New Roman" w:eastAsia="仿宋_GB2312" w:cs="仿宋"/>
                <w:color w:val="auto"/>
              </w:rPr>
              <w:t>其中：教室</w:t>
            </w:r>
            <w:r>
              <w:rPr>
                <w:rFonts w:ascii="Times New Roman" w:hAnsi="Times New Roman" w:eastAsia="仿宋_GB2312" w:cs="仿宋"/>
                <w:color w:val="auto"/>
              </w:rPr>
              <w:t xml:space="preserve"> </w:t>
            </w:r>
          </w:p>
        </w:tc>
        <w:tc>
          <w:tcPr>
            <w:tcW w:w="1547" w:type="dxa"/>
            <w:vAlign w:val="center"/>
          </w:tcPr>
          <w:p>
            <w:pPr>
              <w:pStyle w:val="9"/>
              <w:jc w:val="center"/>
              <w:rPr>
                <w:rFonts w:hint="default" w:ascii="Times New Roman" w:hAnsi="Times New Roman" w:eastAsia="仿宋_GB2312" w:cs="仿宋"/>
                <w:color w:val="auto"/>
                <w:lang w:val="en-US" w:eastAsia="zh-CN"/>
              </w:rPr>
            </w:pPr>
            <w:r>
              <w:rPr>
                <w:rFonts w:hint="eastAsia" w:ascii="Times New Roman" w:hAnsi="Times New Roman" w:eastAsia="仿宋_GB2312" w:cs="仿宋"/>
                <w:color w:val="auto"/>
                <w:lang w:val="en-US" w:eastAsia="zh-CN"/>
              </w:rPr>
              <w:t>79450.94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Align w:val="center"/>
          </w:tcPr>
          <w:p>
            <w:pPr>
              <w:pStyle w:val="9"/>
              <w:jc w:val="both"/>
              <w:rPr>
                <w:rFonts w:ascii="Times New Roman" w:hAnsi="Times New Roman" w:eastAsia="仿宋_GB2312" w:cs="仿宋"/>
                <w:color w:val="auto"/>
              </w:rPr>
            </w:pPr>
            <w:r>
              <w:rPr>
                <w:rFonts w:ascii="Times New Roman" w:hAnsi="Times New Roman" w:eastAsia="仿宋_GB2312" w:cs="仿宋"/>
                <w:color w:val="auto"/>
              </w:rPr>
              <w:t xml:space="preserve">          </w:t>
            </w:r>
            <w:r>
              <w:rPr>
                <w:rFonts w:hint="eastAsia" w:ascii="Times New Roman" w:hAnsi="Times New Roman" w:eastAsia="仿宋_GB2312" w:cs="仿宋"/>
                <w:color w:val="auto"/>
                <w:lang w:val="en-US" w:eastAsia="zh-CN"/>
              </w:rPr>
              <w:t>实验实习用房</w:t>
            </w:r>
            <w:r>
              <w:rPr>
                <w:rFonts w:ascii="Times New Roman" w:hAnsi="Times New Roman" w:eastAsia="仿宋_GB2312" w:cs="仿宋"/>
                <w:color w:val="auto"/>
              </w:rPr>
              <w:t xml:space="preserve"> </w:t>
            </w:r>
          </w:p>
        </w:tc>
        <w:tc>
          <w:tcPr>
            <w:tcW w:w="1547" w:type="dxa"/>
            <w:vAlign w:val="center"/>
          </w:tcPr>
          <w:p>
            <w:pPr>
              <w:pStyle w:val="9"/>
              <w:jc w:val="center"/>
              <w:rPr>
                <w:rFonts w:hint="default" w:ascii="Times New Roman" w:hAnsi="Times New Roman" w:eastAsia="仿宋_GB2312" w:cs="仿宋"/>
                <w:color w:val="auto"/>
                <w:lang w:val="en-US" w:eastAsia="zh-CN"/>
              </w:rPr>
            </w:pPr>
            <w:r>
              <w:rPr>
                <w:rFonts w:hint="eastAsia" w:ascii="Times New Roman" w:hAnsi="Times New Roman" w:eastAsia="仿宋_GB2312" w:cs="仿宋"/>
                <w:color w:val="auto"/>
                <w:lang w:val="en-US" w:eastAsia="zh-CN"/>
              </w:rPr>
              <w:t>127830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Align w:val="center"/>
          </w:tcPr>
          <w:p>
            <w:pPr>
              <w:pStyle w:val="9"/>
              <w:jc w:val="both"/>
              <w:rPr>
                <w:rFonts w:ascii="Times New Roman" w:hAnsi="Times New Roman" w:eastAsia="仿宋_GB2312" w:cs="仿宋"/>
                <w:color w:val="auto"/>
              </w:rPr>
            </w:pPr>
            <w:r>
              <w:rPr>
                <w:rFonts w:ascii="Times New Roman" w:hAnsi="Times New Roman" w:eastAsia="仿宋_GB2312" w:cs="仿宋"/>
                <w:color w:val="auto"/>
              </w:rPr>
              <w:t xml:space="preserve">          </w:t>
            </w:r>
            <w:r>
              <w:rPr>
                <w:rFonts w:hint="eastAsia" w:ascii="Times New Roman" w:hAnsi="Times New Roman" w:eastAsia="仿宋_GB2312" w:cs="仿宋"/>
                <w:color w:val="auto"/>
              </w:rPr>
              <w:t>专职科研机构办公及研究用房</w:t>
            </w:r>
            <w:r>
              <w:rPr>
                <w:rFonts w:ascii="Times New Roman" w:hAnsi="Times New Roman" w:eastAsia="仿宋_GB2312" w:cs="仿宋"/>
                <w:color w:val="auto"/>
              </w:rPr>
              <w:t xml:space="preserve"> </w:t>
            </w:r>
          </w:p>
        </w:tc>
        <w:tc>
          <w:tcPr>
            <w:tcW w:w="1547" w:type="dxa"/>
            <w:vAlign w:val="center"/>
          </w:tcPr>
          <w:p>
            <w:pPr>
              <w:pStyle w:val="9"/>
              <w:jc w:val="center"/>
              <w:rPr>
                <w:rFonts w:hint="default" w:ascii="Times New Roman" w:hAnsi="Times New Roman" w:eastAsia="仿宋_GB2312" w:cs="仿宋"/>
                <w:color w:val="auto"/>
                <w:lang w:val="en-US" w:eastAsia="zh-CN"/>
              </w:rPr>
            </w:pPr>
            <w:r>
              <w:rPr>
                <w:rFonts w:hint="eastAsia" w:ascii="Times New Roman" w:hAnsi="Times New Roman" w:eastAsia="仿宋_GB2312" w:cs="仿宋"/>
                <w:color w:val="auto"/>
                <w:lang w:val="en-US" w:eastAsia="zh-CN"/>
              </w:rPr>
              <w:t>6318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Align w:val="center"/>
          </w:tcPr>
          <w:p>
            <w:pPr>
              <w:pStyle w:val="9"/>
              <w:jc w:val="center"/>
              <w:rPr>
                <w:rFonts w:hint="eastAsia" w:ascii="Times New Roman" w:hAnsi="Times New Roman" w:eastAsia="仿宋_GB2312" w:cs="仿宋"/>
                <w:color w:val="auto"/>
                <w:lang w:val="en-US" w:eastAsia="zh-CN"/>
              </w:rPr>
            </w:pPr>
            <w:r>
              <w:rPr>
                <w:rFonts w:hint="eastAsia" w:ascii="Times New Roman" w:hAnsi="Times New Roman" w:eastAsia="仿宋_GB2312" w:cs="仿宋"/>
                <w:color w:val="auto"/>
                <w:lang w:val="en-US" w:eastAsia="zh-CN"/>
              </w:rPr>
              <w:t>图书馆</w:t>
            </w:r>
          </w:p>
        </w:tc>
        <w:tc>
          <w:tcPr>
            <w:tcW w:w="1547" w:type="dxa"/>
            <w:vAlign w:val="center"/>
          </w:tcPr>
          <w:p>
            <w:pPr>
              <w:pStyle w:val="9"/>
              <w:jc w:val="center"/>
              <w:rPr>
                <w:rFonts w:hint="default" w:ascii="Times New Roman" w:hAnsi="Times New Roman" w:eastAsia="仿宋_GB2312" w:cs="仿宋"/>
                <w:color w:val="auto"/>
                <w:lang w:val="en-US" w:eastAsia="zh-CN"/>
              </w:rPr>
            </w:pPr>
            <w:r>
              <w:rPr>
                <w:rFonts w:hint="eastAsia" w:ascii="Times New Roman" w:hAnsi="Times New Roman" w:eastAsia="仿宋_GB2312" w:cs="仿宋"/>
                <w:color w:val="auto"/>
                <w:lang w:val="en-US" w:eastAsia="zh-CN"/>
              </w:rPr>
              <w:t>28424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0" w:type="auto"/>
            <w:vAlign w:val="center"/>
          </w:tcPr>
          <w:p>
            <w:pPr>
              <w:pStyle w:val="9"/>
              <w:jc w:val="both"/>
              <w:rPr>
                <w:rFonts w:ascii="Times New Roman" w:hAnsi="Times New Roman" w:eastAsia="仿宋_GB2312" w:cs="仿宋"/>
                <w:color w:val="auto"/>
              </w:rPr>
            </w:pPr>
            <w:r>
              <w:rPr>
                <w:rFonts w:ascii="Times New Roman" w:hAnsi="Times New Roman" w:eastAsia="仿宋_GB2312" w:cs="仿宋"/>
                <w:color w:val="auto"/>
              </w:rPr>
              <w:t xml:space="preserve">          </w:t>
            </w:r>
            <w:r>
              <w:rPr>
                <w:rFonts w:hint="eastAsia" w:ascii="Times New Roman" w:hAnsi="Times New Roman" w:eastAsia="仿宋_GB2312" w:cs="仿宋"/>
                <w:color w:val="auto"/>
              </w:rPr>
              <w:t>室内体育用房</w:t>
            </w:r>
            <w:r>
              <w:rPr>
                <w:rFonts w:ascii="Times New Roman" w:hAnsi="Times New Roman" w:eastAsia="仿宋_GB2312" w:cs="仿宋"/>
                <w:color w:val="auto"/>
              </w:rPr>
              <w:t xml:space="preserve"> </w:t>
            </w:r>
          </w:p>
        </w:tc>
        <w:tc>
          <w:tcPr>
            <w:tcW w:w="1547" w:type="dxa"/>
            <w:vAlign w:val="center"/>
          </w:tcPr>
          <w:p>
            <w:pPr>
              <w:pStyle w:val="9"/>
              <w:jc w:val="center"/>
              <w:rPr>
                <w:rFonts w:hint="default" w:ascii="Times New Roman" w:hAnsi="Times New Roman" w:eastAsia="仿宋_GB2312" w:cs="仿宋"/>
                <w:color w:val="auto"/>
                <w:lang w:val="en-US" w:eastAsia="zh-CN"/>
              </w:rPr>
            </w:pPr>
            <w:r>
              <w:rPr>
                <w:rFonts w:hint="eastAsia" w:ascii="Times New Roman" w:hAnsi="Times New Roman" w:eastAsia="仿宋_GB2312" w:cs="仿宋"/>
                <w:color w:val="auto"/>
                <w:lang w:val="en-US" w:eastAsia="zh-CN"/>
              </w:rPr>
              <w:t>14919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0" w:type="auto"/>
            <w:vAlign w:val="center"/>
          </w:tcPr>
          <w:p>
            <w:pPr>
              <w:pStyle w:val="9"/>
              <w:jc w:val="both"/>
              <w:rPr>
                <w:rFonts w:ascii="Times New Roman" w:hAnsi="Times New Roman" w:eastAsia="仿宋_GB2312" w:cs="仿宋"/>
                <w:color w:val="auto"/>
              </w:rPr>
            </w:pPr>
            <w:r>
              <w:rPr>
                <w:rFonts w:ascii="Times New Roman" w:hAnsi="Times New Roman" w:eastAsia="仿宋_GB2312" w:cs="仿宋"/>
                <w:color w:val="auto"/>
              </w:rPr>
              <w:t xml:space="preserve">          </w:t>
            </w:r>
            <w:r>
              <w:rPr>
                <w:rFonts w:hint="eastAsia" w:ascii="Times New Roman" w:hAnsi="Times New Roman" w:eastAsia="仿宋_GB2312" w:cs="仿宋"/>
                <w:color w:val="auto"/>
              </w:rPr>
              <w:t>师生活动用房</w:t>
            </w:r>
            <w:r>
              <w:rPr>
                <w:rFonts w:ascii="Times New Roman" w:hAnsi="Times New Roman" w:eastAsia="仿宋_GB2312" w:cs="仿宋"/>
                <w:color w:val="auto"/>
              </w:rPr>
              <w:t xml:space="preserve"> </w:t>
            </w:r>
          </w:p>
        </w:tc>
        <w:tc>
          <w:tcPr>
            <w:tcW w:w="1547" w:type="dxa"/>
            <w:vAlign w:val="center"/>
          </w:tcPr>
          <w:p>
            <w:pPr>
              <w:pStyle w:val="9"/>
              <w:jc w:val="center"/>
              <w:rPr>
                <w:rFonts w:hint="default" w:ascii="Times New Roman" w:hAnsi="Times New Roman" w:eastAsia="仿宋_GB2312" w:cs="仿宋"/>
                <w:color w:val="auto"/>
                <w:lang w:val="en-US" w:eastAsia="zh-CN"/>
              </w:rPr>
            </w:pPr>
            <w:r>
              <w:rPr>
                <w:rFonts w:hint="eastAsia" w:ascii="Times New Roman" w:hAnsi="Times New Roman" w:eastAsia="仿宋_GB2312" w:cs="仿宋"/>
                <w:color w:val="auto"/>
                <w:lang w:val="en-US" w:eastAsia="zh-CN"/>
              </w:rPr>
              <w:t>3862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Align w:val="center"/>
          </w:tcPr>
          <w:p>
            <w:pPr>
              <w:pStyle w:val="9"/>
              <w:ind w:firstLine="1200" w:firstLineChars="500"/>
              <w:jc w:val="both"/>
              <w:rPr>
                <w:rFonts w:ascii="Times New Roman" w:hAnsi="Times New Roman" w:eastAsia="仿宋_GB2312" w:cs="仿宋"/>
                <w:color w:val="auto"/>
              </w:rPr>
            </w:pPr>
            <w:r>
              <w:rPr>
                <w:rFonts w:hint="eastAsia" w:ascii="Times New Roman" w:hAnsi="Times New Roman" w:eastAsia="仿宋_GB2312" w:cs="仿宋"/>
                <w:color w:val="auto"/>
              </w:rPr>
              <w:t>会堂</w:t>
            </w:r>
          </w:p>
        </w:tc>
        <w:tc>
          <w:tcPr>
            <w:tcW w:w="1547" w:type="dxa"/>
            <w:vAlign w:val="center"/>
          </w:tcPr>
          <w:p>
            <w:pPr>
              <w:pStyle w:val="9"/>
              <w:jc w:val="center"/>
              <w:rPr>
                <w:rFonts w:hint="default" w:ascii="Times New Roman" w:hAnsi="Times New Roman" w:eastAsia="仿宋_GB2312" w:cs="仿宋"/>
                <w:color w:val="auto"/>
                <w:lang w:val="en-US" w:eastAsia="zh-CN"/>
              </w:rPr>
            </w:pPr>
            <w:r>
              <w:rPr>
                <w:rFonts w:hint="eastAsia" w:ascii="Times New Roman" w:hAnsi="Times New Roman" w:eastAsia="仿宋_GB2312" w:cs="仿宋"/>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Align w:val="center"/>
          </w:tcPr>
          <w:p>
            <w:pPr>
              <w:pStyle w:val="9"/>
              <w:ind w:firstLine="1200" w:firstLineChars="500"/>
              <w:jc w:val="both"/>
              <w:rPr>
                <w:rFonts w:hint="default" w:ascii="Times New Roman" w:hAnsi="Times New Roman" w:eastAsia="仿宋_GB2312" w:cs="仿宋"/>
                <w:color w:val="auto"/>
                <w:lang w:val="en-US" w:eastAsia="zh-CN"/>
              </w:rPr>
            </w:pPr>
            <w:r>
              <w:rPr>
                <w:rFonts w:hint="eastAsia" w:ascii="Times New Roman" w:hAnsi="Times New Roman" w:eastAsia="仿宋_GB2312" w:cs="仿宋"/>
                <w:color w:val="auto"/>
                <w:lang w:val="en-US" w:eastAsia="zh-CN"/>
              </w:rPr>
              <w:t>继续教育用房</w:t>
            </w:r>
          </w:p>
        </w:tc>
        <w:tc>
          <w:tcPr>
            <w:tcW w:w="1547" w:type="dxa"/>
            <w:vAlign w:val="center"/>
          </w:tcPr>
          <w:p>
            <w:pPr>
              <w:pStyle w:val="9"/>
              <w:jc w:val="center"/>
              <w:rPr>
                <w:rFonts w:hint="default" w:ascii="Times New Roman" w:hAnsi="Times New Roman" w:eastAsia="仿宋_GB2312" w:cs="仿宋"/>
                <w:color w:val="auto"/>
                <w:lang w:val="en-US" w:eastAsia="zh-CN"/>
              </w:rPr>
            </w:pPr>
            <w:r>
              <w:rPr>
                <w:rFonts w:hint="eastAsia" w:ascii="Times New Roman" w:hAnsi="Times New Roman" w:eastAsia="仿宋_GB2312" w:cs="仿宋"/>
                <w:color w:val="auto"/>
                <w:lang w:val="en-US" w:eastAsia="zh-CN"/>
              </w:rPr>
              <w:t>853.06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0" w:type="auto"/>
            <w:vAlign w:val="center"/>
          </w:tcPr>
          <w:p>
            <w:pPr>
              <w:pStyle w:val="9"/>
              <w:jc w:val="both"/>
              <w:rPr>
                <w:rFonts w:ascii="Times New Roman" w:hAnsi="Times New Roman" w:eastAsia="仿宋_GB2312" w:cs="仿宋"/>
                <w:color w:val="auto"/>
              </w:rPr>
            </w:pPr>
            <w:r>
              <w:rPr>
                <w:rFonts w:hint="eastAsia" w:ascii="Times New Roman" w:hAnsi="Times New Roman" w:eastAsia="仿宋_GB2312" w:cs="仿宋"/>
                <w:color w:val="auto"/>
              </w:rPr>
              <w:t>（二）行政办公用房</w:t>
            </w:r>
            <w:r>
              <w:rPr>
                <w:rFonts w:ascii="Times New Roman" w:hAnsi="Times New Roman" w:eastAsia="仿宋_GB2312" w:cs="仿宋"/>
                <w:color w:val="auto"/>
              </w:rPr>
              <w:t xml:space="preserve"> </w:t>
            </w:r>
          </w:p>
        </w:tc>
        <w:tc>
          <w:tcPr>
            <w:tcW w:w="1547" w:type="dxa"/>
            <w:vAlign w:val="center"/>
          </w:tcPr>
          <w:p>
            <w:pPr>
              <w:pStyle w:val="9"/>
              <w:jc w:val="center"/>
              <w:rPr>
                <w:rFonts w:hint="default" w:ascii="Times New Roman" w:hAnsi="Times New Roman" w:eastAsia="仿宋_GB2312" w:cs="仿宋"/>
                <w:color w:val="auto"/>
                <w:lang w:val="en-US" w:eastAsia="zh-CN"/>
              </w:rPr>
            </w:pPr>
            <w:r>
              <w:rPr>
                <w:rFonts w:hint="eastAsia" w:ascii="Times New Roman" w:hAnsi="Times New Roman" w:eastAsia="仿宋_GB2312" w:cs="仿宋"/>
                <w:color w:val="auto"/>
                <w:lang w:val="en-US" w:eastAsia="zh-CN"/>
              </w:rPr>
              <w:t>27264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0" w:type="auto"/>
            <w:vAlign w:val="center"/>
          </w:tcPr>
          <w:p>
            <w:pPr>
              <w:pStyle w:val="9"/>
              <w:jc w:val="both"/>
              <w:rPr>
                <w:rFonts w:ascii="Times New Roman" w:hAnsi="Times New Roman" w:eastAsia="仿宋_GB2312" w:cs="仿宋"/>
                <w:color w:val="auto"/>
              </w:rPr>
            </w:pPr>
            <w:r>
              <w:rPr>
                <w:rFonts w:hint="eastAsia" w:ascii="Times New Roman" w:hAnsi="Times New Roman" w:eastAsia="仿宋_GB2312" w:cs="仿宋"/>
                <w:color w:val="auto"/>
              </w:rPr>
              <w:t>（三）生活用房</w:t>
            </w:r>
            <w:r>
              <w:rPr>
                <w:rFonts w:ascii="Times New Roman" w:hAnsi="Times New Roman" w:eastAsia="仿宋_GB2312" w:cs="仿宋"/>
                <w:color w:val="auto"/>
              </w:rPr>
              <w:t xml:space="preserve"> </w:t>
            </w:r>
          </w:p>
        </w:tc>
        <w:tc>
          <w:tcPr>
            <w:tcW w:w="1547" w:type="dxa"/>
            <w:vAlign w:val="center"/>
          </w:tcPr>
          <w:p>
            <w:pPr>
              <w:pStyle w:val="9"/>
              <w:jc w:val="center"/>
              <w:rPr>
                <w:rFonts w:hint="default" w:ascii="Times New Roman" w:hAnsi="Times New Roman" w:eastAsia="仿宋_GB2312" w:cs="仿宋"/>
                <w:color w:val="auto"/>
                <w:lang w:val="en-US" w:eastAsia="zh-CN"/>
              </w:rPr>
            </w:pPr>
            <w:r>
              <w:rPr>
                <w:rFonts w:hint="eastAsia" w:ascii="Times New Roman" w:hAnsi="Times New Roman" w:eastAsia="仿宋_GB2312" w:cs="仿宋"/>
                <w:color w:val="auto"/>
                <w:lang w:val="en-US" w:eastAsia="zh-CN"/>
              </w:rPr>
              <w:t>222146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0" w:type="auto"/>
            <w:vAlign w:val="center"/>
          </w:tcPr>
          <w:p>
            <w:pPr>
              <w:pStyle w:val="9"/>
              <w:jc w:val="both"/>
              <w:rPr>
                <w:rFonts w:hint="eastAsia" w:ascii="Times New Roman" w:hAnsi="Times New Roman" w:eastAsia="仿宋_GB2312" w:cs="仿宋"/>
                <w:color w:val="auto"/>
                <w:lang w:eastAsia="zh-CN"/>
              </w:rPr>
            </w:pPr>
            <w:r>
              <w:rPr>
                <w:rFonts w:hint="eastAsia" w:ascii="Times New Roman" w:hAnsi="Times New Roman" w:eastAsia="仿宋_GB2312" w:cs="仿宋"/>
                <w:color w:val="auto"/>
              </w:rPr>
              <w:t>　　其中：学生宿舍</w:t>
            </w:r>
            <w:r>
              <w:rPr>
                <w:rFonts w:hint="eastAsia" w:ascii="Times New Roman" w:hAnsi="Times New Roman" w:eastAsia="仿宋_GB2312" w:cs="仿宋"/>
                <w:color w:val="auto"/>
                <w:lang w:eastAsia="zh-CN"/>
              </w:rPr>
              <w:t>（</w:t>
            </w:r>
            <w:r>
              <w:rPr>
                <w:rFonts w:hint="eastAsia" w:ascii="Times New Roman" w:hAnsi="Times New Roman" w:eastAsia="仿宋_GB2312" w:cs="仿宋"/>
                <w:color w:val="auto"/>
                <w:lang w:val="en-US" w:eastAsia="zh-CN"/>
              </w:rPr>
              <w:t>公寓</w:t>
            </w:r>
            <w:r>
              <w:rPr>
                <w:rFonts w:hint="eastAsia" w:ascii="Times New Roman" w:hAnsi="Times New Roman" w:eastAsia="仿宋_GB2312" w:cs="仿宋"/>
                <w:color w:val="auto"/>
                <w:lang w:eastAsia="zh-CN"/>
              </w:rPr>
              <w:t>）</w:t>
            </w:r>
          </w:p>
        </w:tc>
        <w:tc>
          <w:tcPr>
            <w:tcW w:w="1547" w:type="dxa"/>
            <w:vAlign w:val="center"/>
          </w:tcPr>
          <w:p>
            <w:pPr>
              <w:pStyle w:val="9"/>
              <w:jc w:val="center"/>
              <w:rPr>
                <w:rFonts w:hint="default" w:ascii="Times New Roman" w:hAnsi="Times New Roman" w:eastAsia="仿宋_GB2312" w:cs="仿宋"/>
                <w:color w:val="auto"/>
                <w:lang w:val="en-US" w:eastAsia="zh-CN"/>
              </w:rPr>
            </w:pPr>
            <w:r>
              <w:rPr>
                <w:rFonts w:hint="eastAsia" w:ascii="Times New Roman" w:hAnsi="Times New Roman" w:eastAsia="仿宋_GB2312" w:cs="仿宋"/>
                <w:color w:val="auto"/>
                <w:lang w:val="en-US" w:eastAsia="zh-CN"/>
              </w:rPr>
              <w:t>170763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0" w:type="auto"/>
            <w:vAlign w:val="center"/>
          </w:tcPr>
          <w:p>
            <w:pPr>
              <w:pStyle w:val="9"/>
              <w:jc w:val="both"/>
              <w:rPr>
                <w:rFonts w:ascii="Times New Roman" w:hAnsi="Times New Roman" w:eastAsia="仿宋_GB2312" w:cs="仿宋"/>
                <w:color w:val="auto"/>
              </w:rPr>
            </w:pPr>
            <w:r>
              <w:rPr>
                <w:rFonts w:ascii="Times New Roman" w:hAnsi="Times New Roman" w:eastAsia="仿宋_GB2312" w:cs="仿宋"/>
                <w:color w:val="auto"/>
              </w:rPr>
              <w:t xml:space="preserve">          </w:t>
            </w:r>
            <w:r>
              <w:rPr>
                <w:rFonts w:hint="eastAsia" w:ascii="Times New Roman" w:hAnsi="Times New Roman" w:eastAsia="仿宋_GB2312" w:cs="仿宋"/>
                <w:color w:val="auto"/>
              </w:rPr>
              <w:t>食堂</w:t>
            </w:r>
            <w:r>
              <w:rPr>
                <w:rFonts w:ascii="Times New Roman" w:hAnsi="Times New Roman" w:eastAsia="仿宋_GB2312" w:cs="仿宋"/>
                <w:color w:val="auto"/>
              </w:rPr>
              <w:t xml:space="preserve"> </w:t>
            </w:r>
          </w:p>
        </w:tc>
        <w:tc>
          <w:tcPr>
            <w:tcW w:w="1547" w:type="dxa"/>
            <w:vAlign w:val="center"/>
          </w:tcPr>
          <w:p>
            <w:pPr>
              <w:pStyle w:val="9"/>
              <w:jc w:val="center"/>
              <w:rPr>
                <w:rFonts w:hint="default" w:ascii="Times New Roman" w:hAnsi="Times New Roman" w:eastAsia="仿宋_GB2312" w:cs="仿宋"/>
                <w:color w:val="auto"/>
                <w:lang w:val="en-US" w:eastAsia="zh-CN"/>
              </w:rPr>
            </w:pPr>
            <w:r>
              <w:rPr>
                <w:rFonts w:hint="eastAsia" w:ascii="Times New Roman" w:hAnsi="Times New Roman" w:eastAsia="仿宋_GB2312" w:cs="仿宋"/>
                <w:color w:val="auto"/>
                <w:lang w:val="en-US" w:eastAsia="zh-CN"/>
              </w:rPr>
              <w:t>31821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0" w:type="auto"/>
            <w:vAlign w:val="center"/>
          </w:tcPr>
          <w:p>
            <w:pPr>
              <w:pStyle w:val="9"/>
              <w:jc w:val="both"/>
              <w:rPr>
                <w:rFonts w:ascii="Times New Roman" w:hAnsi="Times New Roman" w:eastAsia="仿宋_GB2312" w:cs="仿宋"/>
                <w:color w:val="auto"/>
              </w:rPr>
            </w:pPr>
            <w:r>
              <w:rPr>
                <w:rFonts w:ascii="Times New Roman" w:hAnsi="Times New Roman" w:eastAsia="仿宋_GB2312" w:cs="仿宋"/>
                <w:color w:val="auto"/>
              </w:rPr>
              <w:t xml:space="preserve">          </w:t>
            </w:r>
            <w:r>
              <w:rPr>
                <w:rFonts w:hint="eastAsia" w:ascii="Times New Roman" w:hAnsi="Times New Roman" w:eastAsia="仿宋_GB2312" w:cs="仿宋"/>
                <w:color w:val="auto"/>
              </w:rPr>
              <w:t>单身教师宿舍（公寓）</w:t>
            </w:r>
            <w:r>
              <w:rPr>
                <w:rFonts w:ascii="Times New Roman" w:hAnsi="Times New Roman" w:eastAsia="仿宋_GB2312" w:cs="仿宋"/>
                <w:color w:val="auto"/>
              </w:rPr>
              <w:t xml:space="preserve"> </w:t>
            </w:r>
          </w:p>
        </w:tc>
        <w:tc>
          <w:tcPr>
            <w:tcW w:w="1547" w:type="dxa"/>
            <w:vAlign w:val="center"/>
          </w:tcPr>
          <w:p>
            <w:pPr>
              <w:pStyle w:val="9"/>
              <w:jc w:val="center"/>
              <w:rPr>
                <w:rFonts w:ascii="Times New Roman" w:hAnsi="Times New Roman" w:eastAsia="仿宋_GB2312" w:cs="仿宋"/>
                <w:color w:val="auto"/>
              </w:rPr>
            </w:pPr>
            <w:r>
              <w:rPr>
                <w:rFonts w:ascii="Times New Roman" w:hAnsi="Times New Roman" w:eastAsia="仿宋_GB2312" w:cs="仿宋"/>
                <w:color w:val="auto"/>
              </w:rPr>
              <w:t>10579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0" w:type="auto"/>
            <w:vAlign w:val="center"/>
          </w:tcPr>
          <w:p>
            <w:pPr>
              <w:pStyle w:val="9"/>
              <w:jc w:val="both"/>
              <w:rPr>
                <w:rFonts w:ascii="Times New Roman" w:hAnsi="Times New Roman" w:eastAsia="仿宋_GB2312" w:cs="仿宋"/>
                <w:color w:val="auto"/>
              </w:rPr>
            </w:pPr>
            <w:r>
              <w:rPr>
                <w:rFonts w:ascii="Times New Roman" w:hAnsi="Times New Roman" w:eastAsia="仿宋_GB2312" w:cs="仿宋"/>
                <w:color w:val="auto"/>
              </w:rPr>
              <w:t xml:space="preserve">          </w:t>
            </w:r>
            <w:r>
              <w:rPr>
                <w:rFonts w:hint="eastAsia" w:ascii="Times New Roman" w:hAnsi="Times New Roman" w:eastAsia="仿宋_GB2312" w:cs="仿宋"/>
                <w:color w:val="auto"/>
              </w:rPr>
              <w:t>后勤及辅助用房</w:t>
            </w:r>
            <w:r>
              <w:rPr>
                <w:rFonts w:ascii="Times New Roman" w:hAnsi="Times New Roman" w:eastAsia="仿宋_GB2312" w:cs="仿宋"/>
                <w:color w:val="auto"/>
              </w:rPr>
              <w:t xml:space="preserve"> </w:t>
            </w:r>
          </w:p>
        </w:tc>
        <w:tc>
          <w:tcPr>
            <w:tcW w:w="1547" w:type="dxa"/>
            <w:vAlign w:val="center"/>
          </w:tcPr>
          <w:p>
            <w:pPr>
              <w:pStyle w:val="9"/>
              <w:jc w:val="center"/>
              <w:rPr>
                <w:rFonts w:hint="default" w:ascii="Times New Roman" w:hAnsi="Times New Roman" w:eastAsia="仿宋_GB2312" w:cs="仿宋"/>
                <w:color w:val="auto"/>
                <w:lang w:val="en-US" w:eastAsia="zh-CN"/>
              </w:rPr>
            </w:pPr>
            <w:r>
              <w:rPr>
                <w:rFonts w:hint="eastAsia" w:ascii="Times New Roman" w:hAnsi="Times New Roman" w:eastAsia="仿宋_GB2312" w:cs="仿宋"/>
                <w:color w:val="auto"/>
                <w:lang w:val="en-US" w:eastAsia="zh-CN"/>
              </w:rPr>
              <w:t>8983</w:t>
            </w:r>
          </w:p>
        </w:tc>
      </w:tr>
    </w:tbl>
    <w:p>
      <w:pPr>
        <w:pStyle w:val="9"/>
        <w:keepNext w:val="0"/>
        <w:keepLines w:val="0"/>
        <w:pageBreakBefore w:val="0"/>
        <w:kinsoku/>
        <w:wordWrap/>
        <w:overflowPunct/>
        <w:topLinePunct w:val="0"/>
        <w:bidi w:val="0"/>
        <w:snapToGrid/>
        <w:spacing w:line="360" w:lineRule="auto"/>
        <w:ind w:firstLine="1680" w:firstLineChars="600"/>
        <w:textAlignment w:val="auto"/>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注：本表为</w:t>
      </w:r>
      <w:r>
        <w:rPr>
          <w:rFonts w:ascii="Times New Roman" w:hAnsi="Times New Roman" w:eastAsia="仿宋_GB2312" w:cs="仿宋_GB2312"/>
          <w:color w:val="auto"/>
          <w:sz w:val="28"/>
          <w:szCs w:val="28"/>
        </w:rPr>
        <w:t>20</w:t>
      </w:r>
      <w:r>
        <w:rPr>
          <w:rFonts w:hint="eastAsia" w:ascii="Times New Roman" w:hAnsi="Times New Roman" w:eastAsia="仿宋_GB2312" w:cs="仿宋_GB2312"/>
          <w:color w:val="auto"/>
          <w:sz w:val="28"/>
          <w:szCs w:val="28"/>
          <w:lang w:val="en-US" w:eastAsia="zh-CN"/>
        </w:rPr>
        <w:t>22</w:t>
      </w:r>
      <w:r>
        <w:rPr>
          <w:rFonts w:hint="eastAsia" w:ascii="Times New Roman" w:hAnsi="Times New Roman" w:eastAsia="仿宋_GB2312" w:cs="仿宋_GB2312"/>
          <w:color w:val="auto"/>
          <w:sz w:val="28"/>
          <w:szCs w:val="28"/>
        </w:rPr>
        <w:t>年</w:t>
      </w:r>
      <w:r>
        <w:rPr>
          <w:rFonts w:ascii="Times New Roman" w:hAnsi="Times New Roman" w:eastAsia="仿宋_GB2312" w:cs="仿宋_GB2312"/>
          <w:color w:val="auto"/>
          <w:sz w:val="28"/>
          <w:szCs w:val="28"/>
        </w:rPr>
        <w:t>9</w:t>
      </w:r>
      <w:r>
        <w:rPr>
          <w:rFonts w:hint="eastAsia" w:ascii="Times New Roman" w:hAnsi="Times New Roman" w:eastAsia="仿宋_GB2312" w:cs="仿宋_GB2312"/>
          <w:color w:val="auto"/>
          <w:sz w:val="28"/>
          <w:szCs w:val="28"/>
        </w:rPr>
        <w:t>月统计数据。</w:t>
      </w:r>
      <w:r>
        <w:rPr>
          <w:rFonts w:ascii="Times New Roman" w:hAnsi="Times New Roman" w:eastAsia="仿宋_GB2312" w:cs="仿宋_GB2312"/>
          <w:color w:val="auto"/>
          <w:sz w:val="28"/>
          <w:szCs w:val="28"/>
        </w:rPr>
        <w:t xml:space="preserve"> </w:t>
      </w:r>
    </w:p>
    <w:p>
      <w:pPr>
        <w:pStyle w:val="9"/>
        <w:keepNext w:val="0"/>
        <w:keepLines w:val="0"/>
        <w:pageBreakBefore w:val="0"/>
        <w:kinsoku/>
        <w:wordWrap/>
        <w:overflowPunct/>
        <w:topLinePunct w:val="0"/>
        <w:bidi w:val="0"/>
        <w:snapToGrid w:val="0"/>
        <w:spacing w:line="336" w:lineRule="auto"/>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 xml:space="preserve">六、管理机构与院系设置 </w:t>
      </w:r>
    </w:p>
    <w:p>
      <w:pPr>
        <w:pStyle w:val="9"/>
        <w:keepNext w:val="0"/>
        <w:keepLines w:val="0"/>
        <w:pageBreakBefore w:val="0"/>
        <w:widowControl w:val="0"/>
        <w:kinsoku/>
        <w:wordWrap/>
        <w:overflowPunct/>
        <w:topLinePunct w:val="0"/>
        <w:autoSpaceDE w:val="0"/>
        <w:autoSpaceDN w:val="0"/>
        <w:bidi w:val="0"/>
        <w:adjustRightInd w:val="0"/>
        <w:snapToGrid w:val="0"/>
        <w:spacing w:line="336" w:lineRule="auto"/>
        <w:ind w:firstLine="555"/>
        <w:jc w:val="both"/>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党政</w:t>
      </w:r>
      <w:r>
        <w:rPr>
          <w:rFonts w:hint="eastAsia" w:ascii="Times New Roman" w:hAnsi="Times New Roman" w:eastAsia="仿宋_GB2312" w:cs="仿宋_GB2312"/>
          <w:color w:val="auto"/>
          <w:sz w:val="32"/>
          <w:szCs w:val="32"/>
          <w:lang w:val="en-US" w:eastAsia="zh-CN"/>
        </w:rPr>
        <w:t>管理机构（含纪检监察和群团组织）</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val="en-US" w:eastAsia="zh-CN"/>
        </w:rPr>
        <w:t>23</w:t>
      </w:r>
      <w:r>
        <w:rPr>
          <w:rFonts w:hint="eastAsia" w:ascii="Times New Roman" w:hAnsi="Times New Roman" w:eastAsia="仿宋_GB2312" w:cs="仿宋_GB2312"/>
          <w:color w:val="auto"/>
          <w:sz w:val="32"/>
          <w:szCs w:val="32"/>
        </w:rPr>
        <w:t>个）：办公室（法律事务办公室、保密办公室），组织部（统战部</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党校）</w:t>
      </w:r>
      <w:r>
        <w:rPr>
          <w:rFonts w:hint="eastAsia" w:ascii="Times New Roman" w:hAnsi="Times New Roman" w:eastAsia="仿宋_GB2312" w:cs="仿宋_GB2312"/>
          <w:color w:val="auto"/>
          <w:sz w:val="32"/>
          <w:szCs w:val="32"/>
          <w:lang w:eastAsia="zh-CN"/>
        </w:rPr>
        <w:t>，宣传部（教师工作部、新闻办公室），发展规划处（政策研究室），人才人事处（人才工作办公室），学生工作部（学生工作处、就业指导办公室），教务处（招生办公室），</w:t>
      </w:r>
      <w:r>
        <w:rPr>
          <w:rFonts w:hint="eastAsia" w:ascii="Times New Roman" w:hAnsi="Times New Roman" w:eastAsia="仿宋_GB2312" w:cs="仿宋_GB2312"/>
          <w:color w:val="auto"/>
          <w:sz w:val="32"/>
          <w:szCs w:val="32"/>
          <w:lang w:val="en-US" w:eastAsia="zh-CN"/>
        </w:rPr>
        <w:t>研究生</w:t>
      </w:r>
      <w:r>
        <w:rPr>
          <w:rFonts w:hint="eastAsia" w:ascii="Times New Roman" w:hAnsi="Times New Roman" w:eastAsia="仿宋_GB2312" w:cs="仿宋_GB2312"/>
          <w:color w:val="auto"/>
          <w:sz w:val="32"/>
          <w:szCs w:val="32"/>
          <w:lang w:eastAsia="zh-CN"/>
        </w:rPr>
        <w:t>处（研究生</w:t>
      </w:r>
      <w:r>
        <w:rPr>
          <w:rFonts w:hint="eastAsia" w:ascii="Times New Roman" w:hAnsi="Times New Roman" w:eastAsia="仿宋_GB2312" w:cs="仿宋_GB2312"/>
          <w:color w:val="auto"/>
          <w:sz w:val="32"/>
          <w:szCs w:val="32"/>
          <w:lang w:val="en-US" w:eastAsia="zh-CN"/>
        </w:rPr>
        <w:t>工作部</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学科建设处，</w:t>
      </w:r>
      <w:r>
        <w:rPr>
          <w:rFonts w:hint="eastAsia" w:ascii="Times New Roman" w:hAnsi="Times New Roman" w:eastAsia="仿宋_GB2312" w:cs="仿宋_GB2312"/>
          <w:color w:val="auto"/>
          <w:sz w:val="32"/>
          <w:szCs w:val="32"/>
          <w:lang w:eastAsia="zh-CN"/>
        </w:rPr>
        <w:t>科研处，地方合作处（继续教育管理处），国际交流与合作处（港澳台事务办公室），计划财务处（</w:t>
      </w:r>
      <w:r>
        <w:rPr>
          <w:rFonts w:hint="eastAsia" w:ascii="Times New Roman" w:hAnsi="Times New Roman" w:eastAsia="仿宋_GB2312" w:cs="仿宋_GB2312"/>
          <w:color w:val="auto"/>
          <w:sz w:val="32"/>
          <w:szCs w:val="32"/>
          <w:lang w:val="en-US" w:eastAsia="zh-CN"/>
        </w:rPr>
        <w:t>采购管理办公室、</w:t>
      </w:r>
      <w:r>
        <w:rPr>
          <w:rFonts w:hint="eastAsia" w:ascii="Times New Roman" w:hAnsi="Times New Roman" w:eastAsia="仿宋_GB2312" w:cs="仿宋_GB2312"/>
          <w:color w:val="auto"/>
          <w:sz w:val="32"/>
          <w:szCs w:val="32"/>
          <w:lang w:eastAsia="zh-CN"/>
        </w:rPr>
        <w:t>国有资产管理办公室），审计处（巡察工作办公室），实验室与设备管理处，总务处，基本建设处，安全保卫部（保卫处、人民武装部），</w:t>
      </w:r>
      <w:r>
        <w:rPr>
          <w:rFonts w:hint="eastAsia" w:ascii="Times New Roman" w:hAnsi="Times New Roman" w:eastAsia="仿宋_GB2312" w:cs="仿宋_GB2312"/>
          <w:color w:val="auto"/>
          <w:sz w:val="32"/>
          <w:szCs w:val="32"/>
        </w:rPr>
        <w:t>纪检监察室</w:t>
      </w:r>
      <w:r>
        <w:rPr>
          <w:rFonts w:hint="eastAsia" w:ascii="Times New Roman" w:hAnsi="Times New Roman" w:eastAsia="仿宋_GB2312" w:cs="仿宋_GB2312"/>
          <w:color w:val="auto"/>
          <w:sz w:val="32"/>
          <w:szCs w:val="32"/>
          <w:lang w:eastAsia="zh-CN"/>
        </w:rPr>
        <w:t>，机关党委，工会（退休工作处），团委，妇联。</w:t>
      </w:r>
    </w:p>
    <w:p>
      <w:pPr>
        <w:pStyle w:val="9"/>
        <w:keepNext w:val="0"/>
        <w:keepLines w:val="0"/>
        <w:pageBreakBefore w:val="0"/>
        <w:widowControl w:val="0"/>
        <w:kinsoku/>
        <w:wordWrap/>
        <w:overflowPunct/>
        <w:topLinePunct w:val="0"/>
        <w:autoSpaceDE w:val="0"/>
        <w:autoSpaceDN w:val="0"/>
        <w:bidi w:val="0"/>
        <w:adjustRightInd w:val="0"/>
        <w:snapToGrid w:val="0"/>
        <w:spacing w:line="336" w:lineRule="auto"/>
        <w:ind w:firstLine="640" w:firstLineChars="200"/>
        <w:jc w:val="both"/>
        <w:textAlignment w:val="auto"/>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教学辅助机构（</w:t>
      </w:r>
      <w:r>
        <w:rPr>
          <w:rFonts w:hint="eastAsia" w:ascii="Times New Roman" w:hAnsi="Times New Roman" w:eastAsia="仿宋_GB2312" w:cs="仿宋_GB2312"/>
          <w:color w:val="auto"/>
          <w:sz w:val="32"/>
          <w:szCs w:val="32"/>
          <w:lang w:val="en-US" w:eastAsia="zh-CN"/>
        </w:rPr>
        <w:t>7</w:t>
      </w:r>
      <w:r>
        <w:rPr>
          <w:rFonts w:hint="eastAsia" w:ascii="Times New Roman" w:hAnsi="Times New Roman" w:eastAsia="仿宋_GB2312" w:cs="仿宋_GB2312"/>
          <w:color w:val="auto"/>
          <w:sz w:val="32"/>
          <w:szCs w:val="32"/>
        </w:rPr>
        <w:t>个）：图书馆（档案馆</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学术期刊社</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，信息与教育技术中心，教师促进与发展中心，发展联络办公室（校友会秘书处、教育基金会秘书处），教育发展中心，</w:t>
      </w:r>
      <w:r>
        <w:rPr>
          <w:rFonts w:hint="eastAsia" w:ascii="Times New Roman" w:hAnsi="Times New Roman" w:eastAsia="仿宋_GB2312" w:cs="仿宋_GB2312"/>
          <w:color w:val="auto"/>
          <w:sz w:val="32"/>
          <w:szCs w:val="32"/>
          <w:lang w:val="en-US" w:eastAsia="zh-CN"/>
        </w:rPr>
        <w:t>心理健康教育与咨询中心，采购中心</w:t>
      </w:r>
      <w:r>
        <w:rPr>
          <w:rFonts w:hint="eastAsia" w:ascii="Times New Roman" w:hAnsi="Times New Roman" w:eastAsia="仿宋_GB2312" w:cs="仿宋_GB2312"/>
          <w:color w:val="auto"/>
          <w:sz w:val="32"/>
          <w:szCs w:val="32"/>
          <w:lang w:eastAsia="zh-CN"/>
        </w:rPr>
        <w:t>。</w:t>
      </w:r>
    </w:p>
    <w:p>
      <w:pPr>
        <w:pStyle w:val="6"/>
        <w:keepNext w:val="0"/>
        <w:keepLines w:val="0"/>
        <w:pageBreakBefore w:val="0"/>
        <w:widowControl/>
        <w:suppressLineNumbers w:val="0"/>
        <w:kinsoku/>
        <w:wordWrap/>
        <w:overflowPunct/>
        <w:topLinePunct w:val="0"/>
        <w:bidi w:val="0"/>
        <w:snapToGrid w:val="0"/>
        <w:spacing w:before="0" w:beforeAutospacing="0" w:after="0" w:afterAutospacing="0" w:line="336" w:lineRule="auto"/>
        <w:ind w:left="0" w:right="0" w:firstLine="640" w:firstLineChars="200"/>
        <w:jc w:val="both"/>
        <w:textAlignment w:val="auto"/>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教学机构（</w:t>
      </w:r>
      <w:r>
        <w:rPr>
          <w:rFonts w:ascii="Times New Roman" w:hAnsi="Times New Roman" w:eastAsia="仿宋_GB2312" w:cs="仿宋_GB2312"/>
          <w:color w:val="auto"/>
          <w:sz w:val="32"/>
          <w:szCs w:val="32"/>
        </w:rPr>
        <w:t>1</w:t>
      </w:r>
      <w:r>
        <w:rPr>
          <w:rFonts w:hint="eastAsia" w:ascii="Times New Roman" w:hAnsi="Times New Roman" w:eastAsia="仿宋_GB2312" w:cs="仿宋_GB2312"/>
          <w:color w:val="auto"/>
          <w:sz w:val="32"/>
          <w:szCs w:val="32"/>
          <w:lang w:val="en-US" w:eastAsia="zh-CN"/>
        </w:rPr>
        <w:t>7</w:t>
      </w:r>
      <w:r>
        <w:rPr>
          <w:rFonts w:hint="eastAsia" w:ascii="Times New Roman" w:hAnsi="Times New Roman" w:eastAsia="仿宋_GB2312" w:cs="仿宋_GB2312"/>
          <w:color w:val="auto"/>
          <w:sz w:val="32"/>
          <w:szCs w:val="32"/>
        </w:rPr>
        <w:t>个）：计算机与计算科学学院、信息与电气工程学院、工程学院</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国土空间规划学院</w:t>
      </w:r>
      <w:r>
        <w:rPr>
          <w:rFonts w:hint="eastAsia" w:ascii="Times New Roman" w:hAnsi="Times New Roman" w:eastAsia="仿宋_GB2312" w:cs="仿宋_GB2312"/>
          <w:color w:val="auto"/>
          <w:sz w:val="32"/>
          <w:szCs w:val="32"/>
        </w:rPr>
        <w:t>、医学院、外国语学院、商学院、</w:t>
      </w:r>
      <w:r>
        <w:rPr>
          <w:rFonts w:hint="eastAsia" w:ascii="Times New Roman" w:hAnsi="Times New Roman" w:eastAsia="仿宋_GB2312" w:cs="仿宋_GB2312"/>
          <w:color w:val="auto"/>
          <w:sz w:val="32"/>
          <w:szCs w:val="32"/>
          <w:lang w:val="en-US" w:eastAsia="zh-CN"/>
        </w:rPr>
        <w:t>新闻与传播</w:t>
      </w:r>
      <w:r>
        <w:rPr>
          <w:rFonts w:hint="eastAsia" w:ascii="Times New Roman" w:hAnsi="Times New Roman" w:eastAsia="仿宋_GB2312" w:cs="仿宋_GB2312"/>
          <w:color w:val="auto"/>
          <w:sz w:val="32"/>
          <w:szCs w:val="32"/>
        </w:rPr>
        <w:t>学院、</w:t>
      </w:r>
      <w:r>
        <w:rPr>
          <w:rFonts w:hint="eastAsia" w:ascii="Times New Roman" w:hAnsi="Times New Roman" w:eastAsia="仿宋_GB2312" w:cs="仿宋_GB2312"/>
          <w:color w:val="auto"/>
          <w:sz w:val="32"/>
          <w:szCs w:val="32"/>
          <w:lang w:val="en-US" w:eastAsia="zh-CN"/>
        </w:rPr>
        <w:t>人文学院、</w:t>
      </w:r>
      <w:r>
        <w:rPr>
          <w:rFonts w:hint="eastAsia" w:ascii="Times New Roman" w:hAnsi="Times New Roman" w:eastAsia="仿宋_GB2312" w:cs="仿宋_GB2312"/>
          <w:color w:val="auto"/>
          <w:sz w:val="32"/>
          <w:szCs w:val="32"/>
        </w:rPr>
        <w:t>法学院、艺术与</w:t>
      </w:r>
      <w:r>
        <w:rPr>
          <w:rFonts w:hint="eastAsia" w:ascii="Times New Roman" w:hAnsi="Times New Roman" w:eastAsia="仿宋_GB2312" w:cs="仿宋_GB2312"/>
          <w:color w:val="auto"/>
          <w:sz w:val="32"/>
          <w:szCs w:val="32"/>
          <w:lang w:val="en-US" w:eastAsia="zh-CN"/>
        </w:rPr>
        <w:t>考古</w:t>
      </w:r>
      <w:r>
        <w:rPr>
          <w:rFonts w:hint="eastAsia" w:ascii="Times New Roman" w:hAnsi="Times New Roman" w:eastAsia="仿宋_GB2312" w:cs="仿宋_GB2312"/>
          <w:color w:val="auto"/>
          <w:sz w:val="32"/>
          <w:szCs w:val="32"/>
        </w:rPr>
        <w:t>学院、马克思主义学院</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浙大城市学院怀卡托大学联合学院</w:t>
      </w:r>
      <w:r>
        <w:rPr>
          <w:rFonts w:hint="eastAsia" w:ascii="Times New Roman" w:hAnsi="Times New Roman" w:eastAsia="仿宋_GB2312" w:cs="仿宋_GB2312"/>
          <w:color w:val="auto"/>
          <w:sz w:val="32"/>
          <w:szCs w:val="32"/>
          <w:lang w:eastAsia="zh-CN"/>
        </w:rPr>
        <w:t>、创业学院、</w:t>
      </w:r>
      <w:r>
        <w:rPr>
          <w:rFonts w:hint="eastAsia" w:ascii="Times New Roman" w:hAnsi="Times New Roman" w:eastAsia="仿宋_GB2312" w:cs="仿宋_GB2312"/>
          <w:color w:val="auto"/>
          <w:sz w:val="32"/>
          <w:szCs w:val="32"/>
          <w:lang w:eastAsia="zh-CN"/>
        </w:rPr>
        <w:fldChar w:fldCharType="begin"/>
      </w:r>
      <w:r>
        <w:rPr>
          <w:rFonts w:hint="eastAsia" w:ascii="Times New Roman" w:hAnsi="Times New Roman" w:eastAsia="仿宋_GB2312" w:cs="仿宋_GB2312"/>
          <w:color w:val="auto"/>
          <w:sz w:val="32"/>
          <w:szCs w:val="32"/>
          <w:lang w:eastAsia="zh-CN"/>
        </w:rPr>
        <w:instrText xml:space="preserve"> HYPERLINK "http://ccpo.zucc.edu.cn/col/col5969/" \t "http://ccpo.zucc.edu.cn/col/col5969/_blank" </w:instrText>
      </w:r>
      <w:r>
        <w:rPr>
          <w:rFonts w:hint="eastAsia" w:ascii="Times New Roman" w:hAnsi="Times New Roman" w:eastAsia="仿宋_GB2312" w:cs="仿宋_GB2312"/>
          <w:color w:val="auto"/>
          <w:sz w:val="32"/>
          <w:szCs w:val="32"/>
          <w:lang w:eastAsia="zh-CN"/>
        </w:rPr>
        <w:fldChar w:fldCharType="separate"/>
      </w:r>
      <w:r>
        <w:rPr>
          <w:rFonts w:hint="eastAsia" w:ascii="Times New Roman" w:hAnsi="Times New Roman" w:eastAsia="仿宋_GB2312" w:cs="仿宋_GB2312"/>
          <w:color w:val="auto"/>
          <w:sz w:val="32"/>
          <w:szCs w:val="32"/>
          <w:lang w:eastAsia="zh-CN"/>
        </w:rPr>
        <w:t>继续教育学院</w:t>
      </w:r>
      <w:r>
        <w:rPr>
          <w:rFonts w:hint="eastAsia" w:ascii="Times New Roman" w:hAnsi="Times New Roman" w:eastAsia="仿宋_GB2312" w:cs="仿宋_GB2312"/>
          <w:color w:val="auto"/>
          <w:sz w:val="32"/>
          <w:szCs w:val="32"/>
          <w:lang w:eastAsia="zh-CN"/>
        </w:rPr>
        <w:fldChar w:fldCharType="end"/>
      </w:r>
      <w:r>
        <w:rPr>
          <w:rFonts w:hint="eastAsia" w:ascii="Times New Roman" w:hAnsi="Times New Roman" w:eastAsia="仿宋_GB2312" w:cs="仿宋_GB2312"/>
          <w:color w:val="auto"/>
          <w:sz w:val="32"/>
          <w:szCs w:val="32"/>
          <w:lang w:val="en-US" w:eastAsia="zh-CN"/>
        </w:rPr>
        <w:t>、体育美育教学部、理学基础教育中心</w:t>
      </w:r>
      <w:r>
        <w:rPr>
          <w:rFonts w:hint="eastAsia" w:ascii="Times New Roman" w:hAnsi="Times New Roman" w:eastAsia="仿宋_GB2312" w:cs="仿宋_GB2312"/>
          <w:color w:val="auto"/>
          <w:sz w:val="32"/>
          <w:szCs w:val="32"/>
        </w:rPr>
        <w:t>。</w:t>
      </w:r>
      <w:r>
        <w:rPr>
          <w:rFonts w:ascii="Times New Roman" w:hAnsi="Times New Roman" w:eastAsia="仿宋_GB2312" w:cs="仿宋_GB2312"/>
          <w:color w:val="auto"/>
          <w:sz w:val="32"/>
          <w:szCs w:val="32"/>
        </w:rPr>
        <w:t xml:space="preserve"> </w:t>
      </w:r>
    </w:p>
    <w:p>
      <w:pPr>
        <w:pStyle w:val="9"/>
        <w:keepNext w:val="0"/>
        <w:keepLines w:val="0"/>
        <w:pageBreakBefore w:val="0"/>
        <w:kinsoku/>
        <w:wordWrap/>
        <w:overflowPunct/>
        <w:topLinePunct w:val="0"/>
        <w:bidi w:val="0"/>
        <w:snapToGrid w:val="0"/>
        <w:spacing w:line="336" w:lineRule="auto"/>
        <w:ind w:firstLine="640" w:firstLineChars="200"/>
        <w:jc w:val="both"/>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科研机构（11个）：</w:t>
      </w:r>
      <w:r>
        <w:rPr>
          <w:rFonts w:hint="default" w:ascii="Times New Roman" w:hAnsi="Times New Roman" w:eastAsia="仿宋_GB2312" w:cs="仿宋_GB2312"/>
          <w:color w:val="auto"/>
          <w:sz w:val="32"/>
          <w:szCs w:val="32"/>
          <w:lang w:val="en-US" w:eastAsia="zh-CN"/>
        </w:rPr>
        <w:t>城市大脑研究院</w:t>
      </w:r>
      <w:r>
        <w:rPr>
          <w:rFonts w:hint="eastAsia" w:ascii="Times New Roman" w:hAnsi="Times New Roman" w:eastAsia="仿宋_GB2312" w:cs="仿宋_GB2312"/>
          <w:color w:val="auto"/>
          <w:sz w:val="32"/>
          <w:szCs w:val="32"/>
          <w:lang w:val="en-US" w:eastAsia="zh-CN"/>
        </w:rPr>
        <w:t>、</w:t>
      </w:r>
      <w:r>
        <w:rPr>
          <w:rFonts w:hint="default" w:ascii="Times New Roman" w:hAnsi="Times New Roman" w:eastAsia="仿宋_GB2312" w:cs="仿宋_GB2312"/>
          <w:color w:val="auto"/>
          <w:sz w:val="32"/>
          <w:szCs w:val="32"/>
          <w:lang w:val="en-US" w:eastAsia="zh-CN"/>
        </w:rPr>
        <w:t>产业大脑研究院</w:t>
      </w:r>
      <w:r>
        <w:rPr>
          <w:rFonts w:hint="eastAsia" w:ascii="Times New Roman" w:hAnsi="Times New Roman" w:eastAsia="仿宋_GB2312" w:cs="仿宋_GB2312"/>
          <w:color w:val="auto"/>
          <w:sz w:val="32"/>
          <w:szCs w:val="32"/>
          <w:lang w:val="en-US" w:eastAsia="zh-CN"/>
        </w:rPr>
        <w:t>、</w:t>
      </w:r>
      <w:r>
        <w:rPr>
          <w:rFonts w:hint="default" w:ascii="Times New Roman" w:hAnsi="Times New Roman" w:eastAsia="仿宋_GB2312" w:cs="仿宋_GB2312"/>
          <w:color w:val="auto"/>
          <w:sz w:val="32"/>
          <w:szCs w:val="32"/>
          <w:lang w:val="en-US" w:eastAsia="zh-CN"/>
        </w:rPr>
        <w:t>数字文化创新研究院</w:t>
      </w:r>
      <w:r>
        <w:rPr>
          <w:rFonts w:hint="eastAsia" w:ascii="Times New Roman" w:hAnsi="Times New Roman" w:eastAsia="仿宋_GB2312" w:cs="仿宋_GB2312"/>
          <w:color w:val="auto"/>
          <w:sz w:val="32"/>
          <w:szCs w:val="32"/>
          <w:lang w:val="en-US" w:eastAsia="zh-CN"/>
        </w:rPr>
        <w:t>、</w:t>
      </w:r>
      <w:r>
        <w:rPr>
          <w:rFonts w:hint="default" w:ascii="Times New Roman" w:hAnsi="Times New Roman" w:eastAsia="仿宋_GB2312" w:cs="仿宋_GB2312"/>
          <w:color w:val="auto"/>
          <w:sz w:val="32"/>
          <w:szCs w:val="32"/>
          <w:lang w:val="en-US" w:eastAsia="zh-CN"/>
        </w:rPr>
        <w:t>智慧交通运输工程研究中心</w:t>
      </w:r>
      <w:r>
        <w:rPr>
          <w:rFonts w:hint="eastAsia" w:ascii="Times New Roman" w:hAnsi="Times New Roman" w:eastAsia="仿宋_GB2312" w:cs="仿宋_GB2312"/>
          <w:color w:val="auto"/>
          <w:sz w:val="32"/>
          <w:szCs w:val="32"/>
          <w:lang w:val="en-US" w:eastAsia="zh-CN"/>
        </w:rPr>
        <w:t>、</w:t>
      </w:r>
      <w:r>
        <w:rPr>
          <w:rFonts w:hint="default" w:ascii="Times New Roman" w:hAnsi="Times New Roman" w:eastAsia="仿宋_GB2312" w:cs="仿宋_GB2312"/>
          <w:color w:val="auto"/>
          <w:sz w:val="32"/>
          <w:szCs w:val="32"/>
          <w:lang w:val="en-US" w:eastAsia="zh-CN"/>
        </w:rPr>
        <w:t>幸福城市研究院</w:t>
      </w:r>
      <w:r>
        <w:rPr>
          <w:rFonts w:hint="eastAsia" w:ascii="Times New Roman" w:hAnsi="Times New Roman" w:eastAsia="仿宋_GB2312" w:cs="仿宋_GB2312"/>
          <w:color w:val="auto"/>
          <w:sz w:val="32"/>
          <w:szCs w:val="32"/>
          <w:lang w:val="en-US" w:eastAsia="zh-CN"/>
        </w:rPr>
        <w:t>、</w:t>
      </w:r>
      <w:r>
        <w:rPr>
          <w:rFonts w:hint="default" w:ascii="Times New Roman" w:hAnsi="Times New Roman" w:eastAsia="仿宋_GB2312" w:cs="仿宋_GB2312"/>
          <w:color w:val="auto"/>
          <w:sz w:val="32"/>
          <w:szCs w:val="32"/>
          <w:lang w:val="en-US" w:eastAsia="zh-CN"/>
        </w:rPr>
        <w:t>共同富裕研究院</w:t>
      </w:r>
      <w:r>
        <w:rPr>
          <w:rFonts w:hint="eastAsia" w:ascii="Times New Roman" w:hAnsi="Times New Roman" w:eastAsia="仿宋_GB2312" w:cs="仿宋_GB2312"/>
          <w:color w:val="auto"/>
          <w:sz w:val="32"/>
          <w:szCs w:val="32"/>
          <w:lang w:val="en-US" w:eastAsia="zh-CN"/>
        </w:rPr>
        <w:t>、</w:t>
      </w:r>
      <w:r>
        <w:rPr>
          <w:rFonts w:hint="default" w:ascii="Times New Roman" w:hAnsi="Times New Roman" w:eastAsia="仿宋_GB2312" w:cs="仿宋_GB2312"/>
          <w:color w:val="auto"/>
          <w:sz w:val="32"/>
          <w:szCs w:val="32"/>
          <w:lang w:val="en-US" w:eastAsia="zh-CN"/>
        </w:rPr>
        <w:t>文明与传播研究院</w:t>
      </w:r>
      <w:r>
        <w:rPr>
          <w:rFonts w:hint="eastAsia" w:ascii="Times New Roman" w:hAnsi="Times New Roman" w:eastAsia="仿宋_GB2312" w:cs="仿宋_GB2312"/>
          <w:color w:val="auto"/>
          <w:sz w:val="32"/>
          <w:szCs w:val="32"/>
          <w:lang w:val="en-US" w:eastAsia="zh-CN"/>
        </w:rPr>
        <w:t>、</w:t>
      </w:r>
      <w:r>
        <w:rPr>
          <w:rFonts w:hint="default" w:ascii="Times New Roman" w:hAnsi="Times New Roman" w:eastAsia="仿宋_GB2312" w:cs="仿宋_GB2312"/>
          <w:color w:val="auto"/>
          <w:sz w:val="32"/>
          <w:szCs w:val="32"/>
          <w:lang w:val="en-US" w:eastAsia="zh-CN"/>
        </w:rPr>
        <w:t>超算中心</w:t>
      </w:r>
      <w:r>
        <w:rPr>
          <w:rFonts w:hint="eastAsia" w:ascii="Times New Roman" w:hAnsi="Times New Roman" w:eastAsia="仿宋_GB2312" w:cs="仿宋_GB2312"/>
          <w:color w:val="auto"/>
          <w:sz w:val="32"/>
          <w:szCs w:val="32"/>
          <w:lang w:val="en-US" w:eastAsia="zh-CN"/>
        </w:rPr>
        <w:t>、新时代马克思主义宗教学研究院、科技成果转移转化服务中心、科教创新综合体支持服务中心。</w:t>
      </w:r>
    </w:p>
    <w:p>
      <w:pPr>
        <w:pStyle w:val="9"/>
        <w:keepNext w:val="0"/>
        <w:keepLines w:val="0"/>
        <w:pageBreakBefore w:val="0"/>
        <w:kinsoku/>
        <w:wordWrap/>
        <w:overflowPunct/>
        <w:topLinePunct w:val="0"/>
        <w:bidi w:val="0"/>
        <w:snapToGrid w:val="0"/>
        <w:spacing w:line="336" w:lineRule="auto"/>
        <w:ind w:firstLine="640" w:firstLineChars="200"/>
        <w:jc w:val="both"/>
        <w:textAlignment w:val="auto"/>
        <w:rPr>
          <w:rFonts w:ascii="Times New Roman" w:hAnsi="Times New Roman" w:eastAsia="仿宋_GB2312" w:cs="仿宋_GB2312"/>
          <w:color w:val="auto"/>
          <w:sz w:val="32"/>
          <w:szCs w:val="32"/>
        </w:rPr>
      </w:pPr>
    </w:p>
    <w:p>
      <w:pPr>
        <w:pStyle w:val="9"/>
        <w:keepNext w:val="0"/>
        <w:keepLines w:val="0"/>
        <w:pageBreakBefore w:val="0"/>
        <w:kinsoku/>
        <w:wordWrap/>
        <w:overflowPunct/>
        <w:topLinePunct w:val="0"/>
        <w:bidi w:val="0"/>
        <w:snapToGrid w:val="0"/>
        <w:spacing w:line="336" w:lineRule="auto"/>
        <w:ind w:firstLine="640" w:firstLineChars="200"/>
        <w:textAlignment w:val="auto"/>
      </w:pPr>
      <w:r>
        <w:rPr>
          <w:rFonts w:hint="eastAsia" w:ascii="Times New Roman" w:hAnsi="Times New Roman" w:eastAsia="仿宋_GB2312" w:cs="仿宋_GB2312"/>
          <w:color w:val="auto"/>
          <w:sz w:val="32"/>
          <w:szCs w:val="32"/>
        </w:rPr>
        <w:t>备注：此公报数据统计时点为20</w:t>
      </w:r>
      <w:r>
        <w:rPr>
          <w:rFonts w:hint="eastAsia" w:ascii="Times New Roman" w:hAnsi="Times New Roman" w:eastAsia="仿宋_GB2312" w:cs="仿宋_GB2312"/>
          <w:color w:val="auto"/>
          <w:sz w:val="32"/>
          <w:szCs w:val="32"/>
          <w:lang w:val="en-US" w:eastAsia="zh-CN"/>
        </w:rPr>
        <w:t>22</w:t>
      </w:r>
      <w:r>
        <w:rPr>
          <w:rFonts w:hint="eastAsia" w:ascii="Times New Roman" w:hAnsi="Times New Roman" w:eastAsia="仿宋_GB2312" w:cs="仿宋_GB2312"/>
          <w:color w:val="auto"/>
          <w:sz w:val="32"/>
          <w:szCs w:val="32"/>
        </w:rPr>
        <w:t>年12月，统计时段20</w:t>
      </w:r>
      <w:r>
        <w:rPr>
          <w:rFonts w:hint="eastAsia" w:ascii="Times New Roman" w:hAnsi="Times New Roman" w:eastAsia="仿宋_GB2312" w:cs="仿宋_GB2312"/>
          <w:color w:val="auto"/>
          <w:sz w:val="32"/>
          <w:szCs w:val="32"/>
          <w:lang w:val="en-US" w:eastAsia="zh-CN"/>
        </w:rPr>
        <w:t>22</w:t>
      </w:r>
      <w:r>
        <w:rPr>
          <w:rFonts w:hint="eastAsia" w:ascii="Times New Roman" w:hAnsi="Times New Roman" w:eastAsia="仿宋_GB2312" w:cs="仿宋_GB2312"/>
          <w:color w:val="auto"/>
          <w:sz w:val="32"/>
          <w:szCs w:val="32"/>
        </w:rPr>
        <w:t>年1月1日－20</w:t>
      </w:r>
      <w:r>
        <w:rPr>
          <w:rFonts w:hint="eastAsia" w:ascii="Times New Roman" w:hAnsi="Times New Roman" w:eastAsia="仿宋_GB2312" w:cs="仿宋_GB2312"/>
          <w:color w:val="auto"/>
          <w:sz w:val="32"/>
          <w:szCs w:val="32"/>
          <w:lang w:val="en-US" w:eastAsia="zh-CN"/>
        </w:rPr>
        <w:t>22</w:t>
      </w:r>
      <w:r>
        <w:rPr>
          <w:rFonts w:hint="eastAsia" w:ascii="Times New Roman" w:hAnsi="Times New Roman" w:eastAsia="仿宋_GB2312" w:cs="仿宋_GB2312"/>
          <w:color w:val="auto"/>
          <w:sz w:val="32"/>
          <w:szCs w:val="32"/>
        </w:rPr>
        <w:t xml:space="preserve">年12月31日。如有特殊统计时点或时段，见文中相应标注。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B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iN2NkNjgzMjJmZWE0NTU5NTE4MDFlMTg0ODBmYTIifQ=="/>
  </w:docVars>
  <w:rsids>
    <w:rsidRoot w:val="2D6565A7"/>
    <w:rsid w:val="0A44338C"/>
    <w:rsid w:val="0CE25784"/>
    <w:rsid w:val="1B1F6C84"/>
    <w:rsid w:val="1BE5557F"/>
    <w:rsid w:val="22AA7723"/>
    <w:rsid w:val="2A303663"/>
    <w:rsid w:val="2B720490"/>
    <w:rsid w:val="2C0A5A38"/>
    <w:rsid w:val="2D6565A7"/>
    <w:rsid w:val="2EB37960"/>
    <w:rsid w:val="33D95A2F"/>
    <w:rsid w:val="357D0015"/>
    <w:rsid w:val="37C36E66"/>
    <w:rsid w:val="437D6101"/>
    <w:rsid w:val="4434003F"/>
    <w:rsid w:val="54B8564D"/>
    <w:rsid w:val="5F5B191A"/>
    <w:rsid w:val="689B7BEF"/>
    <w:rsid w:val="792026C4"/>
    <w:rsid w:val="7E930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Char"/>
    <w:basedOn w:val="1"/>
    <w:semiHidden/>
    <w:qFormat/>
    <w:uiPriority w:val="0"/>
    <w:rPr>
      <w:rFonts w:ascii="Times New Roman" w:hAnsi="Times New Roman" w:eastAsia="宋体" w:cs="Times New Roman"/>
      <w:sz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Default"/>
    <w:qFormat/>
    <w:uiPriority w:val="0"/>
    <w:pPr>
      <w:widowControl w:val="0"/>
      <w:autoSpaceDE w:val="0"/>
      <w:autoSpaceDN w:val="0"/>
      <w:adjustRightInd w:val="0"/>
    </w:pPr>
    <w:rPr>
      <w:rFonts w:ascii="华文中宋" w:hAnsi="华文中宋" w:eastAsia="宋体"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6881</Words>
  <Characters>7830</Characters>
  <Lines>0</Lines>
  <Paragraphs>0</Paragraphs>
  <TotalTime>96</TotalTime>
  <ScaleCrop>false</ScaleCrop>
  <LinksUpToDate>false</LinksUpToDate>
  <CharactersWithSpaces>8194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2023-03-30T02:37:00Z</dcterms:created>
  <dc:creator>孙</dc:creator>
  <cp:lastModifiedBy>孙</cp:lastModifiedBy>
  <cp:lastPrinted>2023-04-11T03:12:53Z</cp:lastPrinted>
  <dcterms:modified xsi:type="dcterms:W3CDTF">2023-04-11T03:14:50Z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56D2421007AE48B9B02D3B3E2F8AA579_11</vt:lpwstr>
  </property>
</Properties>
</file>