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CAAD" w14:textId="77777777" w:rsidR="00490409" w:rsidRDefault="00490409" w:rsidP="00490409">
      <w:pPr>
        <w:adjustRightInd w:val="0"/>
        <w:snapToGrid w:val="0"/>
        <w:spacing w:line="288" w:lineRule="auto"/>
        <w:ind w:left="238"/>
        <w:jc w:val="center"/>
        <w:outlineLvl w:val="0"/>
        <w:rPr>
          <w:rFonts w:ascii="宋体" w:hAnsi="宋体"/>
          <w:b/>
          <w:bCs/>
          <w:sz w:val="32"/>
          <w:szCs w:val="32"/>
        </w:rPr>
      </w:pPr>
      <w:r>
        <w:rPr>
          <w:rFonts w:ascii="宋体" w:hAnsi="宋体" w:hint="eastAsia"/>
          <w:b/>
          <w:bCs/>
          <w:sz w:val="32"/>
          <w:szCs w:val="32"/>
        </w:rPr>
        <w:t>采购需求</w:t>
      </w:r>
    </w:p>
    <w:p w14:paraId="1ED60579" w14:textId="77777777" w:rsidR="00490409" w:rsidRDefault="00490409" w:rsidP="00490409">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490409" w:rsidRPr="006D4471" w14:paraId="3A3EEF1C" w14:textId="77777777" w:rsidTr="00CF2729">
        <w:trPr>
          <w:trHeight w:val="340"/>
          <w:jc w:val="center"/>
        </w:trPr>
        <w:tc>
          <w:tcPr>
            <w:tcW w:w="680" w:type="dxa"/>
            <w:vAlign w:val="center"/>
          </w:tcPr>
          <w:p w14:paraId="139CB665" w14:textId="77777777" w:rsidR="00490409" w:rsidRPr="006D4471" w:rsidRDefault="00490409" w:rsidP="00CF2729">
            <w:pPr>
              <w:adjustRightInd w:val="0"/>
              <w:snapToGrid w:val="0"/>
              <w:spacing w:line="288" w:lineRule="auto"/>
              <w:jc w:val="center"/>
              <w:rPr>
                <w:rFonts w:ascii="宋体" w:hAnsi="宋体"/>
                <w:b/>
                <w:sz w:val="21"/>
                <w:szCs w:val="21"/>
              </w:rPr>
            </w:pPr>
            <w:r w:rsidRPr="006D4471">
              <w:rPr>
                <w:rFonts w:ascii="宋体" w:hAnsi="宋体" w:hint="eastAsia"/>
                <w:b/>
                <w:sz w:val="21"/>
                <w:szCs w:val="21"/>
              </w:rPr>
              <w:t>序号</w:t>
            </w:r>
          </w:p>
        </w:tc>
        <w:tc>
          <w:tcPr>
            <w:tcW w:w="4140" w:type="dxa"/>
            <w:vAlign w:val="center"/>
          </w:tcPr>
          <w:p w14:paraId="7E0E0672" w14:textId="77777777" w:rsidR="00490409" w:rsidRPr="006D4471" w:rsidRDefault="00490409" w:rsidP="00CF2729">
            <w:pPr>
              <w:adjustRightInd w:val="0"/>
              <w:snapToGrid w:val="0"/>
              <w:spacing w:line="288" w:lineRule="auto"/>
              <w:jc w:val="center"/>
              <w:rPr>
                <w:rFonts w:ascii="宋体" w:hAnsi="宋体"/>
                <w:b/>
                <w:sz w:val="21"/>
                <w:szCs w:val="21"/>
              </w:rPr>
            </w:pPr>
            <w:r w:rsidRPr="006D4471">
              <w:rPr>
                <w:rFonts w:ascii="宋体" w:hAnsi="宋体" w:hint="eastAsia"/>
                <w:b/>
                <w:sz w:val="21"/>
                <w:szCs w:val="21"/>
              </w:rPr>
              <w:t>政策名称</w:t>
            </w:r>
          </w:p>
        </w:tc>
        <w:tc>
          <w:tcPr>
            <w:tcW w:w="4678" w:type="dxa"/>
            <w:vAlign w:val="center"/>
          </w:tcPr>
          <w:p w14:paraId="7B1A47BC" w14:textId="77777777" w:rsidR="00490409" w:rsidRPr="006D4471" w:rsidRDefault="00490409" w:rsidP="00CF2729">
            <w:pPr>
              <w:adjustRightInd w:val="0"/>
              <w:snapToGrid w:val="0"/>
              <w:spacing w:line="288" w:lineRule="auto"/>
              <w:jc w:val="center"/>
              <w:rPr>
                <w:rFonts w:ascii="宋体" w:hAnsi="宋体"/>
                <w:b/>
                <w:sz w:val="21"/>
                <w:szCs w:val="21"/>
              </w:rPr>
            </w:pPr>
            <w:r w:rsidRPr="006D4471">
              <w:rPr>
                <w:rFonts w:ascii="宋体" w:hAnsi="宋体" w:hint="eastAsia"/>
                <w:b/>
                <w:sz w:val="21"/>
                <w:szCs w:val="21"/>
              </w:rPr>
              <w:t>内容</w:t>
            </w:r>
          </w:p>
        </w:tc>
      </w:tr>
      <w:tr w:rsidR="00490409" w:rsidRPr="006D4471" w14:paraId="503EF526" w14:textId="77777777" w:rsidTr="00CF2729">
        <w:trPr>
          <w:trHeight w:val="340"/>
          <w:jc w:val="center"/>
        </w:trPr>
        <w:tc>
          <w:tcPr>
            <w:tcW w:w="680" w:type="dxa"/>
            <w:vAlign w:val="center"/>
          </w:tcPr>
          <w:p w14:paraId="1B67C9BC"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1</w:t>
            </w:r>
          </w:p>
        </w:tc>
        <w:tc>
          <w:tcPr>
            <w:tcW w:w="4140" w:type="dxa"/>
            <w:vAlign w:val="center"/>
          </w:tcPr>
          <w:p w14:paraId="77B2EC7D"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政府采购促进中小企业发展</w:t>
            </w:r>
          </w:p>
        </w:tc>
        <w:tc>
          <w:tcPr>
            <w:tcW w:w="4678" w:type="dxa"/>
            <w:vAlign w:val="center"/>
          </w:tcPr>
          <w:p w14:paraId="26276448"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提供材料详见招标文件第六章“报价文件”</w:t>
            </w:r>
          </w:p>
        </w:tc>
      </w:tr>
      <w:tr w:rsidR="00490409" w:rsidRPr="006D4471" w14:paraId="65046702" w14:textId="77777777" w:rsidTr="00CF2729">
        <w:trPr>
          <w:trHeight w:val="340"/>
          <w:jc w:val="center"/>
        </w:trPr>
        <w:tc>
          <w:tcPr>
            <w:tcW w:w="680" w:type="dxa"/>
            <w:vAlign w:val="center"/>
          </w:tcPr>
          <w:p w14:paraId="1A4F883A"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2</w:t>
            </w:r>
          </w:p>
        </w:tc>
        <w:tc>
          <w:tcPr>
            <w:tcW w:w="4140" w:type="dxa"/>
            <w:vAlign w:val="center"/>
          </w:tcPr>
          <w:p w14:paraId="7829CF3E"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政府采购支持监狱企业发展</w:t>
            </w:r>
          </w:p>
        </w:tc>
        <w:tc>
          <w:tcPr>
            <w:tcW w:w="4678" w:type="dxa"/>
            <w:vAlign w:val="center"/>
          </w:tcPr>
          <w:p w14:paraId="770063DF"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提供材料详见招标文件第六章“报价文件”</w:t>
            </w:r>
          </w:p>
        </w:tc>
      </w:tr>
      <w:tr w:rsidR="00490409" w:rsidRPr="006D4471" w14:paraId="1254862A" w14:textId="77777777" w:rsidTr="00CF2729">
        <w:trPr>
          <w:trHeight w:val="340"/>
          <w:jc w:val="center"/>
        </w:trPr>
        <w:tc>
          <w:tcPr>
            <w:tcW w:w="680" w:type="dxa"/>
            <w:vAlign w:val="center"/>
          </w:tcPr>
          <w:p w14:paraId="74F0A173"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3</w:t>
            </w:r>
          </w:p>
        </w:tc>
        <w:tc>
          <w:tcPr>
            <w:tcW w:w="4140" w:type="dxa"/>
            <w:vAlign w:val="center"/>
          </w:tcPr>
          <w:p w14:paraId="4E6E9DEE"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政府采购促进残疾人就业</w:t>
            </w:r>
          </w:p>
        </w:tc>
        <w:tc>
          <w:tcPr>
            <w:tcW w:w="4678" w:type="dxa"/>
            <w:vAlign w:val="center"/>
          </w:tcPr>
          <w:p w14:paraId="04AD95B2"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提供材料详见招标文件第六章“报价文件”</w:t>
            </w:r>
          </w:p>
        </w:tc>
      </w:tr>
      <w:tr w:rsidR="00490409" w:rsidRPr="006D4471" w14:paraId="69DF96CF" w14:textId="77777777" w:rsidTr="00CF2729">
        <w:trPr>
          <w:trHeight w:val="340"/>
          <w:jc w:val="center"/>
        </w:trPr>
        <w:tc>
          <w:tcPr>
            <w:tcW w:w="680" w:type="dxa"/>
            <w:vAlign w:val="center"/>
          </w:tcPr>
          <w:p w14:paraId="4FABAB16"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4</w:t>
            </w:r>
          </w:p>
        </w:tc>
        <w:tc>
          <w:tcPr>
            <w:tcW w:w="4140" w:type="dxa"/>
            <w:vAlign w:val="center"/>
          </w:tcPr>
          <w:p w14:paraId="07CF3CD1"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政府强制采购节能产品</w:t>
            </w:r>
          </w:p>
        </w:tc>
        <w:tc>
          <w:tcPr>
            <w:tcW w:w="4678" w:type="dxa"/>
            <w:vAlign w:val="center"/>
          </w:tcPr>
          <w:p w14:paraId="345CDEE4"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不适用</w:t>
            </w:r>
          </w:p>
        </w:tc>
      </w:tr>
      <w:tr w:rsidR="00490409" w:rsidRPr="006D4471" w14:paraId="63FA8084" w14:textId="77777777" w:rsidTr="00CF2729">
        <w:trPr>
          <w:trHeight w:val="340"/>
          <w:jc w:val="center"/>
        </w:trPr>
        <w:tc>
          <w:tcPr>
            <w:tcW w:w="680" w:type="dxa"/>
            <w:vAlign w:val="center"/>
          </w:tcPr>
          <w:p w14:paraId="41A97611"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5</w:t>
            </w:r>
          </w:p>
        </w:tc>
        <w:tc>
          <w:tcPr>
            <w:tcW w:w="4140" w:type="dxa"/>
            <w:vAlign w:val="center"/>
          </w:tcPr>
          <w:p w14:paraId="1D232F1D"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政府优先采购节能、环保产品</w:t>
            </w:r>
          </w:p>
        </w:tc>
        <w:tc>
          <w:tcPr>
            <w:tcW w:w="4678" w:type="dxa"/>
            <w:vAlign w:val="center"/>
          </w:tcPr>
          <w:p w14:paraId="69D32334"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不适用</w:t>
            </w:r>
          </w:p>
        </w:tc>
      </w:tr>
      <w:tr w:rsidR="00490409" w:rsidRPr="006D4471" w14:paraId="0DFE818C" w14:textId="77777777" w:rsidTr="00CF2729">
        <w:trPr>
          <w:trHeight w:val="340"/>
          <w:jc w:val="center"/>
        </w:trPr>
        <w:tc>
          <w:tcPr>
            <w:tcW w:w="680" w:type="dxa"/>
            <w:vAlign w:val="center"/>
          </w:tcPr>
          <w:p w14:paraId="1C21471C"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6</w:t>
            </w:r>
          </w:p>
        </w:tc>
        <w:tc>
          <w:tcPr>
            <w:tcW w:w="4140" w:type="dxa"/>
            <w:vAlign w:val="center"/>
          </w:tcPr>
          <w:p w14:paraId="43B1BA04" w14:textId="77777777" w:rsidR="00490409" w:rsidRPr="006D4471" w:rsidRDefault="00490409" w:rsidP="00CF2729">
            <w:pPr>
              <w:adjustRightInd w:val="0"/>
              <w:snapToGrid w:val="0"/>
              <w:spacing w:line="288" w:lineRule="auto"/>
              <w:jc w:val="center"/>
              <w:rPr>
                <w:rFonts w:ascii="宋体" w:hAnsi="宋体"/>
                <w:sz w:val="21"/>
                <w:szCs w:val="21"/>
              </w:rPr>
            </w:pPr>
            <w:r w:rsidRPr="006D4471">
              <w:rPr>
                <w:rFonts w:ascii="宋体" w:hAnsi="宋体" w:cs="宋体" w:hint="eastAsia"/>
                <w:sz w:val="21"/>
                <w:szCs w:val="21"/>
              </w:rPr>
              <w:t>政府采购进口产品</w:t>
            </w:r>
          </w:p>
        </w:tc>
        <w:tc>
          <w:tcPr>
            <w:tcW w:w="4678" w:type="dxa"/>
            <w:vAlign w:val="center"/>
          </w:tcPr>
          <w:p w14:paraId="1439F1D0" w14:textId="77777777" w:rsidR="00490409" w:rsidRPr="006D4471" w:rsidRDefault="00490409" w:rsidP="00CF2729">
            <w:pPr>
              <w:adjustRightInd w:val="0"/>
              <w:snapToGrid w:val="0"/>
              <w:spacing w:line="288" w:lineRule="auto"/>
              <w:jc w:val="center"/>
              <w:rPr>
                <w:rFonts w:ascii="宋体" w:hAnsi="宋体"/>
                <w:sz w:val="21"/>
                <w:szCs w:val="21"/>
              </w:rPr>
            </w:pPr>
            <w:r>
              <w:rPr>
                <w:rFonts w:ascii="宋体" w:hAnsi="宋体" w:cs="宋体" w:hint="eastAsia"/>
                <w:sz w:val="21"/>
                <w:szCs w:val="21"/>
              </w:rPr>
              <w:t>不</w:t>
            </w:r>
            <w:r w:rsidRPr="006D4471">
              <w:rPr>
                <w:rFonts w:ascii="宋体" w:hAnsi="宋体" w:cs="宋体" w:hint="eastAsia"/>
                <w:sz w:val="21"/>
                <w:szCs w:val="21"/>
              </w:rPr>
              <w:t>允许采购进口产品</w:t>
            </w:r>
          </w:p>
        </w:tc>
      </w:tr>
    </w:tbl>
    <w:p w14:paraId="77BC882F" w14:textId="77777777" w:rsidR="00490409" w:rsidRPr="006D4471" w:rsidRDefault="00490409" w:rsidP="00490409">
      <w:pPr>
        <w:adjustRightInd w:val="0"/>
        <w:snapToGrid w:val="0"/>
        <w:spacing w:line="288" w:lineRule="auto"/>
        <w:ind w:firstLineChars="200" w:firstLine="422"/>
        <w:rPr>
          <w:rFonts w:ascii="宋体" w:hAnsi="宋体"/>
          <w:b/>
          <w:bCs/>
          <w:sz w:val="21"/>
          <w:szCs w:val="21"/>
        </w:rPr>
      </w:pPr>
      <w:r w:rsidRPr="006D4471">
        <w:rPr>
          <w:rFonts w:ascii="宋体" w:hAnsi="宋体" w:hint="eastAsia"/>
          <w:b/>
          <w:bCs/>
          <w:sz w:val="21"/>
          <w:szCs w:val="21"/>
        </w:rPr>
        <w:t>采购标的对应的中小企业划分标准所属行业：工业</w:t>
      </w:r>
    </w:p>
    <w:p w14:paraId="16C17959" w14:textId="77777777" w:rsidR="00490409" w:rsidRPr="006D4471" w:rsidRDefault="00490409" w:rsidP="00490409">
      <w:pPr>
        <w:adjustRightInd w:val="0"/>
        <w:snapToGrid w:val="0"/>
        <w:spacing w:line="288" w:lineRule="auto"/>
        <w:ind w:firstLineChars="200" w:firstLine="422"/>
        <w:rPr>
          <w:rFonts w:ascii="宋体" w:hAnsi="宋体"/>
          <w:b/>
          <w:bCs/>
          <w:sz w:val="21"/>
          <w:szCs w:val="21"/>
          <w:highlight w:val="cyan"/>
        </w:rPr>
      </w:pPr>
      <w:r w:rsidRPr="006D4471">
        <w:rPr>
          <w:rFonts w:ascii="宋体" w:hAnsi="宋体" w:hint="eastAsia"/>
          <w:b/>
          <w:bCs/>
          <w:sz w:val="21"/>
          <w:szCs w:val="21"/>
        </w:rPr>
        <w:t>中小企业划型标准：</w:t>
      </w:r>
      <w:r w:rsidRPr="006D4471">
        <w:rPr>
          <w:rFonts w:ascii="宋体" w:hAnsi="宋体" w:hint="eastAsia"/>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75911FE" w14:textId="77777777" w:rsidR="00490409" w:rsidRDefault="00490409" w:rsidP="00490409">
      <w:pPr>
        <w:adjustRightInd w:val="0"/>
        <w:snapToGrid w:val="0"/>
        <w:spacing w:line="288" w:lineRule="auto"/>
        <w:outlineLvl w:val="1"/>
        <w:rPr>
          <w:rFonts w:ascii="宋体" w:hAnsi="宋体"/>
          <w:b/>
          <w:sz w:val="21"/>
          <w:szCs w:val="21"/>
          <w:highlight w:val="yellow"/>
        </w:rPr>
      </w:pPr>
      <w:r>
        <w:rPr>
          <w:rFonts w:ascii="宋体" w:hAnsi="宋体" w:hint="eastAsia"/>
          <w:b/>
          <w:sz w:val="21"/>
          <w:szCs w:val="21"/>
        </w:rPr>
        <w:t>二</w:t>
      </w:r>
      <w:r>
        <w:rPr>
          <w:rFonts w:ascii="宋体" w:hAnsi="宋体"/>
          <w:b/>
          <w:sz w:val="21"/>
          <w:szCs w:val="21"/>
        </w:rPr>
        <w:t>、</w:t>
      </w:r>
      <w:r>
        <w:rPr>
          <w:rFonts w:ascii="宋体" w:hAnsi="宋体" w:hint="eastAsia"/>
          <w:b/>
          <w:sz w:val="21"/>
          <w:szCs w:val="21"/>
        </w:rPr>
        <w:t>采购资金的支付方式、时间、条件：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490409" w14:paraId="48B8FD28" w14:textId="77777777" w:rsidTr="00CF2729">
        <w:trPr>
          <w:trHeight w:val="561"/>
        </w:trPr>
        <w:tc>
          <w:tcPr>
            <w:tcW w:w="1843" w:type="dxa"/>
            <w:vAlign w:val="center"/>
          </w:tcPr>
          <w:p w14:paraId="4F13FBC3" w14:textId="77777777" w:rsidR="00490409" w:rsidRPr="006D4471" w:rsidRDefault="00490409" w:rsidP="00CF2729">
            <w:pPr>
              <w:adjustRightInd w:val="0"/>
              <w:snapToGrid w:val="0"/>
              <w:spacing w:line="288" w:lineRule="auto"/>
              <w:jc w:val="center"/>
              <w:rPr>
                <w:rFonts w:ascii="宋体" w:hAnsi="宋体"/>
                <w:b/>
                <w:spacing w:val="-6"/>
                <w:sz w:val="21"/>
                <w:szCs w:val="21"/>
              </w:rPr>
            </w:pPr>
            <w:r w:rsidRPr="006D4471">
              <w:rPr>
                <w:rFonts w:ascii="宋体" w:hAnsi="宋体" w:hint="eastAsia"/>
                <w:b/>
                <w:spacing w:val="-6"/>
                <w:sz w:val="21"/>
                <w:szCs w:val="21"/>
              </w:rPr>
              <w:t>▲履约保证金</w:t>
            </w:r>
          </w:p>
        </w:tc>
        <w:tc>
          <w:tcPr>
            <w:tcW w:w="7655" w:type="dxa"/>
            <w:vAlign w:val="center"/>
          </w:tcPr>
          <w:p w14:paraId="4CAE5469" w14:textId="77777777" w:rsidR="00490409" w:rsidRPr="006D4471" w:rsidRDefault="00490409" w:rsidP="00CF2729">
            <w:pPr>
              <w:adjustRightInd w:val="0"/>
              <w:snapToGrid w:val="0"/>
              <w:spacing w:line="288" w:lineRule="auto"/>
              <w:rPr>
                <w:rFonts w:ascii="宋体" w:hAnsi="宋体" w:cs="宋体"/>
                <w:spacing w:val="-6"/>
                <w:kern w:val="0"/>
                <w:sz w:val="21"/>
                <w:szCs w:val="21"/>
              </w:rPr>
            </w:pPr>
            <w:r w:rsidRPr="006D4471">
              <w:rPr>
                <w:rFonts w:ascii="宋体" w:hAnsi="宋体" w:cs="宋体" w:hint="eastAsia"/>
                <w:spacing w:val="-6"/>
                <w:kern w:val="0"/>
                <w:sz w:val="21"/>
                <w:szCs w:val="21"/>
              </w:rPr>
              <w:t>1.合同签订后一周内，中标人向采购人提交合同总价5%的履约保证金，履约保证金在服务期内无质量问题和维护问题，服务期满后，于20个工作日内退还（不计</w:t>
            </w:r>
            <w:proofErr w:type="gramStart"/>
            <w:r w:rsidRPr="006D4471">
              <w:rPr>
                <w:rFonts w:ascii="宋体" w:hAnsi="宋体" w:cs="宋体" w:hint="eastAsia"/>
                <w:spacing w:val="-6"/>
                <w:kern w:val="0"/>
                <w:sz w:val="21"/>
                <w:szCs w:val="21"/>
              </w:rPr>
              <w:t>息</w:t>
            </w:r>
            <w:proofErr w:type="gramEnd"/>
            <w:r w:rsidRPr="006D4471">
              <w:rPr>
                <w:rFonts w:ascii="宋体" w:hAnsi="宋体" w:cs="宋体" w:hint="eastAsia"/>
                <w:spacing w:val="-6"/>
                <w:kern w:val="0"/>
                <w:sz w:val="21"/>
                <w:szCs w:val="21"/>
              </w:rPr>
              <w:t>），逾期退还的，自逾期之日起，向中标人每日偿付合同价款的0.05%的违约金；</w:t>
            </w:r>
          </w:p>
          <w:p w14:paraId="56E9218D" w14:textId="77777777" w:rsidR="00490409" w:rsidRPr="006D4471" w:rsidRDefault="00490409" w:rsidP="00CF2729">
            <w:pPr>
              <w:adjustRightInd w:val="0"/>
              <w:snapToGrid w:val="0"/>
              <w:spacing w:line="288" w:lineRule="auto"/>
              <w:rPr>
                <w:rFonts w:ascii="宋体" w:hAnsi="宋体"/>
                <w:spacing w:val="-6"/>
                <w:sz w:val="21"/>
                <w:szCs w:val="21"/>
              </w:rPr>
            </w:pPr>
            <w:r w:rsidRPr="006D4471">
              <w:rPr>
                <w:rFonts w:ascii="宋体" w:hAnsi="宋体" w:cs="宋体" w:hint="eastAsia"/>
                <w:spacing w:val="-6"/>
                <w:kern w:val="0"/>
                <w:sz w:val="21"/>
                <w:szCs w:val="21"/>
              </w:rPr>
              <w:t>2.提交方式：支票、汇票、本票等非现金形式。</w:t>
            </w:r>
          </w:p>
        </w:tc>
      </w:tr>
      <w:tr w:rsidR="00490409" w:rsidRPr="00CD0813" w14:paraId="590BE1C6" w14:textId="77777777" w:rsidTr="00CF2729">
        <w:trPr>
          <w:trHeight w:val="561"/>
        </w:trPr>
        <w:tc>
          <w:tcPr>
            <w:tcW w:w="1843" w:type="dxa"/>
            <w:vAlign w:val="center"/>
          </w:tcPr>
          <w:p w14:paraId="7BD4C6B0" w14:textId="77777777" w:rsidR="00490409" w:rsidRPr="00CD0813" w:rsidRDefault="00490409" w:rsidP="00CF2729">
            <w:pPr>
              <w:adjustRightInd w:val="0"/>
              <w:snapToGrid w:val="0"/>
              <w:spacing w:line="288" w:lineRule="auto"/>
              <w:jc w:val="center"/>
              <w:rPr>
                <w:rFonts w:ascii="宋体" w:hAnsi="宋体"/>
                <w:b/>
                <w:spacing w:val="-6"/>
                <w:sz w:val="21"/>
                <w:szCs w:val="21"/>
              </w:rPr>
            </w:pPr>
            <w:r w:rsidRPr="00CD0813">
              <w:rPr>
                <w:rFonts w:ascii="宋体" w:hAnsi="宋体" w:hint="eastAsia"/>
                <w:b/>
                <w:spacing w:val="-6"/>
                <w:sz w:val="21"/>
                <w:szCs w:val="21"/>
              </w:rPr>
              <w:t>▲付款方式</w:t>
            </w:r>
          </w:p>
        </w:tc>
        <w:tc>
          <w:tcPr>
            <w:tcW w:w="7655" w:type="dxa"/>
            <w:vAlign w:val="center"/>
          </w:tcPr>
          <w:p w14:paraId="2CD74201" w14:textId="77777777" w:rsidR="00490409" w:rsidRPr="00CD0813" w:rsidRDefault="00490409" w:rsidP="00CF2729">
            <w:pPr>
              <w:adjustRightInd w:val="0"/>
              <w:snapToGrid w:val="0"/>
              <w:spacing w:line="288" w:lineRule="auto"/>
              <w:rPr>
                <w:rFonts w:ascii="宋体" w:hAnsi="宋体"/>
                <w:spacing w:val="-6"/>
                <w:sz w:val="21"/>
                <w:szCs w:val="21"/>
              </w:rPr>
            </w:pPr>
            <w:r w:rsidRPr="00CD0813">
              <w:rPr>
                <w:rFonts w:ascii="宋体" w:hAnsi="宋体" w:cs="宋体" w:hint="eastAsia"/>
                <w:spacing w:val="-6"/>
                <w:sz w:val="21"/>
                <w:szCs w:val="21"/>
              </w:rPr>
              <w:t>采购合同签订后且中标人已提交履约保证金的，采购人向中标人支付合同总价的</w:t>
            </w:r>
            <w:r w:rsidRPr="00CD0813">
              <w:rPr>
                <w:rFonts w:ascii="宋体" w:hAnsi="宋体" w:cs="宋体"/>
                <w:spacing w:val="-6"/>
                <w:sz w:val="21"/>
                <w:szCs w:val="21"/>
              </w:rPr>
              <w:t>30</w:t>
            </w:r>
            <w:r w:rsidRPr="00CD0813">
              <w:rPr>
                <w:rFonts w:ascii="宋体" w:hAnsi="宋体" w:cs="宋体" w:hint="eastAsia"/>
                <w:spacing w:val="-6"/>
                <w:sz w:val="21"/>
                <w:szCs w:val="21"/>
              </w:rPr>
              <w:t>%；货物送达指定地点，经采购人验收合格，自收到中标人开具的发票后5个工作日内支付合同总价的</w:t>
            </w:r>
            <w:r w:rsidRPr="00CD0813">
              <w:rPr>
                <w:rFonts w:ascii="宋体" w:hAnsi="宋体" w:cs="宋体"/>
                <w:spacing w:val="-6"/>
                <w:sz w:val="21"/>
                <w:szCs w:val="21"/>
              </w:rPr>
              <w:t>70</w:t>
            </w:r>
            <w:r w:rsidRPr="00CD0813">
              <w:rPr>
                <w:rFonts w:ascii="宋体" w:hAnsi="宋体" w:cs="宋体" w:hint="eastAsia"/>
                <w:spacing w:val="-6"/>
                <w:sz w:val="21"/>
                <w:szCs w:val="21"/>
              </w:rPr>
              <w:t>%，逾期支付货款的，自逾期之日起，向中标人每日偿付未付价款0.05%的滞纳金。</w:t>
            </w:r>
          </w:p>
        </w:tc>
      </w:tr>
    </w:tbl>
    <w:p w14:paraId="37E158B9" w14:textId="77777777" w:rsidR="00490409" w:rsidRPr="00CD0813" w:rsidRDefault="00490409" w:rsidP="00490409">
      <w:pPr>
        <w:adjustRightInd w:val="0"/>
        <w:snapToGrid w:val="0"/>
        <w:spacing w:line="288" w:lineRule="auto"/>
        <w:ind w:left="238" w:hangingChars="113" w:hanging="238"/>
        <w:rPr>
          <w:rFonts w:ascii="宋体" w:hAnsi="宋体"/>
          <w:b/>
          <w:sz w:val="21"/>
          <w:szCs w:val="21"/>
        </w:rPr>
      </w:pPr>
    </w:p>
    <w:p w14:paraId="5B158B58" w14:textId="77777777" w:rsidR="00490409" w:rsidRPr="00CD0813" w:rsidRDefault="00490409" w:rsidP="00490409">
      <w:pPr>
        <w:adjustRightInd w:val="0"/>
        <w:snapToGrid w:val="0"/>
        <w:spacing w:line="288" w:lineRule="auto"/>
        <w:ind w:left="238" w:hangingChars="113" w:hanging="238"/>
        <w:outlineLvl w:val="1"/>
        <w:rPr>
          <w:rFonts w:ascii="宋体" w:hAnsi="宋体"/>
          <w:b/>
          <w:sz w:val="21"/>
          <w:szCs w:val="21"/>
        </w:rPr>
      </w:pPr>
      <w:r w:rsidRPr="00CD0813">
        <w:rPr>
          <w:rFonts w:ascii="宋体" w:hAnsi="宋体" w:hint="eastAsia"/>
          <w:b/>
          <w:sz w:val="21"/>
          <w:szCs w:val="21"/>
        </w:rPr>
        <w:t>三</w:t>
      </w:r>
      <w:r w:rsidRPr="00CD0813">
        <w:rPr>
          <w:rFonts w:ascii="宋体" w:hAnsi="宋体"/>
          <w:b/>
          <w:sz w:val="21"/>
          <w:szCs w:val="21"/>
        </w:rPr>
        <w:t>、</w:t>
      </w:r>
      <w:r w:rsidRPr="00CD0813">
        <w:rPr>
          <w:rFonts w:ascii="宋体" w:hAnsi="宋体" w:hint="eastAsia"/>
          <w:b/>
          <w:sz w:val="21"/>
          <w:szCs w:val="21"/>
        </w:rPr>
        <w:t>服务</w:t>
      </w:r>
      <w:r w:rsidRPr="00CD0813">
        <w:rPr>
          <w:rFonts w:ascii="宋体" w:hAnsi="宋体"/>
          <w:b/>
          <w:sz w:val="21"/>
          <w:szCs w:val="21"/>
        </w:rPr>
        <w:t>要求</w:t>
      </w:r>
      <w:r w:rsidRPr="00CD0813">
        <w:rPr>
          <w:rFonts w:ascii="宋体" w:hAnsi="宋体" w:hint="eastAsia"/>
          <w:b/>
          <w:spacing w:val="-6"/>
          <w:sz w:val="21"/>
          <w:szCs w:val="21"/>
        </w:rPr>
        <w:t>（技术要求里另有注明的以技术要求为准）</w:t>
      </w:r>
      <w:r w:rsidRPr="00CD0813">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490409" w:rsidRPr="00CD0813" w14:paraId="2A4F93A6" w14:textId="77777777" w:rsidTr="00CF272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48F9C83" w14:textId="77777777" w:rsidR="00490409" w:rsidRPr="00CD0813" w:rsidRDefault="00490409" w:rsidP="00CF2729">
            <w:pPr>
              <w:adjustRightInd w:val="0"/>
              <w:snapToGrid w:val="0"/>
              <w:spacing w:line="288" w:lineRule="auto"/>
              <w:jc w:val="center"/>
              <w:rPr>
                <w:rFonts w:ascii="宋体" w:hAnsi="宋体" w:cs="宋体"/>
                <w:b/>
                <w:bCs/>
                <w:sz w:val="21"/>
                <w:szCs w:val="21"/>
              </w:rPr>
            </w:pPr>
            <w:r w:rsidRPr="00CD0813">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743CDB" w14:textId="77777777" w:rsidR="00490409" w:rsidRPr="00CD0813" w:rsidRDefault="00490409" w:rsidP="00CF2729">
            <w:pPr>
              <w:adjustRightInd w:val="0"/>
              <w:snapToGrid w:val="0"/>
              <w:spacing w:line="288" w:lineRule="auto"/>
              <w:rPr>
                <w:rFonts w:ascii="宋体" w:hAnsi="宋体" w:cs="宋体"/>
                <w:sz w:val="21"/>
                <w:szCs w:val="21"/>
              </w:rPr>
            </w:pPr>
            <w:r w:rsidRPr="00CD0813">
              <w:rPr>
                <w:rFonts w:ascii="宋体" w:hAnsi="宋体" w:hint="eastAsia"/>
                <w:sz w:val="21"/>
                <w:szCs w:val="21"/>
              </w:rPr>
              <w:t>合同签订之日起</w:t>
            </w:r>
            <w:r w:rsidRPr="00CD0813">
              <w:rPr>
                <w:rFonts w:ascii="宋体" w:hAnsi="宋体"/>
                <w:sz w:val="21"/>
                <w:szCs w:val="21"/>
              </w:rPr>
              <w:t>60</w:t>
            </w:r>
            <w:r w:rsidRPr="00CD0813">
              <w:rPr>
                <w:rFonts w:ascii="宋体" w:hAnsi="宋体" w:hint="eastAsia"/>
                <w:sz w:val="21"/>
                <w:szCs w:val="21"/>
              </w:rPr>
              <w:t>天内交付安装调试完成。</w:t>
            </w:r>
          </w:p>
        </w:tc>
      </w:tr>
      <w:tr w:rsidR="00490409" w:rsidRPr="00CD0813" w14:paraId="4B765D09" w14:textId="77777777" w:rsidTr="00CF272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9E004F8" w14:textId="77777777" w:rsidR="00490409" w:rsidRPr="00CD0813" w:rsidRDefault="00490409" w:rsidP="00CF2729">
            <w:pPr>
              <w:adjustRightInd w:val="0"/>
              <w:snapToGrid w:val="0"/>
              <w:spacing w:line="288" w:lineRule="auto"/>
              <w:jc w:val="center"/>
              <w:rPr>
                <w:rFonts w:ascii="宋体" w:hAnsi="宋体" w:cs="宋体"/>
                <w:b/>
                <w:bCs/>
                <w:sz w:val="21"/>
                <w:szCs w:val="21"/>
              </w:rPr>
            </w:pPr>
            <w:r w:rsidRPr="00CD0813">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322B8ABE" w14:textId="77777777" w:rsidR="00490409" w:rsidRPr="00CD0813" w:rsidRDefault="00490409" w:rsidP="00CF2729">
            <w:pPr>
              <w:adjustRightInd w:val="0"/>
              <w:snapToGrid w:val="0"/>
              <w:spacing w:line="288" w:lineRule="auto"/>
              <w:rPr>
                <w:rFonts w:ascii="宋体" w:hAnsi="宋体" w:cs="宋体"/>
                <w:sz w:val="21"/>
                <w:szCs w:val="21"/>
              </w:rPr>
            </w:pPr>
            <w:r w:rsidRPr="00CD0813">
              <w:rPr>
                <w:rFonts w:ascii="宋体" w:hAnsi="宋体" w:cs="宋体" w:hint="eastAsia"/>
                <w:sz w:val="21"/>
                <w:szCs w:val="21"/>
              </w:rPr>
              <w:t>采购人指定地点</w:t>
            </w:r>
          </w:p>
        </w:tc>
      </w:tr>
      <w:tr w:rsidR="00490409" w:rsidRPr="00CD0813" w14:paraId="70258B6F" w14:textId="77777777" w:rsidTr="00CF272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6DBFD16" w14:textId="77777777" w:rsidR="00490409" w:rsidRPr="00CD0813" w:rsidRDefault="00490409" w:rsidP="00CF2729">
            <w:pPr>
              <w:adjustRightInd w:val="0"/>
              <w:snapToGrid w:val="0"/>
              <w:spacing w:line="288" w:lineRule="auto"/>
              <w:jc w:val="center"/>
              <w:rPr>
                <w:rFonts w:ascii="宋体" w:hAnsi="宋体" w:cs="宋体"/>
                <w:b/>
                <w:bCs/>
                <w:sz w:val="21"/>
                <w:szCs w:val="21"/>
              </w:rPr>
            </w:pPr>
            <w:r w:rsidRPr="00CD0813">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1088EE2A" w14:textId="77777777" w:rsidR="00490409" w:rsidRPr="00CD0813" w:rsidRDefault="00490409" w:rsidP="00CF2729">
            <w:pPr>
              <w:adjustRightInd w:val="0"/>
              <w:snapToGrid w:val="0"/>
              <w:spacing w:line="288" w:lineRule="auto"/>
              <w:rPr>
                <w:rFonts w:ascii="宋体" w:hAnsi="宋体" w:cs="宋体"/>
                <w:sz w:val="21"/>
                <w:szCs w:val="21"/>
              </w:rPr>
            </w:pPr>
            <w:r w:rsidRPr="00CD0813">
              <w:rPr>
                <w:rFonts w:ascii="宋体" w:hAnsi="宋体" w:cs="宋体"/>
                <w:sz w:val="21"/>
                <w:szCs w:val="21"/>
              </w:rPr>
              <w:t>3</w:t>
            </w:r>
            <w:r w:rsidRPr="00CD0813">
              <w:rPr>
                <w:rFonts w:ascii="宋体" w:hAnsi="宋体" w:cs="宋体" w:hint="eastAsia"/>
                <w:sz w:val="21"/>
                <w:szCs w:val="21"/>
              </w:rPr>
              <w:t>年，项目验收合格后开始计算</w:t>
            </w:r>
          </w:p>
        </w:tc>
      </w:tr>
      <w:tr w:rsidR="00490409" w:rsidRPr="00C14AD8" w14:paraId="55E1D5D9" w14:textId="77777777" w:rsidTr="00CF272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B631AC8" w14:textId="77777777" w:rsidR="00490409" w:rsidRPr="00CD0813" w:rsidRDefault="00490409" w:rsidP="00CF2729">
            <w:pPr>
              <w:adjustRightInd w:val="0"/>
              <w:snapToGrid w:val="0"/>
              <w:spacing w:line="288" w:lineRule="auto"/>
              <w:jc w:val="center"/>
              <w:rPr>
                <w:rFonts w:ascii="宋体" w:hAnsi="宋体" w:cs="宋体"/>
                <w:b/>
                <w:bCs/>
                <w:sz w:val="21"/>
                <w:szCs w:val="21"/>
              </w:rPr>
            </w:pPr>
            <w:r w:rsidRPr="00CD0813">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407556E" w14:textId="77777777" w:rsidR="00490409" w:rsidRPr="00CD0813" w:rsidRDefault="00490409" w:rsidP="00CF2729">
            <w:pPr>
              <w:adjustRightInd w:val="0"/>
              <w:snapToGrid w:val="0"/>
              <w:spacing w:line="288" w:lineRule="auto"/>
              <w:rPr>
                <w:rFonts w:ascii="宋体" w:hAnsi="宋体" w:cs="宋体"/>
                <w:sz w:val="21"/>
                <w:szCs w:val="21"/>
              </w:rPr>
            </w:pPr>
            <w:r w:rsidRPr="00CD0813">
              <w:rPr>
                <w:rFonts w:ascii="宋体" w:hAnsi="宋体" w:cs="宋体"/>
                <w:sz w:val="21"/>
                <w:szCs w:val="21"/>
              </w:rPr>
              <w:t>1</w:t>
            </w:r>
            <w:r w:rsidRPr="00CD0813">
              <w:rPr>
                <w:rFonts w:ascii="宋体" w:hAnsi="宋体" w:cs="宋体" w:hint="eastAsia"/>
                <w:sz w:val="21"/>
                <w:szCs w:val="21"/>
              </w:rPr>
              <w:t>.在质保期内，供应商应对货物出现的质量及安全问题负责处理解决并承担一切费用。</w:t>
            </w:r>
          </w:p>
          <w:p w14:paraId="386530A8" w14:textId="77777777" w:rsidR="00490409" w:rsidRPr="00CD0813" w:rsidRDefault="00490409" w:rsidP="00CF2729">
            <w:pPr>
              <w:adjustRightInd w:val="0"/>
              <w:snapToGrid w:val="0"/>
              <w:spacing w:line="288" w:lineRule="auto"/>
              <w:rPr>
                <w:rFonts w:ascii="宋体" w:hAnsi="宋体" w:cs="宋体"/>
                <w:sz w:val="21"/>
                <w:szCs w:val="21"/>
              </w:rPr>
            </w:pPr>
            <w:r w:rsidRPr="00CD0813">
              <w:rPr>
                <w:rFonts w:ascii="宋体" w:hAnsi="宋体" w:cs="宋体"/>
                <w:sz w:val="21"/>
                <w:szCs w:val="21"/>
              </w:rPr>
              <w:t>2.</w:t>
            </w:r>
            <w:r w:rsidRPr="00CD0813">
              <w:rPr>
                <w:rFonts w:ascii="宋体" w:hAnsi="宋体" w:cs="宋体" w:hint="eastAsia"/>
                <w:sz w:val="21"/>
                <w:szCs w:val="21"/>
              </w:rPr>
              <w:t>质保期内出现无法排除的故障，供应商需无条件更换同型号产品。</w:t>
            </w:r>
          </w:p>
          <w:p w14:paraId="1D0872C0" w14:textId="77777777" w:rsidR="00490409" w:rsidRPr="00CD0813" w:rsidRDefault="00490409" w:rsidP="00CF2729">
            <w:pPr>
              <w:adjustRightInd w:val="0"/>
              <w:snapToGrid w:val="0"/>
              <w:spacing w:line="288" w:lineRule="auto"/>
              <w:rPr>
                <w:rFonts w:ascii="宋体" w:hAnsi="宋体" w:cs="宋体"/>
                <w:sz w:val="21"/>
                <w:szCs w:val="21"/>
              </w:rPr>
            </w:pPr>
            <w:r w:rsidRPr="00CD0813">
              <w:rPr>
                <w:rFonts w:ascii="宋体" w:hAnsi="宋体" w:cs="宋体"/>
                <w:sz w:val="21"/>
                <w:szCs w:val="21"/>
              </w:rPr>
              <w:t>3.</w:t>
            </w:r>
            <w:r w:rsidRPr="00CD0813">
              <w:rPr>
                <w:rFonts w:ascii="宋体" w:hAnsi="宋体" w:cs="宋体" w:hint="eastAsia"/>
                <w:sz w:val="21"/>
                <w:szCs w:val="21"/>
              </w:rPr>
              <w:t>质保期满后，供应商继续为采购人服务，仅收取零配件成本费。</w:t>
            </w:r>
          </w:p>
          <w:p w14:paraId="682701CB" w14:textId="77777777" w:rsidR="00490409" w:rsidRPr="00CD0813" w:rsidRDefault="00490409" w:rsidP="00CF2729">
            <w:pPr>
              <w:adjustRightInd w:val="0"/>
              <w:snapToGrid w:val="0"/>
              <w:spacing w:line="288" w:lineRule="auto"/>
              <w:rPr>
                <w:rFonts w:ascii="宋体" w:hAnsi="宋体" w:cs="宋体"/>
                <w:sz w:val="21"/>
                <w:szCs w:val="21"/>
              </w:rPr>
            </w:pPr>
            <w:r w:rsidRPr="00CD0813">
              <w:rPr>
                <w:rFonts w:ascii="宋体" w:hAnsi="宋体" w:cs="宋体"/>
                <w:sz w:val="21"/>
                <w:szCs w:val="21"/>
              </w:rPr>
              <w:t>4.</w:t>
            </w:r>
            <w:r w:rsidRPr="00CD0813">
              <w:rPr>
                <w:rFonts w:ascii="宋体" w:hAnsi="宋体" w:cs="宋体" w:hint="eastAsia"/>
                <w:sz w:val="21"/>
                <w:szCs w:val="21"/>
              </w:rPr>
              <w:t>因人为因素出现的故障不在免费保修范围内。</w:t>
            </w:r>
          </w:p>
          <w:p w14:paraId="3B7CC4FA" w14:textId="77777777" w:rsidR="00490409" w:rsidRPr="00CD0813" w:rsidRDefault="00490409" w:rsidP="00CF2729">
            <w:pPr>
              <w:adjustRightInd w:val="0"/>
              <w:snapToGrid w:val="0"/>
              <w:spacing w:line="288" w:lineRule="auto"/>
              <w:rPr>
                <w:rFonts w:ascii="宋体" w:hAnsi="宋体" w:cs="宋体"/>
                <w:sz w:val="21"/>
                <w:szCs w:val="21"/>
                <w:u w:val="single"/>
              </w:rPr>
            </w:pPr>
            <w:r w:rsidRPr="00CD0813">
              <w:rPr>
                <w:rFonts w:ascii="宋体" w:hAnsi="宋体" w:cs="宋体"/>
                <w:sz w:val="21"/>
                <w:szCs w:val="21"/>
              </w:rPr>
              <w:t>5</w:t>
            </w:r>
            <w:r w:rsidRPr="00CD0813">
              <w:rPr>
                <w:rFonts w:ascii="宋体" w:hAnsi="宋体" w:cs="宋体" w:hint="eastAsia"/>
                <w:sz w:val="21"/>
                <w:szCs w:val="21"/>
              </w:rPr>
              <w:t>.</w:t>
            </w:r>
            <w:r w:rsidRPr="00CD0813">
              <w:rPr>
                <w:rFonts w:ascii="宋体" w:hAnsi="宋体" w:cs="宋体" w:hint="eastAsia"/>
                <w:sz w:val="21"/>
                <w:szCs w:val="21"/>
                <w:u w:val="single"/>
              </w:rPr>
              <w:t>如在使用过程中发生质量问题，供应商维修响应时间：</w:t>
            </w:r>
            <w:r>
              <w:rPr>
                <w:rFonts w:ascii="宋体" w:hAnsi="宋体" w:cs="宋体"/>
                <w:sz w:val="21"/>
                <w:szCs w:val="21"/>
                <w:u w:val="single"/>
              </w:rPr>
              <w:t>1</w:t>
            </w:r>
            <w:r w:rsidRPr="00CD0813">
              <w:rPr>
                <w:rFonts w:ascii="宋体" w:hAnsi="宋体" w:cs="宋体"/>
                <w:sz w:val="21"/>
                <w:szCs w:val="21"/>
                <w:u w:val="single"/>
              </w:rPr>
              <w:t xml:space="preserve"> </w:t>
            </w:r>
            <w:r w:rsidRPr="00CD0813">
              <w:rPr>
                <w:rFonts w:ascii="宋体" w:hAnsi="宋体" w:cs="宋体" w:hint="eastAsia"/>
                <w:sz w:val="21"/>
                <w:szCs w:val="21"/>
                <w:u w:val="single"/>
              </w:rPr>
              <w:t>小时以内；</w:t>
            </w:r>
          </w:p>
          <w:p w14:paraId="3C9D8ACE" w14:textId="77777777" w:rsidR="00490409" w:rsidRPr="00CD0813" w:rsidRDefault="00490409" w:rsidP="00CF2729">
            <w:pPr>
              <w:adjustRightInd w:val="0"/>
              <w:snapToGrid w:val="0"/>
              <w:spacing w:line="288" w:lineRule="auto"/>
              <w:rPr>
                <w:rFonts w:ascii="宋体" w:hAnsi="宋体" w:cs="宋体"/>
                <w:sz w:val="21"/>
                <w:szCs w:val="21"/>
                <w:u w:val="single"/>
              </w:rPr>
            </w:pPr>
            <w:r w:rsidRPr="00CD0813">
              <w:rPr>
                <w:rFonts w:ascii="宋体" w:hAnsi="宋体" w:cs="宋体" w:hint="eastAsia"/>
                <w:sz w:val="21"/>
                <w:szCs w:val="21"/>
                <w:u w:val="single"/>
              </w:rPr>
              <w:t>电话技术支持时间：</w:t>
            </w:r>
            <w:r>
              <w:rPr>
                <w:rFonts w:ascii="宋体" w:hAnsi="宋体" w:cs="宋体"/>
                <w:sz w:val="21"/>
                <w:szCs w:val="21"/>
                <w:u w:val="single"/>
              </w:rPr>
              <w:t>1</w:t>
            </w:r>
            <w:r w:rsidRPr="00CD0813">
              <w:rPr>
                <w:rFonts w:ascii="宋体" w:hAnsi="宋体" w:cs="宋体"/>
                <w:sz w:val="21"/>
                <w:szCs w:val="21"/>
                <w:u w:val="single"/>
              </w:rPr>
              <w:t xml:space="preserve"> </w:t>
            </w:r>
            <w:r w:rsidRPr="00CD0813">
              <w:rPr>
                <w:rFonts w:ascii="宋体" w:hAnsi="宋体" w:cs="宋体" w:hint="eastAsia"/>
                <w:sz w:val="21"/>
                <w:szCs w:val="21"/>
                <w:u w:val="single"/>
              </w:rPr>
              <w:t>小时以内；</w:t>
            </w:r>
          </w:p>
          <w:p w14:paraId="02E2CE77" w14:textId="77777777" w:rsidR="00490409" w:rsidRPr="00CD0813" w:rsidRDefault="00490409" w:rsidP="00CF2729">
            <w:pPr>
              <w:adjustRightInd w:val="0"/>
              <w:snapToGrid w:val="0"/>
              <w:spacing w:line="288" w:lineRule="auto"/>
              <w:rPr>
                <w:rFonts w:ascii="宋体" w:hAnsi="宋体" w:cs="宋体"/>
                <w:sz w:val="21"/>
                <w:szCs w:val="21"/>
                <w:u w:val="single"/>
              </w:rPr>
            </w:pPr>
            <w:r w:rsidRPr="00CD0813">
              <w:rPr>
                <w:rFonts w:ascii="宋体" w:hAnsi="宋体" w:cs="宋体" w:hint="eastAsia"/>
                <w:sz w:val="21"/>
                <w:szCs w:val="21"/>
                <w:u w:val="single"/>
              </w:rPr>
              <w:t>若需上门维修，则在：</w:t>
            </w:r>
            <w:r w:rsidRPr="00CD0813">
              <w:rPr>
                <w:rFonts w:ascii="宋体" w:hAnsi="宋体" w:cs="宋体"/>
                <w:sz w:val="21"/>
                <w:szCs w:val="21"/>
                <w:u w:val="single"/>
              </w:rPr>
              <w:t>24</w:t>
            </w:r>
            <w:r w:rsidRPr="00CD0813">
              <w:rPr>
                <w:rFonts w:ascii="宋体" w:hAnsi="宋体" w:cs="宋体" w:hint="eastAsia"/>
                <w:sz w:val="21"/>
                <w:szCs w:val="21"/>
                <w:u w:val="single"/>
              </w:rPr>
              <w:t>小时内到达现场并进行维修；</w:t>
            </w:r>
          </w:p>
          <w:p w14:paraId="52176599" w14:textId="77777777" w:rsidR="00490409" w:rsidRPr="00CD0813" w:rsidRDefault="00490409" w:rsidP="00CF2729">
            <w:pPr>
              <w:adjustRightInd w:val="0"/>
              <w:snapToGrid w:val="0"/>
              <w:spacing w:line="288" w:lineRule="auto"/>
              <w:rPr>
                <w:rFonts w:ascii="宋体" w:hAnsi="宋体" w:cs="宋体"/>
                <w:sz w:val="21"/>
                <w:szCs w:val="21"/>
              </w:rPr>
            </w:pPr>
            <w:r w:rsidRPr="00CD0813">
              <w:rPr>
                <w:rFonts w:ascii="宋体" w:hAnsi="宋体" w:cs="宋体"/>
                <w:sz w:val="21"/>
                <w:szCs w:val="21"/>
              </w:rPr>
              <w:t>6</w:t>
            </w:r>
            <w:r w:rsidRPr="00CD0813">
              <w:rPr>
                <w:rFonts w:ascii="宋体" w:hAnsi="宋体" w:cs="宋体" w:hint="eastAsia"/>
                <w:sz w:val="21"/>
                <w:szCs w:val="21"/>
              </w:rPr>
              <w:t>.培训：（若需要培训）</w:t>
            </w:r>
          </w:p>
          <w:p w14:paraId="66A18B87" w14:textId="77777777" w:rsidR="00490409" w:rsidRPr="00CD0813" w:rsidRDefault="00490409" w:rsidP="00CF2729">
            <w:pPr>
              <w:adjustRightInd w:val="0"/>
              <w:snapToGrid w:val="0"/>
              <w:spacing w:line="288" w:lineRule="auto"/>
              <w:rPr>
                <w:rFonts w:ascii="宋体" w:hAnsi="宋体" w:cs="宋体"/>
                <w:sz w:val="21"/>
                <w:szCs w:val="21"/>
              </w:rPr>
            </w:pPr>
            <w:r w:rsidRPr="00CD0813">
              <w:rPr>
                <w:rFonts w:ascii="宋体" w:hAnsi="宋体" w:cs="宋体" w:hint="eastAsia"/>
                <w:sz w:val="21"/>
                <w:szCs w:val="21"/>
              </w:rPr>
              <w:t>供应商应对采购人的操作人员、维修人员免费进行培训；</w:t>
            </w:r>
          </w:p>
          <w:p w14:paraId="5E72AEEE" w14:textId="77777777" w:rsidR="00490409" w:rsidRPr="00CD0813" w:rsidRDefault="00490409" w:rsidP="00CF2729">
            <w:pPr>
              <w:adjustRightInd w:val="0"/>
              <w:snapToGrid w:val="0"/>
              <w:spacing w:line="288" w:lineRule="auto"/>
              <w:rPr>
                <w:rFonts w:ascii="宋体" w:hAnsi="宋体" w:cs="宋体"/>
                <w:sz w:val="21"/>
                <w:szCs w:val="21"/>
              </w:rPr>
            </w:pPr>
            <w:r w:rsidRPr="00CD0813">
              <w:rPr>
                <w:rFonts w:ascii="宋体" w:hAnsi="宋体" w:cs="宋体" w:hint="eastAsia"/>
                <w:sz w:val="21"/>
                <w:szCs w:val="21"/>
              </w:rPr>
              <w:t>供应商应提供相应的培训计划；</w:t>
            </w:r>
          </w:p>
          <w:p w14:paraId="70ADC816" w14:textId="77777777" w:rsidR="00490409" w:rsidRPr="006D4471" w:rsidRDefault="00490409" w:rsidP="00CF2729">
            <w:pPr>
              <w:adjustRightInd w:val="0"/>
              <w:snapToGrid w:val="0"/>
              <w:spacing w:line="288" w:lineRule="auto"/>
              <w:rPr>
                <w:rFonts w:ascii="宋体" w:hAnsi="宋体" w:cs="宋体"/>
                <w:sz w:val="21"/>
                <w:szCs w:val="21"/>
              </w:rPr>
            </w:pPr>
            <w:r w:rsidRPr="00CD0813">
              <w:rPr>
                <w:rFonts w:ascii="宋体" w:hAnsi="宋体" w:cs="宋体" w:hint="eastAsia"/>
                <w:sz w:val="21"/>
                <w:szCs w:val="21"/>
              </w:rPr>
              <w:t>上述内容的实现方式、时间、地点、人数应在投标文件中详细说明。</w:t>
            </w:r>
          </w:p>
        </w:tc>
      </w:tr>
      <w:tr w:rsidR="00490409" w:rsidRPr="00C14AD8" w14:paraId="641F3E38" w14:textId="77777777" w:rsidTr="00CF272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3D5C85D" w14:textId="77777777" w:rsidR="00490409" w:rsidRPr="00C14AD8" w:rsidRDefault="00490409" w:rsidP="00CF2729">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其他技术、服务</w:t>
            </w:r>
            <w:r w:rsidRPr="00C14AD8">
              <w:rPr>
                <w:rFonts w:ascii="宋体" w:hAnsi="宋体" w:cs="宋体" w:hint="eastAsia"/>
                <w:b/>
                <w:bCs/>
                <w:sz w:val="21"/>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4B746C27"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lastRenderedPageBreak/>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供应商应按招标文件规定的货物性能、技术要求、质量标准向采购人提供未经使</w:t>
            </w:r>
            <w:r w:rsidRPr="00C14AD8">
              <w:rPr>
                <w:rFonts w:ascii="宋体" w:hAnsi="宋体" w:cs="宋体" w:hint="eastAsia"/>
                <w:sz w:val="21"/>
                <w:szCs w:val="21"/>
              </w:rPr>
              <w:lastRenderedPageBreak/>
              <w:t>用的全新产品，符合国家法律规定和技术规格、质量标准的出厂原装合格产品。</w:t>
            </w:r>
          </w:p>
          <w:p w14:paraId="4C66023D"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sz w:val="21"/>
                <w:szCs w:val="21"/>
              </w:rPr>
              <w:t>2</w:t>
            </w:r>
            <w:r w:rsidRPr="00C14AD8">
              <w:rPr>
                <w:rFonts w:ascii="宋体" w:hAnsi="宋体" w:cs="宋体" w:hint="eastAsia"/>
                <w:sz w:val="21"/>
                <w:szCs w:val="21"/>
              </w:rPr>
              <w:t>.技术支持：</w:t>
            </w:r>
          </w:p>
          <w:p w14:paraId="0070B17C"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供应商应及时免费提供合同货物软件的升级，免费提供合同货物新功能和应用的资料。</w:t>
            </w:r>
          </w:p>
          <w:p w14:paraId="7E5594EB" w14:textId="77777777" w:rsidR="00490409" w:rsidRPr="006D4471" w:rsidRDefault="00490409" w:rsidP="00CF2729">
            <w:pPr>
              <w:adjustRightInd w:val="0"/>
              <w:snapToGrid w:val="0"/>
              <w:spacing w:line="288" w:lineRule="auto"/>
              <w:rPr>
                <w:rFonts w:ascii="宋体" w:hAnsi="宋体" w:cs="宋体"/>
                <w:sz w:val="21"/>
                <w:szCs w:val="21"/>
              </w:rPr>
            </w:pPr>
            <w:r w:rsidRPr="006D4471">
              <w:rPr>
                <w:rFonts w:ascii="宋体" w:hAnsi="宋体" w:cs="宋体"/>
                <w:sz w:val="21"/>
                <w:szCs w:val="21"/>
              </w:rPr>
              <w:t>3</w:t>
            </w:r>
            <w:r w:rsidRPr="006D4471">
              <w:rPr>
                <w:rFonts w:ascii="宋体" w:hAnsi="宋体" w:cs="宋体" w:hint="eastAsia"/>
                <w:sz w:val="21"/>
                <w:szCs w:val="21"/>
              </w:rPr>
              <w:t>.安装调试：</w:t>
            </w:r>
            <w:r w:rsidRPr="006D4471">
              <w:rPr>
                <w:rFonts w:ascii="宋体" w:hAnsi="宋体" w:cs="宋体"/>
                <w:sz w:val="21"/>
                <w:szCs w:val="21"/>
              </w:rPr>
              <w:t xml:space="preserve"> </w:t>
            </w:r>
          </w:p>
          <w:p w14:paraId="343F0863" w14:textId="77777777" w:rsidR="00490409" w:rsidRPr="006D4471" w:rsidRDefault="00490409" w:rsidP="00CF2729">
            <w:pPr>
              <w:adjustRightInd w:val="0"/>
              <w:snapToGrid w:val="0"/>
              <w:spacing w:line="288" w:lineRule="auto"/>
              <w:rPr>
                <w:rFonts w:ascii="宋体" w:hAnsi="宋体" w:cs="宋体"/>
                <w:sz w:val="21"/>
                <w:szCs w:val="21"/>
              </w:rPr>
            </w:pPr>
            <w:r w:rsidRPr="006D4471">
              <w:rPr>
                <w:rFonts w:ascii="宋体" w:hAnsi="宋体" w:cs="宋体"/>
                <w:sz w:val="21"/>
                <w:szCs w:val="21"/>
              </w:rPr>
              <w:t>3</w:t>
            </w:r>
            <w:r w:rsidRPr="006D4471">
              <w:rPr>
                <w:rFonts w:ascii="宋体" w:hAnsi="宋体" w:cs="宋体" w:hint="eastAsia"/>
                <w:sz w:val="21"/>
                <w:szCs w:val="21"/>
              </w:rPr>
              <w:t>.1安装地点：采购人指定地点；</w:t>
            </w:r>
          </w:p>
          <w:p w14:paraId="71319D7F" w14:textId="77777777" w:rsidR="00490409" w:rsidRPr="006D4471" w:rsidRDefault="00490409" w:rsidP="00CF2729">
            <w:pPr>
              <w:adjustRightInd w:val="0"/>
              <w:snapToGrid w:val="0"/>
              <w:spacing w:line="288" w:lineRule="auto"/>
              <w:rPr>
                <w:rFonts w:ascii="宋体" w:hAnsi="宋体" w:cs="宋体"/>
                <w:sz w:val="21"/>
                <w:szCs w:val="21"/>
              </w:rPr>
            </w:pPr>
            <w:r w:rsidRPr="006D4471">
              <w:rPr>
                <w:rFonts w:ascii="宋体" w:hAnsi="宋体" w:cs="宋体"/>
                <w:sz w:val="21"/>
                <w:szCs w:val="21"/>
              </w:rPr>
              <w:t>3</w:t>
            </w:r>
            <w:r w:rsidRPr="006D4471">
              <w:rPr>
                <w:rFonts w:ascii="宋体" w:hAnsi="宋体" w:cs="宋体" w:hint="eastAsia"/>
                <w:sz w:val="21"/>
                <w:szCs w:val="21"/>
              </w:rPr>
              <w:t>.2安装完成时间：接到采购人通知后在规定时间内完成安装和调试，如在规定的时间内由于供应商的原因不能完成安装和调试，供应商应承担由此给采购人造成的损失；</w:t>
            </w:r>
          </w:p>
          <w:p w14:paraId="177401AF" w14:textId="77777777" w:rsidR="00490409" w:rsidRPr="00C14AD8" w:rsidRDefault="00490409" w:rsidP="00CF2729">
            <w:pPr>
              <w:adjustRightInd w:val="0"/>
              <w:snapToGrid w:val="0"/>
              <w:spacing w:line="288" w:lineRule="auto"/>
              <w:rPr>
                <w:rFonts w:ascii="宋体" w:hAnsi="宋体" w:cs="宋体"/>
                <w:sz w:val="21"/>
                <w:szCs w:val="21"/>
              </w:rPr>
            </w:pPr>
            <w:r w:rsidRPr="006D4471">
              <w:rPr>
                <w:rFonts w:ascii="宋体" w:hAnsi="宋体" w:cs="宋体"/>
                <w:sz w:val="21"/>
                <w:szCs w:val="21"/>
              </w:rPr>
              <w:t>3</w:t>
            </w:r>
            <w:r w:rsidRPr="006D4471">
              <w:rPr>
                <w:rFonts w:ascii="宋体" w:hAnsi="宋体" w:cs="宋体" w:hint="eastAsia"/>
                <w:sz w:val="21"/>
                <w:szCs w:val="21"/>
              </w:rPr>
              <w:t>.3如供应商委托国内</w:t>
            </w:r>
            <w:r w:rsidRPr="00C14AD8">
              <w:rPr>
                <w:rFonts w:ascii="宋体" w:hAnsi="宋体" w:cs="宋体" w:hint="eastAsia"/>
                <w:sz w:val="21"/>
                <w:szCs w:val="21"/>
              </w:rPr>
              <w:t>代理（或其他机构）负责安装或配合安装应在签约时指明，但供应商仍要对合同货物及其安装质量负全部责任；</w:t>
            </w:r>
          </w:p>
          <w:p w14:paraId="58714375"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.4安装标准：符合我国国家有关技术规范要求和技术标准，所有的软件和硬件必须保证同时安装到位；</w:t>
            </w:r>
          </w:p>
          <w:p w14:paraId="0C35B1C7"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02F1E3B5"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14B94403"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.供应商应提供质保期满后主要零部件报价单、质保期满后维护费、软件升级及其相关服务内容；</w:t>
            </w:r>
          </w:p>
          <w:p w14:paraId="2272F5D8"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2F4E2647"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490409" w:rsidRPr="00C14AD8" w14:paraId="45418A64" w14:textId="77777777" w:rsidTr="00CF2729">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DA2CEAD" w14:textId="77777777" w:rsidR="00490409" w:rsidRPr="00C14AD8" w:rsidRDefault="00490409" w:rsidP="00CF2729">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09DF7EA5"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5E0A3178"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4818A4E8"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747B29BA"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33FCAF6B"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7FE2769B"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2DED173D"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7BA14D9B"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762B3A54"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73698EA4"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33921999"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06ECCB57" w14:textId="77777777" w:rsidR="00490409" w:rsidRPr="00C14AD8" w:rsidRDefault="00490409" w:rsidP="00CF2729">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7E670A99" w14:textId="77777777" w:rsidR="00490409" w:rsidRPr="00C14AD8" w:rsidRDefault="00490409" w:rsidP="00490409">
      <w:pPr>
        <w:adjustRightInd w:val="0"/>
        <w:snapToGrid w:val="0"/>
        <w:spacing w:line="288" w:lineRule="auto"/>
        <w:ind w:left="238" w:hangingChars="113" w:hanging="238"/>
        <w:rPr>
          <w:rFonts w:ascii="宋体" w:hAnsi="宋体"/>
          <w:b/>
          <w:sz w:val="21"/>
          <w:szCs w:val="21"/>
        </w:rPr>
      </w:pPr>
    </w:p>
    <w:p w14:paraId="520E7B7A" w14:textId="77777777" w:rsidR="00490409" w:rsidRDefault="00490409" w:rsidP="00490409">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10A3E6BE" w14:textId="77777777" w:rsidR="00490409" w:rsidRPr="006D4471" w:rsidRDefault="00490409" w:rsidP="00490409">
      <w:pPr>
        <w:adjustRightInd w:val="0"/>
        <w:snapToGrid w:val="0"/>
        <w:spacing w:line="288" w:lineRule="auto"/>
        <w:rPr>
          <w:rFonts w:ascii="宋体" w:hAnsi="宋体" w:cs="宋体"/>
          <w:sz w:val="21"/>
          <w:szCs w:val="21"/>
        </w:rPr>
      </w:pPr>
      <w:r w:rsidRPr="006D4471">
        <w:rPr>
          <w:rFonts w:ascii="宋体" w:hAnsi="宋体" w:cs="宋体" w:hint="eastAsia"/>
          <w:b/>
          <w:bCs/>
          <w:sz w:val="21"/>
          <w:szCs w:val="21"/>
        </w:rPr>
        <w:t>1</w:t>
      </w:r>
      <w:r w:rsidRPr="006D4471">
        <w:rPr>
          <w:rFonts w:ascii="宋体" w:hAnsi="宋体" w:cs="宋体"/>
          <w:b/>
          <w:bCs/>
          <w:sz w:val="21"/>
          <w:szCs w:val="21"/>
        </w:rPr>
        <w:t>.</w:t>
      </w:r>
      <w:r w:rsidRPr="006D4471">
        <w:rPr>
          <w:rFonts w:ascii="宋体" w:hAnsi="宋体" w:cs="宋体" w:hint="eastAsia"/>
          <w:b/>
          <w:bCs/>
          <w:sz w:val="21"/>
          <w:szCs w:val="21"/>
        </w:rPr>
        <w:t>需执行的国家相关标准、行业标准、地方标准或者其他标准、规范：</w:t>
      </w:r>
      <w:r w:rsidRPr="006D4471">
        <w:rPr>
          <w:rFonts w:ascii="宋体" w:hAnsi="宋体" w:cs="宋体" w:hint="eastAsia"/>
          <w:sz w:val="21"/>
          <w:szCs w:val="21"/>
        </w:rPr>
        <w:t>如技术要求中未注明需执行的国家相关标准、行业标准、地方标准或者其他标准、规范的，执行最新标准、规范。</w:t>
      </w:r>
    </w:p>
    <w:p w14:paraId="7AD7BE51" w14:textId="77777777" w:rsidR="00490409" w:rsidRPr="006D4471" w:rsidRDefault="00490409" w:rsidP="00490409">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sidRPr="006D4471">
        <w:rPr>
          <w:rFonts w:ascii="宋体" w:hAnsi="宋体"/>
          <w:b/>
          <w:bCs/>
          <w:spacing w:val="-4"/>
          <w:sz w:val="21"/>
          <w:szCs w:val="21"/>
        </w:rPr>
        <w:t>.</w:t>
      </w:r>
      <w:r w:rsidRPr="006D4471">
        <w:rPr>
          <w:rFonts w:ascii="宋体" w:hAnsi="宋体" w:hint="eastAsia"/>
          <w:b/>
          <w:bCs/>
          <w:spacing w:val="-4"/>
          <w:sz w:val="21"/>
          <w:szCs w:val="21"/>
        </w:rPr>
        <w:t>需满足的</w:t>
      </w:r>
      <w:r w:rsidRPr="006D4471">
        <w:rPr>
          <w:rFonts w:ascii="宋体" w:hAnsi="宋体" w:cs="宋体" w:hint="eastAsia"/>
          <w:b/>
          <w:bCs/>
          <w:sz w:val="21"/>
          <w:szCs w:val="21"/>
        </w:rPr>
        <w:t>功能、</w:t>
      </w:r>
      <w:r w:rsidRPr="006D4471">
        <w:rPr>
          <w:rFonts w:ascii="宋体" w:hAnsi="宋体" w:hint="eastAsia"/>
          <w:b/>
          <w:bCs/>
          <w:spacing w:val="-4"/>
          <w:sz w:val="21"/>
          <w:szCs w:val="21"/>
        </w:rPr>
        <w:t>质量、安全、技术规格、物理特性等要求：</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810"/>
        <w:gridCol w:w="661"/>
        <w:gridCol w:w="661"/>
        <w:gridCol w:w="6236"/>
      </w:tblGrid>
      <w:tr w:rsidR="00490409" w:rsidRPr="003421EE" w14:paraId="62AF5DFD" w14:textId="77777777" w:rsidTr="00CF2729">
        <w:trPr>
          <w:trHeight w:val="340"/>
          <w:jc w:val="center"/>
        </w:trPr>
        <w:tc>
          <w:tcPr>
            <w:tcW w:w="659" w:type="dxa"/>
            <w:vAlign w:val="center"/>
          </w:tcPr>
          <w:p w14:paraId="41AD2B94" w14:textId="77777777" w:rsidR="00490409" w:rsidRPr="003421EE" w:rsidRDefault="00490409" w:rsidP="00CF2729">
            <w:pPr>
              <w:adjustRightInd w:val="0"/>
              <w:snapToGrid w:val="0"/>
              <w:jc w:val="center"/>
              <w:rPr>
                <w:rFonts w:ascii="宋体" w:hAnsi="宋体" w:cs="宋体"/>
                <w:b/>
                <w:bCs/>
                <w:sz w:val="21"/>
                <w:szCs w:val="21"/>
              </w:rPr>
            </w:pPr>
            <w:r w:rsidRPr="003421EE">
              <w:rPr>
                <w:rFonts w:ascii="宋体" w:hAnsi="宋体" w:cs="宋体" w:hint="eastAsia"/>
                <w:b/>
                <w:bCs/>
                <w:sz w:val="21"/>
                <w:szCs w:val="21"/>
              </w:rPr>
              <w:t>序号</w:t>
            </w:r>
          </w:p>
        </w:tc>
        <w:tc>
          <w:tcPr>
            <w:tcW w:w="1810" w:type="dxa"/>
            <w:vAlign w:val="center"/>
          </w:tcPr>
          <w:p w14:paraId="2B6D93E0" w14:textId="77777777" w:rsidR="00490409" w:rsidRPr="003421EE" w:rsidRDefault="00490409" w:rsidP="00CF2729">
            <w:pPr>
              <w:adjustRightInd w:val="0"/>
              <w:snapToGrid w:val="0"/>
              <w:jc w:val="center"/>
              <w:rPr>
                <w:rFonts w:ascii="宋体" w:hAnsi="宋体" w:cs="宋体"/>
                <w:b/>
                <w:bCs/>
                <w:sz w:val="21"/>
                <w:szCs w:val="21"/>
              </w:rPr>
            </w:pPr>
            <w:r w:rsidRPr="003421EE">
              <w:rPr>
                <w:rFonts w:ascii="宋体" w:hAnsi="宋体" w:cs="宋体" w:hint="eastAsia"/>
                <w:b/>
                <w:bCs/>
                <w:sz w:val="21"/>
                <w:szCs w:val="21"/>
              </w:rPr>
              <w:t>名称</w:t>
            </w:r>
          </w:p>
        </w:tc>
        <w:tc>
          <w:tcPr>
            <w:tcW w:w="661" w:type="dxa"/>
            <w:vAlign w:val="center"/>
          </w:tcPr>
          <w:p w14:paraId="25CEBA50" w14:textId="77777777" w:rsidR="00490409" w:rsidRPr="003421EE" w:rsidRDefault="00490409" w:rsidP="00CF2729">
            <w:pPr>
              <w:adjustRightInd w:val="0"/>
              <w:snapToGrid w:val="0"/>
              <w:jc w:val="center"/>
              <w:rPr>
                <w:rFonts w:ascii="宋体" w:hAnsi="宋体" w:cs="宋体"/>
                <w:b/>
                <w:bCs/>
                <w:sz w:val="21"/>
                <w:szCs w:val="21"/>
              </w:rPr>
            </w:pPr>
            <w:r w:rsidRPr="003421EE">
              <w:rPr>
                <w:rFonts w:ascii="宋体" w:hAnsi="宋体" w:cs="宋体" w:hint="eastAsia"/>
                <w:b/>
                <w:bCs/>
                <w:sz w:val="21"/>
                <w:szCs w:val="21"/>
              </w:rPr>
              <w:t>数量</w:t>
            </w:r>
          </w:p>
        </w:tc>
        <w:tc>
          <w:tcPr>
            <w:tcW w:w="661" w:type="dxa"/>
            <w:vAlign w:val="center"/>
          </w:tcPr>
          <w:p w14:paraId="06CE62E9" w14:textId="77777777" w:rsidR="00490409" w:rsidRPr="003421EE" w:rsidRDefault="00490409" w:rsidP="00CF2729">
            <w:pPr>
              <w:adjustRightInd w:val="0"/>
              <w:snapToGrid w:val="0"/>
              <w:jc w:val="center"/>
              <w:rPr>
                <w:rFonts w:ascii="宋体" w:hAnsi="宋体" w:cs="宋体"/>
                <w:b/>
                <w:bCs/>
                <w:sz w:val="21"/>
                <w:szCs w:val="21"/>
              </w:rPr>
            </w:pPr>
            <w:r w:rsidRPr="003421EE">
              <w:rPr>
                <w:rFonts w:ascii="宋体" w:hAnsi="宋体" w:cs="宋体" w:hint="eastAsia"/>
                <w:b/>
                <w:bCs/>
                <w:sz w:val="21"/>
                <w:szCs w:val="21"/>
              </w:rPr>
              <w:t>单位</w:t>
            </w:r>
          </w:p>
        </w:tc>
        <w:tc>
          <w:tcPr>
            <w:tcW w:w="6236" w:type="dxa"/>
            <w:vAlign w:val="center"/>
          </w:tcPr>
          <w:p w14:paraId="36B541F0" w14:textId="77777777" w:rsidR="00490409" w:rsidRPr="003421EE" w:rsidRDefault="00490409" w:rsidP="00CF2729">
            <w:pPr>
              <w:adjustRightInd w:val="0"/>
              <w:snapToGrid w:val="0"/>
              <w:jc w:val="center"/>
              <w:rPr>
                <w:rFonts w:ascii="宋体" w:hAnsi="宋体" w:cs="宋体"/>
                <w:b/>
                <w:bCs/>
                <w:sz w:val="21"/>
                <w:szCs w:val="21"/>
              </w:rPr>
            </w:pPr>
            <w:r w:rsidRPr="003421EE">
              <w:rPr>
                <w:rFonts w:ascii="宋体" w:hAnsi="宋体" w:cs="宋体" w:hint="eastAsia"/>
                <w:b/>
                <w:bCs/>
                <w:sz w:val="21"/>
                <w:szCs w:val="21"/>
              </w:rPr>
              <w:t>功能、质量、安全、技术规格、物理特性等要求</w:t>
            </w:r>
          </w:p>
        </w:tc>
      </w:tr>
      <w:tr w:rsidR="00490409" w:rsidRPr="003421EE" w14:paraId="58C312EE" w14:textId="77777777" w:rsidTr="00CF2729">
        <w:trPr>
          <w:trHeight w:val="340"/>
          <w:jc w:val="center"/>
        </w:trPr>
        <w:tc>
          <w:tcPr>
            <w:tcW w:w="659" w:type="dxa"/>
            <w:vAlign w:val="center"/>
          </w:tcPr>
          <w:p w14:paraId="7CB5AFE3"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t>1</w:t>
            </w:r>
          </w:p>
        </w:tc>
        <w:tc>
          <w:tcPr>
            <w:tcW w:w="1810" w:type="dxa"/>
            <w:vAlign w:val="center"/>
          </w:tcPr>
          <w:p w14:paraId="612996C4" w14:textId="77777777" w:rsidR="00490409" w:rsidRDefault="00490409" w:rsidP="00CF2729">
            <w:pPr>
              <w:adjustRightInd w:val="0"/>
              <w:snapToGrid w:val="0"/>
              <w:jc w:val="center"/>
              <w:rPr>
                <w:rFonts w:ascii="宋体" w:hAnsi="宋体" w:cs="宋体"/>
                <w:color w:val="000000"/>
                <w:kern w:val="0"/>
                <w:sz w:val="21"/>
                <w:szCs w:val="21"/>
              </w:rPr>
            </w:pPr>
            <w:r w:rsidRPr="003421EE">
              <w:rPr>
                <w:rFonts w:ascii="宋体" w:hAnsi="宋体" w:cs="宋体" w:hint="eastAsia"/>
                <w:color w:val="000000"/>
                <w:kern w:val="0"/>
                <w:sz w:val="21"/>
                <w:szCs w:val="21"/>
              </w:rPr>
              <w:t>低温离心机</w:t>
            </w:r>
          </w:p>
          <w:p w14:paraId="1389CE6C" w14:textId="77777777" w:rsidR="00490409" w:rsidRPr="003421EE" w:rsidRDefault="00490409" w:rsidP="00CF2729">
            <w:pPr>
              <w:adjustRightInd w:val="0"/>
              <w:snapToGrid w:val="0"/>
              <w:jc w:val="center"/>
              <w:rPr>
                <w:rFonts w:ascii="宋体" w:hAnsi="宋体"/>
                <w:sz w:val="21"/>
                <w:szCs w:val="21"/>
              </w:rPr>
            </w:pPr>
            <w:r>
              <w:rPr>
                <w:rFonts w:ascii="宋体" w:hAnsi="宋体" w:cs="宋体" w:hint="eastAsia"/>
                <w:color w:val="000000"/>
                <w:sz w:val="21"/>
                <w:szCs w:val="21"/>
              </w:rPr>
              <w:t>（核心产品）</w:t>
            </w:r>
          </w:p>
        </w:tc>
        <w:tc>
          <w:tcPr>
            <w:tcW w:w="661" w:type="dxa"/>
            <w:vAlign w:val="center"/>
          </w:tcPr>
          <w:p w14:paraId="28C0CA52"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t>1</w:t>
            </w:r>
          </w:p>
        </w:tc>
        <w:tc>
          <w:tcPr>
            <w:tcW w:w="661" w:type="dxa"/>
            <w:vAlign w:val="center"/>
          </w:tcPr>
          <w:p w14:paraId="071E7167"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套</w:t>
            </w:r>
          </w:p>
        </w:tc>
        <w:tc>
          <w:tcPr>
            <w:tcW w:w="6236" w:type="dxa"/>
            <w:vAlign w:val="center"/>
          </w:tcPr>
          <w:p w14:paraId="35F12614"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1、转速rpm</w:t>
            </w:r>
            <w:r>
              <w:rPr>
                <w:rFonts w:ascii="宋体" w:hAnsi="宋体" w:hint="eastAsia"/>
                <w:sz w:val="21"/>
                <w:szCs w:val="21"/>
              </w:rPr>
              <w:t>：</w:t>
            </w:r>
            <w:r w:rsidRPr="003421EE">
              <w:rPr>
                <w:rFonts w:ascii="宋体" w:hAnsi="宋体" w:hint="eastAsia"/>
                <w:sz w:val="21"/>
                <w:szCs w:val="21"/>
              </w:rPr>
              <w:t>500-15000rpm(以100</w:t>
            </w:r>
            <w:proofErr w:type="gramStart"/>
            <w:r w:rsidRPr="003421EE">
              <w:rPr>
                <w:rFonts w:ascii="宋体" w:hAnsi="宋体" w:hint="eastAsia"/>
                <w:sz w:val="21"/>
                <w:szCs w:val="21"/>
              </w:rPr>
              <w:t>rpm递增</w:t>
            </w:r>
            <w:proofErr w:type="gramEnd"/>
            <w:r w:rsidRPr="003421EE">
              <w:rPr>
                <w:rFonts w:ascii="宋体" w:hAnsi="宋体" w:hint="eastAsia"/>
                <w:sz w:val="21"/>
                <w:szCs w:val="21"/>
              </w:rPr>
              <w:t>)</w:t>
            </w:r>
          </w:p>
          <w:p w14:paraId="7F4EA6CD"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2、最大离心介质密度</w:t>
            </w:r>
            <w:r>
              <w:rPr>
                <w:rFonts w:ascii="宋体" w:hAnsi="宋体" w:hint="eastAsia"/>
                <w:sz w:val="21"/>
                <w:szCs w:val="21"/>
              </w:rPr>
              <w:t>：</w:t>
            </w:r>
            <w:r w:rsidRPr="003421EE">
              <w:rPr>
                <w:rFonts w:ascii="宋体" w:hAnsi="宋体" w:hint="eastAsia"/>
                <w:sz w:val="21"/>
                <w:szCs w:val="21"/>
              </w:rPr>
              <w:t>1.2g/ml</w:t>
            </w:r>
          </w:p>
          <w:p w14:paraId="07620900"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lastRenderedPageBreak/>
              <w:t>3、升速时间(soft off )</w:t>
            </w:r>
            <w:r>
              <w:rPr>
                <w:rFonts w:ascii="宋体" w:hAnsi="宋体" w:hint="eastAsia"/>
                <w:sz w:val="21"/>
                <w:szCs w:val="21"/>
              </w:rPr>
              <w:t xml:space="preserve"> ：</w:t>
            </w:r>
            <w:r w:rsidRPr="003421EE">
              <w:rPr>
                <w:rFonts w:ascii="宋体" w:hAnsi="宋体" w:hint="eastAsia"/>
                <w:sz w:val="21"/>
                <w:szCs w:val="21"/>
              </w:rPr>
              <w:t>15s</w:t>
            </w:r>
          </w:p>
          <w:p w14:paraId="570008A9"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4、降速时间(soft off )</w:t>
            </w:r>
            <w:r>
              <w:rPr>
                <w:rFonts w:ascii="宋体" w:hAnsi="宋体" w:hint="eastAsia"/>
                <w:sz w:val="21"/>
                <w:szCs w:val="21"/>
              </w:rPr>
              <w:t xml:space="preserve"> ：</w:t>
            </w:r>
            <w:r w:rsidRPr="003421EE">
              <w:rPr>
                <w:rFonts w:ascii="宋体" w:hAnsi="宋体" w:hint="eastAsia"/>
                <w:sz w:val="21"/>
                <w:szCs w:val="21"/>
              </w:rPr>
              <w:t>15s</w:t>
            </w:r>
          </w:p>
          <w:p w14:paraId="3759160F"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5、最大容量</w:t>
            </w:r>
            <w:r>
              <w:rPr>
                <w:rFonts w:ascii="宋体" w:hAnsi="宋体" w:hint="eastAsia"/>
                <w:sz w:val="21"/>
                <w:szCs w:val="21"/>
              </w:rPr>
              <w:t>：</w:t>
            </w:r>
            <w:r w:rsidRPr="003421EE">
              <w:rPr>
                <w:rFonts w:ascii="宋体" w:hAnsi="宋体" w:hint="eastAsia"/>
                <w:sz w:val="21"/>
                <w:szCs w:val="21"/>
              </w:rPr>
              <w:t>24×1.5ml/2.0ml转子, 4×PCR排管转子,</w:t>
            </w:r>
          </w:p>
          <w:p w14:paraId="6FB00F0B"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6、12×5ml（适用于圆底试管）转子</w:t>
            </w:r>
          </w:p>
          <w:p w14:paraId="503E11C8"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7、最大转子半径</w:t>
            </w:r>
            <w:r>
              <w:rPr>
                <w:rFonts w:ascii="宋体" w:hAnsi="宋体" w:hint="eastAsia"/>
                <w:sz w:val="21"/>
                <w:szCs w:val="21"/>
              </w:rPr>
              <w:t>：</w:t>
            </w:r>
            <w:r w:rsidRPr="003421EE">
              <w:rPr>
                <w:rFonts w:ascii="宋体" w:hAnsi="宋体" w:hint="eastAsia"/>
                <w:sz w:val="21"/>
                <w:szCs w:val="21"/>
              </w:rPr>
              <w:t>85mm /68mm /85mm</w:t>
            </w:r>
          </w:p>
          <w:p w14:paraId="783CF800"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8、最大相对离心力</w:t>
            </w:r>
            <w:proofErr w:type="spellStart"/>
            <w:r w:rsidRPr="003421EE">
              <w:rPr>
                <w:rFonts w:ascii="宋体" w:hAnsi="宋体" w:hint="eastAsia"/>
                <w:sz w:val="21"/>
                <w:szCs w:val="21"/>
              </w:rPr>
              <w:t>rcf</w:t>
            </w:r>
            <w:proofErr w:type="spellEnd"/>
            <w:r w:rsidRPr="003421EE">
              <w:rPr>
                <w:rFonts w:ascii="宋体" w:hAnsi="宋体" w:hint="eastAsia"/>
                <w:sz w:val="21"/>
                <w:szCs w:val="21"/>
              </w:rPr>
              <w:t>：100-21400×g/</w:t>
            </w:r>
          </w:p>
          <w:p w14:paraId="560309BD"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9、控温精度（4℃时）：±2℃</w:t>
            </w:r>
          </w:p>
          <w:p w14:paraId="4D998DAC"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10、降温至4℃时间</w:t>
            </w:r>
            <w:r>
              <w:rPr>
                <w:rFonts w:ascii="宋体" w:hAnsi="宋体" w:hint="eastAsia"/>
                <w:sz w:val="21"/>
                <w:szCs w:val="21"/>
              </w:rPr>
              <w:t>：</w:t>
            </w:r>
            <w:r w:rsidRPr="003421EE">
              <w:rPr>
                <w:rFonts w:ascii="宋体" w:hAnsi="宋体" w:hint="eastAsia"/>
                <w:sz w:val="21"/>
                <w:szCs w:val="21"/>
              </w:rPr>
              <w:t>≤20min</w:t>
            </w:r>
          </w:p>
          <w:p w14:paraId="16DCDC8C"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11、温度范围</w:t>
            </w:r>
            <w:r>
              <w:rPr>
                <w:rFonts w:ascii="宋体" w:hAnsi="宋体" w:hint="eastAsia"/>
                <w:sz w:val="21"/>
                <w:szCs w:val="21"/>
              </w:rPr>
              <w:t>：</w:t>
            </w:r>
            <w:r w:rsidRPr="003421EE">
              <w:rPr>
                <w:rFonts w:ascii="宋体" w:hAnsi="宋体" w:hint="eastAsia"/>
                <w:sz w:val="21"/>
                <w:szCs w:val="21"/>
              </w:rPr>
              <w:t>-10℃至+40℃</w:t>
            </w:r>
          </w:p>
          <w:p w14:paraId="3205B144"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12、静态预冷模式，离心机机盖关闭状态下，压缩机自动启动制冷</w:t>
            </w:r>
          </w:p>
          <w:p w14:paraId="1F6E3F58"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13、高强度铝合金转子,无使用寿命限制，可高温高压灭菌</w:t>
            </w:r>
          </w:p>
          <w:p w14:paraId="6380CAF0"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14、功率：500W</w:t>
            </w:r>
          </w:p>
          <w:p w14:paraId="5EF64D53"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15、外形尺寸（长×宽×高）mm</w:t>
            </w:r>
            <w:r>
              <w:rPr>
                <w:rFonts w:ascii="宋体" w:hAnsi="宋体" w:hint="eastAsia"/>
                <w:sz w:val="21"/>
                <w:szCs w:val="21"/>
              </w:rPr>
              <w:t>：</w:t>
            </w:r>
            <w:r w:rsidRPr="003421EE">
              <w:rPr>
                <w:rFonts w:ascii="宋体" w:hAnsi="宋体" w:hint="eastAsia"/>
                <w:sz w:val="21"/>
                <w:szCs w:val="21"/>
              </w:rPr>
              <w:t>300×500×320</w:t>
            </w:r>
          </w:p>
          <w:p w14:paraId="2A0157D3"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16、净重（含转子）</w:t>
            </w:r>
            <w:r>
              <w:rPr>
                <w:rFonts w:ascii="宋体" w:hAnsi="宋体" w:hint="eastAsia"/>
                <w:sz w:val="21"/>
                <w:szCs w:val="21"/>
              </w:rPr>
              <w:t>：</w:t>
            </w:r>
            <w:r w:rsidRPr="003421EE">
              <w:rPr>
                <w:rFonts w:ascii="宋体" w:hAnsi="宋体" w:hint="eastAsia"/>
                <w:sz w:val="21"/>
                <w:szCs w:val="21"/>
              </w:rPr>
              <w:t>28kg</w:t>
            </w:r>
          </w:p>
          <w:p w14:paraId="1092F7FF"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17、时间设定：1s-99min59s(可瞬间离心)</w:t>
            </w:r>
          </w:p>
          <w:p w14:paraId="7140A9E8"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18、电源：AC100-120V/AC200-240V 50-60Hz</w:t>
            </w:r>
          </w:p>
        </w:tc>
      </w:tr>
      <w:tr w:rsidR="00490409" w:rsidRPr="003421EE" w14:paraId="03DA662B" w14:textId="77777777" w:rsidTr="00CF2729">
        <w:trPr>
          <w:trHeight w:val="340"/>
          <w:jc w:val="center"/>
        </w:trPr>
        <w:tc>
          <w:tcPr>
            <w:tcW w:w="659" w:type="dxa"/>
            <w:vAlign w:val="center"/>
          </w:tcPr>
          <w:p w14:paraId="4EBA12CC"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lastRenderedPageBreak/>
              <w:t>2</w:t>
            </w:r>
          </w:p>
        </w:tc>
        <w:tc>
          <w:tcPr>
            <w:tcW w:w="1810" w:type="dxa"/>
            <w:vAlign w:val="center"/>
          </w:tcPr>
          <w:p w14:paraId="536FE9E2" w14:textId="77777777" w:rsidR="00490409" w:rsidRPr="003421EE" w:rsidRDefault="00490409" w:rsidP="00CF2729">
            <w:pPr>
              <w:adjustRightInd w:val="0"/>
              <w:snapToGrid w:val="0"/>
              <w:jc w:val="center"/>
              <w:rPr>
                <w:rFonts w:ascii="宋体" w:hAnsi="宋体"/>
                <w:sz w:val="21"/>
                <w:szCs w:val="21"/>
              </w:rPr>
            </w:pPr>
            <w:proofErr w:type="gramStart"/>
            <w:r w:rsidRPr="003421EE">
              <w:rPr>
                <w:rFonts w:ascii="宋体" w:hAnsi="宋体" w:cs="宋体" w:hint="eastAsia"/>
                <w:color w:val="000000"/>
                <w:kern w:val="0"/>
                <w:sz w:val="21"/>
                <w:szCs w:val="21"/>
              </w:rPr>
              <w:t>移液枪</w:t>
            </w:r>
            <w:proofErr w:type="gramEnd"/>
          </w:p>
        </w:tc>
        <w:tc>
          <w:tcPr>
            <w:tcW w:w="661" w:type="dxa"/>
            <w:vAlign w:val="center"/>
          </w:tcPr>
          <w:p w14:paraId="076C71C6"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t>2</w:t>
            </w:r>
          </w:p>
        </w:tc>
        <w:tc>
          <w:tcPr>
            <w:tcW w:w="661" w:type="dxa"/>
            <w:vAlign w:val="center"/>
          </w:tcPr>
          <w:p w14:paraId="66557745"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套</w:t>
            </w:r>
          </w:p>
        </w:tc>
        <w:tc>
          <w:tcPr>
            <w:tcW w:w="6236" w:type="dxa"/>
            <w:vAlign w:val="center"/>
          </w:tcPr>
          <w:p w14:paraId="77CD70B3"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1、采用材质重量轻（仅约</w:t>
            </w:r>
            <w:r w:rsidRPr="003421EE">
              <w:rPr>
                <w:rFonts w:ascii="宋体" w:hAnsi="宋体"/>
                <w:sz w:val="21"/>
                <w:szCs w:val="21"/>
              </w:rPr>
              <w:t>80g</w:t>
            </w:r>
            <w:r w:rsidRPr="003421EE">
              <w:rPr>
                <w:rFonts w:ascii="宋体" w:hAnsi="宋体" w:hint="eastAsia"/>
                <w:sz w:val="21"/>
                <w:szCs w:val="21"/>
              </w:rPr>
              <w:t>），操作力小，坚固耐用，耐高温抗腐蚀</w:t>
            </w:r>
            <w:r>
              <w:rPr>
                <w:rFonts w:ascii="宋体" w:hAnsi="宋体" w:hint="eastAsia"/>
                <w:sz w:val="21"/>
                <w:szCs w:val="21"/>
              </w:rPr>
              <w:t>。</w:t>
            </w:r>
          </w:p>
          <w:p w14:paraId="1F696CAE"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2、可整支高温高压灭菌和紫外线灭菌，操作更安全</w:t>
            </w:r>
            <w:r>
              <w:rPr>
                <w:rFonts w:ascii="宋体" w:hAnsi="宋体" w:hint="eastAsia"/>
                <w:sz w:val="21"/>
                <w:szCs w:val="21"/>
              </w:rPr>
              <w:t>，</w:t>
            </w:r>
            <w:r w:rsidRPr="003421EE">
              <w:rPr>
                <w:rFonts w:ascii="宋体" w:hAnsi="宋体" w:hint="eastAsia"/>
                <w:sz w:val="21"/>
                <w:szCs w:val="21"/>
              </w:rPr>
              <w:t>人体工程学设计，显著减少手、手臂和肩膀用力，避免手部重复性劳损（</w:t>
            </w:r>
            <w:r w:rsidRPr="003421EE">
              <w:rPr>
                <w:rFonts w:ascii="宋体" w:hAnsi="宋体"/>
                <w:sz w:val="21"/>
                <w:szCs w:val="21"/>
              </w:rPr>
              <w:t>RSI</w:t>
            </w:r>
            <w:r w:rsidRPr="003421EE">
              <w:rPr>
                <w:rFonts w:ascii="宋体" w:hAnsi="宋体" w:hint="eastAsia"/>
                <w:sz w:val="21"/>
                <w:szCs w:val="21"/>
              </w:rPr>
              <w:t>）</w:t>
            </w:r>
            <w:r>
              <w:rPr>
                <w:rFonts w:ascii="宋体" w:hAnsi="宋体" w:hint="eastAsia"/>
                <w:sz w:val="21"/>
                <w:szCs w:val="21"/>
              </w:rPr>
              <w:t>。</w:t>
            </w:r>
          </w:p>
          <w:p w14:paraId="2A7B072F"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3、下半支可徒手拆卸，便于清洁保养</w:t>
            </w:r>
            <w:r>
              <w:rPr>
                <w:rFonts w:ascii="宋体" w:hAnsi="宋体" w:hint="eastAsia"/>
                <w:sz w:val="21"/>
                <w:szCs w:val="21"/>
              </w:rPr>
              <w:t>。</w:t>
            </w:r>
          </w:p>
          <w:p w14:paraId="4CCF63D9"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4、伸缩式弹性吸嘴设计，确保吸头装配的气密性和</w:t>
            </w:r>
            <w:proofErr w:type="gramStart"/>
            <w:r w:rsidRPr="003421EE">
              <w:rPr>
                <w:rFonts w:ascii="宋体" w:hAnsi="宋体" w:hint="eastAsia"/>
                <w:sz w:val="21"/>
                <w:szCs w:val="21"/>
              </w:rPr>
              <w:t>移液</w:t>
            </w:r>
            <w:proofErr w:type="gramEnd"/>
            <w:r w:rsidRPr="003421EE">
              <w:rPr>
                <w:rFonts w:ascii="宋体" w:hAnsi="宋体" w:hint="eastAsia"/>
                <w:sz w:val="21"/>
                <w:szCs w:val="21"/>
              </w:rPr>
              <w:t>均</w:t>
            </w:r>
            <w:proofErr w:type="gramStart"/>
            <w:r w:rsidRPr="003421EE">
              <w:rPr>
                <w:rFonts w:ascii="宋体" w:hAnsi="宋体" w:hint="eastAsia"/>
                <w:sz w:val="21"/>
                <w:szCs w:val="21"/>
              </w:rPr>
              <w:t>一</w:t>
            </w:r>
            <w:proofErr w:type="gramEnd"/>
            <w:r w:rsidRPr="003421EE">
              <w:rPr>
                <w:rFonts w:ascii="宋体" w:hAnsi="宋体" w:hint="eastAsia"/>
                <w:sz w:val="21"/>
                <w:szCs w:val="21"/>
              </w:rPr>
              <w:t>性</w:t>
            </w:r>
            <w:r>
              <w:rPr>
                <w:rFonts w:ascii="宋体" w:hAnsi="宋体" w:hint="eastAsia"/>
                <w:sz w:val="21"/>
                <w:szCs w:val="21"/>
              </w:rPr>
              <w:t>。</w:t>
            </w:r>
          </w:p>
          <w:p w14:paraId="4B366A80"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5、四位数字放大体积显示，可精准</w:t>
            </w:r>
            <w:proofErr w:type="gramStart"/>
            <w:r w:rsidRPr="003421EE">
              <w:rPr>
                <w:rFonts w:ascii="宋体" w:hAnsi="宋体" w:hint="eastAsia"/>
                <w:sz w:val="21"/>
                <w:szCs w:val="21"/>
              </w:rPr>
              <w:t>设置移液体积</w:t>
            </w:r>
            <w:proofErr w:type="gramEnd"/>
            <w:r>
              <w:rPr>
                <w:rFonts w:ascii="宋体" w:hAnsi="宋体" w:hint="eastAsia"/>
                <w:sz w:val="21"/>
                <w:szCs w:val="21"/>
              </w:rPr>
              <w:t>。</w:t>
            </w:r>
          </w:p>
          <w:p w14:paraId="01A09535"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6、体积视窗位置合理（在前面），</w:t>
            </w:r>
            <w:proofErr w:type="gramStart"/>
            <w:r w:rsidRPr="003421EE">
              <w:rPr>
                <w:rFonts w:ascii="宋体" w:hAnsi="宋体" w:hint="eastAsia"/>
                <w:sz w:val="21"/>
                <w:szCs w:val="21"/>
              </w:rPr>
              <w:t>便于移液观察</w:t>
            </w:r>
            <w:proofErr w:type="gramEnd"/>
            <w:r w:rsidRPr="003421EE">
              <w:rPr>
                <w:rFonts w:ascii="宋体" w:hAnsi="宋体" w:hint="eastAsia"/>
                <w:sz w:val="21"/>
                <w:szCs w:val="21"/>
              </w:rPr>
              <w:t>，可单手设定体积及操作</w:t>
            </w:r>
            <w:r>
              <w:rPr>
                <w:rFonts w:ascii="宋体" w:hAnsi="宋体" w:hint="eastAsia"/>
                <w:sz w:val="21"/>
                <w:szCs w:val="21"/>
              </w:rPr>
              <w:t>。</w:t>
            </w:r>
          </w:p>
          <w:p w14:paraId="0888CA87"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7、独有密度调节窗口，适用于不同密度的液体</w:t>
            </w:r>
            <w:r>
              <w:rPr>
                <w:rFonts w:ascii="宋体" w:hAnsi="宋体" w:hint="eastAsia"/>
                <w:sz w:val="21"/>
                <w:szCs w:val="21"/>
              </w:rPr>
              <w:t>。</w:t>
            </w:r>
            <w:r w:rsidRPr="003421EE">
              <w:rPr>
                <w:rFonts w:ascii="宋体" w:hAnsi="宋体"/>
                <w:sz w:val="21"/>
                <w:szCs w:val="21"/>
              </w:rPr>
              <w:t xml:space="preserve">  </w:t>
            </w:r>
          </w:p>
          <w:p w14:paraId="02CE6055"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8、</w:t>
            </w:r>
            <w:r w:rsidRPr="003421EE">
              <w:rPr>
                <w:rFonts w:ascii="宋体" w:hAnsi="宋体"/>
                <w:sz w:val="21"/>
                <w:szCs w:val="21"/>
              </w:rPr>
              <w:t>0.1μL</w:t>
            </w:r>
            <w:r w:rsidRPr="003421EE">
              <w:rPr>
                <w:rFonts w:ascii="宋体" w:hAnsi="宋体" w:hint="eastAsia"/>
                <w:sz w:val="21"/>
                <w:szCs w:val="21"/>
              </w:rPr>
              <w:t>－</w:t>
            </w:r>
            <w:r w:rsidRPr="003421EE">
              <w:rPr>
                <w:rFonts w:ascii="宋体" w:hAnsi="宋体"/>
                <w:sz w:val="21"/>
                <w:szCs w:val="21"/>
              </w:rPr>
              <w:t>10mL 10</w:t>
            </w:r>
            <w:r w:rsidRPr="003421EE">
              <w:rPr>
                <w:rFonts w:ascii="宋体" w:hAnsi="宋体" w:hint="eastAsia"/>
                <w:sz w:val="21"/>
                <w:szCs w:val="21"/>
              </w:rPr>
              <w:t>种不同量程选择，全面满足不同使用需求</w:t>
            </w:r>
            <w:r>
              <w:rPr>
                <w:rFonts w:ascii="宋体" w:hAnsi="宋体" w:hint="eastAsia"/>
                <w:sz w:val="21"/>
                <w:szCs w:val="21"/>
              </w:rPr>
              <w:t>，</w:t>
            </w:r>
            <w:r w:rsidRPr="003421EE">
              <w:rPr>
                <w:rFonts w:ascii="宋体" w:hAnsi="宋体" w:hint="eastAsia"/>
                <w:sz w:val="21"/>
                <w:szCs w:val="21"/>
              </w:rPr>
              <w:t>颜色</w:t>
            </w:r>
            <w:proofErr w:type="gramStart"/>
            <w:r w:rsidRPr="003421EE">
              <w:rPr>
                <w:rFonts w:ascii="宋体" w:hAnsi="宋体" w:hint="eastAsia"/>
                <w:sz w:val="21"/>
                <w:szCs w:val="21"/>
              </w:rPr>
              <w:t>标识移液器</w:t>
            </w:r>
            <w:proofErr w:type="gramEnd"/>
            <w:r w:rsidRPr="003421EE">
              <w:rPr>
                <w:rFonts w:ascii="宋体" w:hAnsi="宋体" w:hint="eastAsia"/>
                <w:sz w:val="21"/>
                <w:szCs w:val="21"/>
              </w:rPr>
              <w:t>量程</w:t>
            </w:r>
            <w:r>
              <w:rPr>
                <w:rFonts w:ascii="宋体" w:hAnsi="宋体" w:hint="eastAsia"/>
                <w:sz w:val="21"/>
                <w:szCs w:val="21"/>
              </w:rPr>
              <w:t>。</w:t>
            </w:r>
          </w:p>
          <w:p w14:paraId="42526034" w14:textId="77777777" w:rsidR="00490409" w:rsidRDefault="00490409" w:rsidP="00CF2729">
            <w:pPr>
              <w:adjustRightInd w:val="0"/>
              <w:snapToGrid w:val="0"/>
              <w:rPr>
                <w:rFonts w:ascii="宋体" w:hAnsi="宋体"/>
                <w:sz w:val="21"/>
                <w:szCs w:val="21"/>
              </w:rPr>
            </w:pPr>
            <w:r w:rsidRPr="003421EE">
              <w:rPr>
                <w:rFonts w:ascii="宋体" w:hAnsi="宋体" w:hint="eastAsia"/>
                <w:sz w:val="21"/>
                <w:szCs w:val="21"/>
              </w:rPr>
              <w:t>9、</w:t>
            </w:r>
            <w:r w:rsidRPr="003421EE">
              <w:rPr>
                <w:rFonts w:ascii="宋体" w:hAnsi="宋体"/>
                <w:sz w:val="21"/>
                <w:szCs w:val="21"/>
              </w:rPr>
              <w:t xml:space="preserve"> RFID</w:t>
            </w:r>
            <w:r w:rsidRPr="003421EE">
              <w:rPr>
                <w:rFonts w:ascii="宋体" w:hAnsi="宋体" w:hint="eastAsia"/>
                <w:sz w:val="21"/>
                <w:szCs w:val="21"/>
              </w:rPr>
              <w:t>数据芯片读取功能，可读取数据进行追踪</w:t>
            </w:r>
          </w:p>
          <w:p w14:paraId="6D417961" w14:textId="77777777" w:rsidR="00490409" w:rsidRPr="00F30135" w:rsidRDefault="00490409" w:rsidP="00CF2729">
            <w:pPr>
              <w:adjustRightInd w:val="0"/>
              <w:snapToGrid w:val="0"/>
              <w:rPr>
                <w:rFonts w:ascii="宋体" w:hAnsi="宋体"/>
                <w:sz w:val="21"/>
                <w:szCs w:val="21"/>
              </w:rPr>
            </w:pPr>
            <w:r w:rsidRPr="003421EE">
              <w:rPr>
                <w:rFonts w:ascii="宋体" w:hAnsi="宋体" w:hint="eastAsia"/>
                <w:sz w:val="21"/>
                <w:szCs w:val="21"/>
              </w:rPr>
              <w:t>配置要求：每套必须含有：</w:t>
            </w:r>
            <w:r w:rsidRPr="003421EE">
              <w:rPr>
                <w:rFonts w:ascii="宋体" w:hAnsi="宋体"/>
                <w:sz w:val="21"/>
                <w:szCs w:val="21"/>
              </w:rPr>
              <w:t>0.1-2.5μL</w:t>
            </w:r>
            <w:r w:rsidRPr="003421EE">
              <w:rPr>
                <w:rFonts w:ascii="宋体" w:hAnsi="宋体" w:hint="eastAsia"/>
                <w:sz w:val="21"/>
                <w:szCs w:val="21"/>
              </w:rPr>
              <w:t>、</w:t>
            </w:r>
            <w:r w:rsidRPr="003421EE">
              <w:rPr>
                <w:rFonts w:ascii="宋体" w:hAnsi="宋体"/>
                <w:sz w:val="21"/>
                <w:szCs w:val="21"/>
              </w:rPr>
              <w:t>0.5-10μL</w:t>
            </w:r>
            <w:r w:rsidRPr="003421EE">
              <w:rPr>
                <w:rFonts w:ascii="宋体" w:hAnsi="宋体" w:hint="eastAsia"/>
                <w:sz w:val="21"/>
                <w:szCs w:val="21"/>
              </w:rPr>
              <w:t>、</w:t>
            </w:r>
            <w:r w:rsidRPr="003421EE">
              <w:rPr>
                <w:rFonts w:ascii="宋体" w:hAnsi="宋体"/>
                <w:sz w:val="21"/>
                <w:szCs w:val="21"/>
              </w:rPr>
              <w:t>2-20μL</w:t>
            </w:r>
            <w:r w:rsidRPr="003421EE">
              <w:rPr>
                <w:rFonts w:ascii="宋体" w:hAnsi="宋体" w:hint="eastAsia"/>
                <w:sz w:val="21"/>
                <w:szCs w:val="21"/>
              </w:rPr>
              <w:t>、</w:t>
            </w:r>
            <w:r w:rsidRPr="003421EE">
              <w:rPr>
                <w:rFonts w:ascii="宋体" w:hAnsi="宋体"/>
                <w:sz w:val="21"/>
                <w:szCs w:val="21"/>
              </w:rPr>
              <w:t>10-100μL</w:t>
            </w:r>
            <w:r w:rsidRPr="003421EE">
              <w:rPr>
                <w:rFonts w:ascii="宋体" w:hAnsi="宋体" w:hint="eastAsia"/>
                <w:sz w:val="21"/>
                <w:szCs w:val="21"/>
              </w:rPr>
              <w:t>、100-1000</w:t>
            </w:r>
            <w:r w:rsidRPr="003421EE">
              <w:rPr>
                <w:rFonts w:ascii="宋体" w:hAnsi="宋体"/>
                <w:sz w:val="21"/>
                <w:szCs w:val="21"/>
              </w:rPr>
              <w:t>μ</w:t>
            </w:r>
            <w:r w:rsidRPr="003421EE">
              <w:rPr>
                <w:rFonts w:ascii="宋体" w:hAnsi="宋体" w:hint="eastAsia"/>
                <w:sz w:val="21"/>
                <w:szCs w:val="21"/>
              </w:rPr>
              <w:t>l  各1支</w:t>
            </w:r>
            <w:r>
              <w:rPr>
                <w:rFonts w:ascii="宋体" w:hAnsi="宋体" w:hint="eastAsia"/>
                <w:sz w:val="21"/>
                <w:szCs w:val="21"/>
              </w:rPr>
              <w:t>。</w:t>
            </w:r>
          </w:p>
        </w:tc>
      </w:tr>
      <w:tr w:rsidR="00490409" w:rsidRPr="003421EE" w14:paraId="6FCE115A" w14:textId="77777777" w:rsidTr="00CF2729">
        <w:trPr>
          <w:trHeight w:val="340"/>
          <w:jc w:val="center"/>
        </w:trPr>
        <w:tc>
          <w:tcPr>
            <w:tcW w:w="659" w:type="dxa"/>
            <w:vAlign w:val="center"/>
          </w:tcPr>
          <w:p w14:paraId="6C8E30B2"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t>3</w:t>
            </w:r>
          </w:p>
        </w:tc>
        <w:tc>
          <w:tcPr>
            <w:tcW w:w="1810" w:type="dxa"/>
            <w:vAlign w:val="center"/>
          </w:tcPr>
          <w:p w14:paraId="25EF1BE5" w14:textId="77777777" w:rsidR="00490409" w:rsidRPr="003421EE" w:rsidRDefault="00490409" w:rsidP="00CF2729">
            <w:pPr>
              <w:adjustRightInd w:val="0"/>
              <w:snapToGrid w:val="0"/>
              <w:jc w:val="center"/>
              <w:rPr>
                <w:rFonts w:ascii="宋体" w:hAnsi="宋体"/>
                <w:sz w:val="21"/>
                <w:szCs w:val="21"/>
              </w:rPr>
            </w:pPr>
            <w:r w:rsidRPr="003421EE">
              <w:rPr>
                <w:rFonts w:ascii="宋体" w:hAnsi="宋体" w:cs="宋体" w:hint="eastAsia"/>
                <w:color w:val="000000"/>
                <w:kern w:val="0"/>
                <w:sz w:val="21"/>
                <w:szCs w:val="21"/>
              </w:rPr>
              <w:t>旋转蒸发器</w:t>
            </w:r>
          </w:p>
        </w:tc>
        <w:tc>
          <w:tcPr>
            <w:tcW w:w="661" w:type="dxa"/>
            <w:vAlign w:val="center"/>
          </w:tcPr>
          <w:p w14:paraId="610DE426"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t>4</w:t>
            </w:r>
          </w:p>
        </w:tc>
        <w:tc>
          <w:tcPr>
            <w:tcW w:w="661" w:type="dxa"/>
            <w:vAlign w:val="center"/>
          </w:tcPr>
          <w:p w14:paraId="6CF67C57"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套</w:t>
            </w:r>
          </w:p>
        </w:tc>
        <w:tc>
          <w:tcPr>
            <w:tcW w:w="6236" w:type="dxa"/>
            <w:vAlign w:val="center"/>
          </w:tcPr>
          <w:p w14:paraId="470CFD15" w14:textId="77777777" w:rsidR="00490409" w:rsidRPr="00D63FFB" w:rsidRDefault="00490409" w:rsidP="00CF2729">
            <w:pPr>
              <w:tabs>
                <w:tab w:val="left" w:pos="1719"/>
              </w:tabs>
              <w:adjustRightInd w:val="0"/>
              <w:snapToGrid w:val="0"/>
              <w:rPr>
                <w:rFonts w:ascii="宋体" w:hAnsi="宋体"/>
                <w:b/>
                <w:bCs/>
                <w:sz w:val="21"/>
                <w:szCs w:val="21"/>
              </w:rPr>
            </w:pPr>
            <w:r w:rsidRPr="00D63FFB">
              <w:rPr>
                <w:rFonts w:ascii="宋体" w:hAnsi="宋体" w:hint="eastAsia"/>
                <w:b/>
                <w:bCs/>
                <w:sz w:val="21"/>
                <w:szCs w:val="21"/>
              </w:rPr>
              <w:t>1、旋转蒸发</w:t>
            </w:r>
            <w:proofErr w:type="gramStart"/>
            <w:r w:rsidRPr="00D63FFB">
              <w:rPr>
                <w:rFonts w:ascii="宋体" w:hAnsi="宋体" w:hint="eastAsia"/>
                <w:b/>
                <w:bCs/>
                <w:sz w:val="21"/>
                <w:szCs w:val="21"/>
              </w:rPr>
              <w:t>仪技术</w:t>
            </w:r>
            <w:proofErr w:type="gramEnd"/>
            <w:r w:rsidRPr="00D63FFB">
              <w:rPr>
                <w:rFonts w:ascii="宋体" w:hAnsi="宋体" w:hint="eastAsia"/>
                <w:b/>
                <w:bCs/>
                <w:sz w:val="21"/>
                <w:szCs w:val="21"/>
              </w:rPr>
              <w:t>参数</w:t>
            </w:r>
          </w:p>
          <w:p w14:paraId="5855E29F"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1.1水浴锅温度调节范围:室温</w:t>
            </w:r>
            <w:proofErr w:type="gramStart"/>
            <w:r w:rsidRPr="003421EE">
              <w:rPr>
                <w:rFonts w:ascii="宋体" w:hAnsi="宋体" w:hint="eastAsia"/>
                <w:sz w:val="21"/>
                <w:szCs w:val="21"/>
              </w:rPr>
              <w:t>室温</w:t>
            </w:r>
            <w:proofErr w:type="gramEnd"/>
            <w:r w:rsidRPr="003421EE">
              <w:rPr>
                <w:rFonts w:ascii="宋体" w:hAnsi="宋体"/>
                <w:sz w:val="21"/>
                <w:szCs w:val="21"/>
              </w:rPr>
              <w:t>+10</w:t>
            </w:r>
            <w:r w:rsidRPr="003421EE">
              <w:rPr>
                <w:rFonts w:ascii="宋体" w:hAnsi="宋体" w:hint="eastAsia"/>
                <w:sz w:val="21"/>
                <w:szCs w:val="21"/>
              </w:rPr>
              <w:t>～</w:t>
            </w:r>
            <w:r w:rsidRPr="003421EE">
              <w:rPr>
                <w:rFonts w:ascii="宋体" w:hAnsi="宋体"/>
                <w:sz w:val="21"/>
                <w:szCs w:val="21"/>
              </w:rPr>
              <w:t>90</w:t>
            </w:r>
            <w:r w:rsidRPr="003421EE">
              <w:rPr>
                <w:rFonts w:ascii="宋体" w:hAnsi="宋体" w:hint="eastAsia"/>
                <w:sz w:val="21"/>
                <w:szCs w:val="21"/>
              </w:rPr>
              <w:t>℃</w:t>
            </w:r>
            <w:r w:rsidRPr="003421EE">
              <w:rPr>
                <w:rFonts w:ascii="宋体" w:hAnsi="宋体" w:hint="eastAsia"/>
                <w:sz w:val="21"/>
                <w:szCs w:val="21"/>
              </w:rPr>
              <w:br/>
              <w:t>1.2.水浴锅温度调节精度：±1.</w:t>
            </w:r>
            <w:r w:rsidRPr="003421EE">
              <w:rPr>
                <w:rFonts w:ascii="宋体" w:hAnsi="宋体"/>
                <w:sz w:val="21"/>
                <w:szCs w:val="21"/>
              </w:rPr>
              <w:t>0</w:t>
            </w:r>
            <w:r w:rsidRPr="003421EE">
              <w:rPr>
                <w:rFonts w:ascii="宋体" w:hAnsi="宋体" w:hint="eastAsia"/>
                <w:sz w:val="21"/>
                <w:szCs w:val="21"/>
              </w:rPr>
              <w:t>℃（水）</w:t>
            </w:r>
            <w:r w:rsidRPr="003421EE">
              <w:rPr>
                <w:rFonts w:ascii="宋体" w:hAnsi="宋体" w:hint="eastAsia"/>
                <w:sz w:val="21"/>
                <w:szCs w:val="21"/>
              </w:rPr>
              <w:br/>
              <w:t>1.3.水浴锅加热功率：1.3kW（水浴锅本体加热）</w:t>
            </w:r>
            <w:r w:rsidRPr="003421EE">
              <w:rPr>
                <w:rFonts w:ascii="宋体" w:hAnsi="宋体" w:hint="eastAsia"/>
                <w:sz w:val="21"/>
                <w:szCs w:val="21"/>
              </w:rPr>
              <w:br/>
              <w:t>1.4.水浴锅温度设定及显示方式：薄膜按键输入，数字显示。</w:t>
            </w:r>
            <w:r w:rsidRPr="003421EE">
              <w:rPr>
                <w:rFonts w:ascii="宋体" w:hAnsi="宋体" w:hint="eastAsia"/>
                <w:sz w:val="21"/>
                <w:szCs w:val="21"/>
              </w:rPr>
              <w:br/>
              <w:t>1.5.回转速度：</w:t>
            </w:r>
            <w:r w:rsidRPr="003421EE">
              <w:rPr>
                <w:rFonts w:ascii="宋体" w:hAnsi="宋体"/>
                <w:sz w:val="21"/>
                <w:szCs w:val="21"/>
              </w:rPr>
              <w:t>5</w:t>
            </w:r>
            <w:r w:rsidRPr="003421EE">
              <w:rPr>
                <w:rFonts w:ascii="宋体" w:hAnsi="宋体" w:hint="eastAsia"/>
                <w:sz w:val="21"/>
                <w:szCs w:val="21"/>
              </w:rPr>
              <w:t>~31</w:t>
            </w:r>
            <w:r w:rsidRPr="003421EE">
              <w:rPr>
                <w:rFonts w:ascii="宋体" w:hAnsi="宋体"/>
                <w:sz w:val="21"/>
                <w:szCs w:val="21"/>
              </w:rPr>
              <w:t>5</w:t>
            </w:r>
            <w:r w:rsidRPr="003421EE">
              <w:rPr>
                <w:rFonts w:ascii="宋体" w:hAnsi="宋体" w:hint="eastAsia"/>
                <w:sz w:val="21"/>
                <w:szCs w:val="21"/>
              </w:rPr>
              <w:t>rpm</w:t>
            </w:r>
            <w:r w:rsidRPr="003421EE">
              <w:rPr>
                <w:rFonts w:ascii="宋体" w:hAnsi="宋体" w:hint="eastAsia"/>
                <w:sz w:val="21"/>
                <w:szCs w:val="21"/>
              </w:rPr>
              <w:br/>
              <w:t>1.6.旋转电机：DC无刷电机</w:t>
            </w:r>
          </w:p>
          <w:p w14:paraId="71E3DF5A"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1.7.主机显示屏可以9</w:t>
            </w:r>
            <w:r w:rsidRPr="003421EE">
              <w:rPr>
                <w:rFonts w:ascii="宋体" w:hAnsi="宋体"/>
                <w:sz w:val="21"/>
                <w:szCs w:val="21"/>
              </w:rPr>
              <w:t>0</w:t>
            </w:r>
            <w:r w:rsidRPr="003421EE">
              <w:rPr>
                <w:rFonts w:ascii="宋体" w:hAnsi="宋体" w:hint="eastAsia"/>
                <w:sz w:val="21"/>
                <w:szCs w:val="21"/>
              </w:rPr>
              <w:t>度旋转</w:t>
            </w:r>
            <w:r w:rsidRPr="003421EE">
              <w:rPr>
                <w:rFonts w:ascii="宋体" w:hAnsi="宋体"/>
                <w:sz w:val="21"/>
                <w:szCs w:val="21"/>
              </w:rPr>
              <w:t>,</w:t>
            </w:r>
            <w:r w:rsidRPr="003421EE">
              <w:rPr>
                <w:rFonts w:ascii="宋体" w:hAnsi="宋体" w:hint="eastAsia"/>
                <w:sz w:val="21"/>
                <w:szCs w:val="21"/>
              </w:rPr>
              <w:t>在转数显示位置，会显示当前的测定转数、设定转数。运行中也可进行转数的设定。</w:t>
            </w:r>
            <w:r w:rsidRPr="003421EE">
              <w:rPr>
                <w:rFonts w:ascii="宋体" w:hAnsi="宋体"/>
                <w:sz w:val="21"/>
                <w:szCs w:val="21"/>
              </w:rPr>
              <w:t xml:space="preserve">LED </w:t>
            </w:r>
            <w:r w:rsidRPr="003421EE">
              <w:rPr>
                <w:rFonts w:ascii="宋体" w:hAnsi="宋体" w:hint="eastAsia"/>
                <w:sz w:val="21"/>
                <w:szCs w:val="21"/>
              </w:rPr>
              <w:t>的亮度</w:t>
            </w:r>
            <w:r w:rsidRPr="003421EE">
              <w:rPr>
                <w:rFonts w:ascii="宋体" w:hAnsi="宋体"/>
                <w:sz w:val="21"/>
                <w:szCs w:val="21"/>
              </w:rPr>
              <w:t xml:space="preserve">8 </w:t>
            </w:r>
            <w:r w:rsidRPr="003421EE">
              <w:rPr>
                <w:rFonts w:ascii="宋体" w:hAnsi="宋体" w:hint="eastAsia"/>
                <w:sz w:val="21"/>
                <w:szCs w:val="21"/>
              </w:rPr>
              <w:t>档可调节。</w:t>
            </w:r>
          </w:p>
          <w:p w14:paraId="4DFC679F" w14:textId="77777777" w:rsidR="00490409"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1.8蒸发能力：25mL/min(加热温度与沸点温度差为40℃时) </w:t>
            </w:r>
            <w:r w:rsidRPr="003421EE">
              <w:rPr>
                <w:rFonts w:ascii="宋体" w:hAnsi="宋体" w:hint="eastAsia"/>
                <w:sz w:val="21"/>
                <w:szCs w:val="21"/>
              </w:rPr>
              <w:br/>
              <w:t>1.9.旋转设定：旋钮设定.数字显示</w:t>
            </w:r>
            <w:r w:rsidRPr="003421EE">
              <w:rPr>
                <w:rFonts w:ascii="宋体" w:hAnsi="宋体" w:hint="eastAsia"/>
                <w:sz w:val="21"/>
                <w:szCs w:val="21"/>
              </w:rPr>
              <w:br/>
              <w:t>1.10.试料瓶：</w:t>
            </w:r>
            <w:proofErr w:type="gramStart"/>
            <w:r w:rsidRPr="003421EE">
              <w:rPr>
                <w:rFonts w:ascii="宋体" w:hAnsi="宋体" w:hint="eastAsia"/>
                <w:sz w:val="21"/>
                <w:szCs w:val="21"/>
              </w:rPr>
              <w:t>标配</w:t>
            </w:r>
            <w:proofErr w:type="gramEnd"/>
            <w:r w:rsidRPr="003421EE">
              <w:rPr>
                <w:rFonts w:ascii="宋体" w:hAnsi="宋体" w:hint="eastAsia"/>
                <w:sz w:val="21"/>
                <w:szCs w:val="21"/>
              </w:rPr>
              <w:t>1L试料瓶</w:t>
            </w:r>
            <w:r>
              <w:rPr>
                <w:rFonts w:ascii="宋体" w:hAnsi="宋体" w:hint="eastAsia"/>
                <w:sz w:val="21"/>
                <w:szCs w:val="21"/>
              </w:rPr>
              <w:t>、</w:t>
            </w:r>
            <w:proofErr w:type="gramStart"/>
            <w:r w:rsidRPr="003421EE">
              <w:rPr>
                <w:rFonts w:ascii="宋体" w:hAnsi="宋体" w:hint="eastAsia"/>
                <w:sz w:val="21"/>
                <w:szCs w:val="21"/>
              </w:rPr>
              <w:t>加厚轴可使用</w:t>
            </w:r>
            <w:proofErr w:type="gramEnd"/>
            <w:r w:rsidRPr="003421EE">
              <w:rPr>
                <w:rFonts w:ascii="宋体" w:hAnsi="宋体" w:hint="eastAsia"/>
                <w:sz w:val="21"/>
                <w:szCs w:val="21"/>
              </w:rPr>
              <w:t>3L试料瓶</w:t>
            </w:r>
            <w:r>
              <w:rPr>
                <w:rFonts w:ascii="宋体" w:hAnsi="宋体" w:hint="eastAsia"/>
                <w:sz w:val="21"/>
                <w:szCs w:val="21"/>
              </w:rPr>
              <w:t>。</w:t>
            </w:r>
            <w:r w:rsidRPr="003421EE">
              <w:rPr>
                <w:rFonts w:ascii="宋体" w:hAnsi="宋体" w:hint="eastAsia"/>
                <w:sz w:val="21"/>
                <w:szCs w:val="21"/>
              </w:rPr>
              <w:br/>
              <w:t>1.11.角度调节：50度试料瓶大角度调节</w:t>
            </w:r>
            <w:r w:rsidRPr="003421EE">
              <w:rPr>
                <w:rFonts w:ascii="宋体" w:hAnsi="宋体" w:hint="eastAsia"/>
                <w:sz w:val="21"/>
                <w:szCs w:val="21"/>
              </w:rPr>
              <w:br/>
              <w:t>1.12.升降方式：手动平衡式，升降行程</w:t>
            </w:r>
            <w:r w:rsidRPr="003421EE">
              <w:rPr>
                <w:rFonts w:ascii="宋体" w:hAnsi="宋体"/>
                <w:sz w:val="21"/>
                <w:szCs w:val="21"/>
              </w:rPr>
              <w:t>200</w:t>
            </w:r>
            <w:r w:rsidRPr="003421EE">
              <w:rPr>
                <w:rFonts w:ascii="宋体" w:hAnsi="宋体" w:hint="eastAsia"/>
                <w:sz w:val="21"/>
                <w:szCs w:val="21"/>
              </w:rPr>
              <w:t>mm，无极调节</w:t>
            </w:r>
            <w:r w:rsidRPr="003421EE">
              <w:rPr>
                <w:rFonts w:ascii="宋体" w:hAnsi="宋体" w:hint="eastAsia"/>
                <w:sz w:val="21"/>
                <w:szCs w:val="21"/>
              </w:rPr>
              <w:br/>
              <w:t>1.13.其他功能：试料</w:t>
            </w:r>
            <w:proofErr w:type="gramStart"/>
            <w:r w:rsidRPr="003421EE">
              <w:rPr>
                <w:rFonts w:ascii="宋体" w:hAnsi="宋体" w:hint="eastAsia"/>
                <w:sz w:val="21"/>
                <w:szCs w:val="21"/>
              </w:rPr>
              <w:t>瓶左右</w:t>
            </w:r>
            <w:proofErr w:type="gramEnd"/>
            <w:r w:rsidRPr="003421EE">
              <w:rPr>
                <w:rFonts w:ascii="宋体" w:hAnsi="宋体" w:hint="eastAsia"/>
                <w:sz w:val="21"/>
                <w:szCs w:val="21"/>
              </w:rPr>
              <w:t>两个方向均可安装，充分利用空间/</w:t>
            </w:r>
            <w:proofErr w:type="gramStart"/>
            <w:r w:rsidRPr="003421EE">
              <w:rPr>
                <w:rFonts w:ascii="宋体" w:hAnsi="宋体" w:hint="eastAsia"/>
                <w:sz w:val="21"/>
                <w:szCs w:val="21"/>
              </w:rPr>
              <w:t>试料瓶可定时</w:t>
            </w:r>
            <w:proofErr w:type="gramEnd"/>
            <w:r w:rsidRPr="003421EE">
              <w:rPr>
                <w:rFonts w:ascii="宋体" w:hAnsi="宋体" w:hint="eastAsia"/>
                <w:sz w:val="21"/>
                <w:szCs w:val="21"/>
              </w:rPr>
              <w:t>正反转（适合粉体及含有固体样品浓缩）</w:t>
            </w:r>
            <w:r>
              <w:rPr>
                <w:rFonts w:ascii="宋体" w:hAnsi="宋体" w:hint="eastAsia"/>
                <w:sz w:val="21"/>
                <w:szCs w:val="21"/>
              </w:rPr>
              <w:t>。</w:t>
            </w:r>
          </w:p>
          <w:p w14:paraId="67201633"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1.14.冷凝管：直立式二重蛇形盘管·冷却面积0.14</w:t>
            </w:r>
            <w:r w:rsidRPr="003421EE">
              <w:rPr>
                <w:rFonts w:ascii="宋体" w:hAnsi="宋体"/>
                <w:sz w:val="21"/>
                <w:szCs w:val="21"/>
              </w:rPr>
              <w:t>3</w:t>
            </w:r>
            <w:r w:rsidRPr="003421EE">
              <w:rPr>
                <w:rFonts w:ascii="宋体" w:hAnsi="宋体" w:hint="eastAsia"/>
                <w:sz w:val="21"/>
                <w:szCs w:val="21"/>
              </w:rPr>
              <w:t>m2</w:t>
            </w:r>
            <w:r w:rsidRPr="003421EE">
              <w:rPr>
                <w:rFonts w:ascii="宋体" w:hAnsi="宋体" w:hint="eastAsia"/>
                <w:sz w:val="21"/>
                <w:szCs w:val="21"/>
              </w:rPr>
              <w:br/>
              <w:t>1.15.密封垫：双重密封（主密封垫（</w:t>
            </w:r>
            <w:proofErr w:type="gramStart"/>
            <w:r w:rsidRPr="003421EE">
              <w:rPr>
                <w:rFonts w:ascii="宋体" w:hAnsi="宋体" w:hint="eastAsia"/>
                <w:sz w:val="21"/>
                <w:szCs w:val="21"/>
              </w:rPr>
              <w:t>特氟龙</w:t>
            </w:r>
            <w:proofErr w:type="gramEnd"/>
            <w:r w:rsidRPr="003421EE">
              <w:rPr>
                <w:rFonts w:ascii="宋体" w:hAnsi="宋体" w:hint="eastAsia"/>
                <w:sz w:val="21"/>
                <w:szCs w:val="21"/>
              </w:rPr>
              <w:t>+氟橡胶），副密封垫（</w:t>
            </w:r>
            <w:proofErr w:type="gramStart"/>
            <w:r w:rsidRPr="003421EE">
              <w:rPr>
                <w:rFonts w:ascii="宋体" w:hAnsi="宋体" w:hint="eastAsia"/>
                <w:sz w:val="21"/>
                <w:szCs w:val="21"/>
              </w:rPr>
              <w:t>特</w:t>
            </w:r>
            <w:proofErr w:type="gramEnd"/>
            <w:r w:rsidRPr="003421EE">
              <w:rPr>
                <w:rFonts w:ascii="宋体" w:hAnsi="宋体" w:hint="eastAsia"/>
                <w:sz w:val="21"/>
                <w:szCs w:val="21"/>
              </w:rPr>
              <w:t>氟龙）</w:t>
            </w:r>
            <w:r w:rsidRPr="003421EE">
              <w:rPr>
                <w:rFonts w:ascii="宋体" w:hAnsi="宋体" w:hint="eastAsia"/>
                <w:sz w:val="21"/>
                <w:szCs w:val="21"/>
              </w:rPr>
              <w:br/>
            </w:r>
            <w:r w:rsidRPr="003421EE">
              <w:rPr>
                <w:rFonts w:ascii="宋体" w:hAnsi="宋体" w:hint="eastAsia"/>
                <w:sz w:val="21"/>
                <w:szCs w:val="21"/>
              </w:rPr>
              <w:lastRenderedPageBreak/>
              <w:t>1.16.水浴锅尺寸·材质·容量：内径Φ240×119H不锈钢（约5.</w:t>
            </w:r>
            <w:r w:rsidRPr="003421EE">
              <w:rPr>
                <w:rFonts w:ascii="宋体" w:hAnsi="宋体"/>
                <w:sz w:val="21"/>
                <w:szCs w:val="21"/>
              </w:rPr>
              <w:t>0</w:t>
            </w:r>
            <w:r w:rsidRPr="003421EE">
              <w:rPr>
                <w:rFonts w:ascii="宋体" w:hAnsi="宋体" w:hint="eastAsia"/>
                <w:sz w:val="21"/>
                <w:szCs w:val="21"/>
              </w:rPr>
              <w:t>L）</w:t>
            </w:r>
          </w:p>
          <w:p w14:paraId="5500A1C1" w14:textId="77777777" w:rsidR="00490409" w:rsidRPr="00D63FFB" w:rsidRDefault="00490409" w:rsidP="00CF2729">
            <w:pPr>
              <w:tabs>
                <w:tab w:val="left" w:pos="1719"/>
              </w:tabs>
              <w:adjustRightInd w:val="0"/>
              <w:snapToGrid w:val="0"/>
              <w:rPr>
                <w:rFonts w:ascii="宋体" w:hAnsi="宋体"/>
                <w:b/>
                <w:bCs/>
                <w:sz w:val="21"/>
                <w:szCs w:val="21"/>
              </w:rPr>
            </w:pPr>
            <w:r w:rsidRPr="00D63FFB">
              <w:rPr>
                <w:rFonts w:ascii="宋体" w:hAnsi="宋体" w:hint="eastAsia"/>
                <w:b/>
                <w:bCs/>
                <w:sz w:val="21"/>
                <w:szCs w:val="21"/>
              </w:rPr>
              <w:t>2、低温冷却循环</w:t>
            </w:r>
          </w:p>
          <w:p w14:paraId="144A534A"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容积：5</w:t>
            </w:r>
            <w:r w:rsidRPr="003421EE">
              <w:rPr>
                <w:rFonts w:ascii="宋体" w:hAnsi="宋体"/>
                <w:sz w:val="21"/>
                <w:szCs w:val="21"/>
              </w:rPr>
              <w:t>L</w:t>
            </w:r>
          </w:p>
          <w:p w14:paraId="026A0020"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空载最低温度：-20~常温</w:t>
            </w:r>
          </w:p>
          <w:p w14:paraId="37936E9E"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制冷量：550~270</w:t>
            </w:r>
            <w:r w:rsidRPr="003421EE">
              <w:rPr>
                <w:rFonts w:ascii="宋体" w:hAnsi="宋体"/>
                <w:sz w:val="21"/>
                <w:szCs w:val="21"/>
              </w:rPr>
              <w:t>W</w:t>
            </w:r>
          </w:p>
          <w:p w14:paraId="2E077693"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流量：15L</w:t>
            </w:r>
            <w:r w:rsidRPr="003421EE">
              <w:rPr>
                <w:rFonts w:ascii="宋体" w:hAnsi="宋体"/>
                <w:sz w:val="21"/>
                <w:szCs w:val="21"/>
              </w:rPr>
              <w:t>/</w:t>
            </w:r>
            <w:r w:rsidRPr="003421EE">
              <w:rPr>
                <w:rFonts w:ascii="宋体" w:hAnsi="宋体" w:hint="eastAsia"/>
                <w:sz w:val="21"/>
                <w:szCs w:val="21"/>
              </w:rPr>
              <w:t>min</w:t>
            </w:r>
          </w:p>
          <w:p w14:paraId="6F5CA158"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扬程：3</w:t>
            </w:r>
            <w:r w:rsidRPr="003421EE">
              <w:rPr>
                <w:rFonts w:ascii="宋体" w:hAnsi="宋体"/>
                <w:sz w:val="21"/>
                <w:szCs w:val="21"/>
              </w:rPr>
              <w:t>M</w:t>
            </w:r>
          </w:p>
          <w:p w14:paraId="4FA692CC"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电压：220v</w:t>
            </w:r>
          </w:p>
          <w:p w14:paraId="445A7041"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电流：1.2</w:t>
            </w:r>
            <w:r w:rsidRPr="003421EE">
              <w:rPr>
                <w:rFonts w:ascii="宋体" w:hAnsi="宋体"/>
                <w:sz w:val="21"/>
                <w:szCs w:val="21"/>
              </w:rPr>
              <w:t>A</w:t>
            </w:r>
          </w:p>
          <w:p w14:paraId="5C9146C7"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功率：230</w:t>
            </w:r>
            <w:r w:rsidRPr="003421EE">
              <w:rPr>
                <w:rFonts w:ascii="宋体" w:hAnsi="宋体"/>
                <w:sz w:val="21"/>
                <w:szCs w:val="21"/>
              </w:rPr>
              <w:t>W</w:t>
            </w:r>
          </w:p>
          <w:p w14:paraId="4C551FFA"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重量：26kg</w:t>
            </w:r>
          </w:p>
          <w:p w14:paraId="78B891EF"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仪器尺寸：400*280*540mm</w:t>
            </w:r>
          </w:p>
          <w:p w14:paraId="5BC36F0A" w14:textId="77777777" w:rsidR="00490409" w:rsidRPr="00725C93" w:rsidRDefault="00490409" w:rsidP="00CF2729">
            <w:pPr>
              <w:tabs>
                <w:tab w:val="left" w:pos="1719"/>
              </w:tabs>
              <w:adjustRightInd w:val="0"/>
              <w:snapToGrid w:val="0"/>
              <w:rPr>
                <w:rFonts w:ascii="宋体" w:hAnsi="宋体"/>
                <w:b/>
                <w:bCs/>
                <w:sz w:val="21"/>
                <w:szCs w:val="21"/>
              </w:rPr>
            </w:pPr>
            <w:r w:rsidRPr="00725C93">
              <w:rPr>
                <w:rFonts w:ascii="宋体" w:hAnsi="宋体" w:hint="eastAsia"/>
                <w:b/>
                <w:bCs/>
                <w:sz w:val="21"/>
                <w:szCs w:val="21"/>
              </w:rPr>
              <w:t>3、真空泵</w:t>
            </w:r>
          </w:p>
          <w:p w14:paraId="7387BE27" w14:textId="77777777" w:rsidR="00490409" w:rsidRPr="003421EE" w:rsidRDefault="00490409" w:rsidP="00CF2729">
            <w:pPr>
              <w:autoSpaceDE w:val="0"/>
              <w:autoSpaceDN w:val="0"/>
              <w:adjustRightInd w:val="0"/>
              <w:snapToGrid w:val="0"/>
              <w:rPr>
                <w:rFonts w:ascii="宋体" w:hAnsi="宋体"/>
                <w:color w:val="000000"/>
                <w:sz w:val="21"/>
                <w:szCs w:val="21"/>
              </w:rPr>
            </w:pPr>
            <w:r w:rsidRPr="003421EE">
              <w:rPr>
                <w:rFonts w:ascii="宋体" w:hAnsi="宋体" w:hint="eastAsia"/>
                <w:color w:val="000000"/>
                <w:sz w:val="21"/>
                <w:szCs w:val="21"/>
              </w:rPr>
              <w:t>采用</w:t>
            </w:r>
            <w:r w:rsidRPr="003421EE">
              <w:rPr>
                <w:rFonts w:ascii="宋体" w:hAnsi="宋体"/>
                <w:color w:val="000000"/>
                <w:sz w:val="21"/>
                <w:szCs w:val="21"/>
              </w:rPr>
              <w:t xml:space="preserve">PTFE </w:t>
            </w:r>
            <w:r w:rsidRPr="003421EE">
              <w:rPr>
                <w:rFonts w:ascii="宋体" w:hAnsi="宋体" w:hint="eastAsia"/>
                <w:color w:val="000000"/>
                <w:sz w:val="21"/>
                <w:szCs w:val="21"/>
              </w:rPr>
              <w:t>加厚隔膜，具有较强的抗化学腐蚀性能，使隔膜更加耐用</w:t>
            </w:r>
          </w:p>
          <w:p w14:paraId="3996D11C" w14:textId="77777777" w:rsidR="00490409" w:rsidRPr="003421EE" w:rsidRDefault="00490409" w:rsidP="00CF2729">
            <w:pPr>
              <w:autoSpaceDE w:val="0"/>
              <w:autoSpaceDN w:val="0"/>
              <w:adjustRightInd w:val="0"/>
              <w:snapToGrid w:val="0"/>
              <w:rPr>
                <w:rFonts w:ascii="宋体" w:hAnsi="宋体"/>
                <w:color w:val="000000"/>
                <w:sz w:val="21"/>
                <w:szCs w:val="21"/>
              </w:rPr>
            </w:pPr>
            <w:r w:rsidRPr="003421EE">
              <w:rPr>
                <w:rFonts w:ascii="宋体" w:hAnsi="宋体" w:hint="eastAsia"/>
                <w:color w:val="000000"/>
                <w:sz w:val="21"/>
                <w:szCs w:val="21"/>
              </w:rPr>
              <w:t>配有手动调节阀，可灵活调节流量和真空度</w:t>
            </w:r>
          </w:p>
          <w:p w14:paraId="69E0EB39" w14:textId="77777777" w:rsidR="00490409" w:rsidRPr="003421EE" w:rsidRDefault="00490409" w:rsidP="00CF2729">
            <w:pPr>
              <w:autoSpaceDE w:val="0"/>
              <w:autoSpaceDN w:val="0"/>
              <w:adjustRightInd w:val="0"/>
              <w:snapToGrid w:val="0"/>
              <w:rPr>
                <w:rFonts w:ascii="宋体" w:hAnsi="宋体"/>
                <w:color w:val="000000"/>
                <w:sz w:val="21"/>
                <w:szCs w:val="21"/>
              </w:rPr>
            </w:pPr>
            <w:r w:rsidRPr="003421EE">
              <w:rPr>
                <w:rFonts w:ascii="宋体" w:hAnsi="宋体" w:hint="eastAsia"/>
                <w:color w:val="000000"/>
                <w:sz w:val="21"/>
                <w:szCs w:val="21"/>
              </w:rPr>
              <w:t>干式运行，无油雾污染，干净环保，维护成本低</w:t>
            </w:r>
          </w:p>
          <w:p w14:paraId="74ACD18E" w14:textId="77777777" w:rsidR="00490409" w:rsidRPr="003421EE" w:rsidRDefault="00490409" w:rsidP="00CF2729">
            <w:pPr>
              <w:autoSpaceDE w:val="0"/>
              <w:autoSpaceDN w:val="0"/>
              <w:adjustRightInd w:val="0"/>
              <w:snapToGrid w:val="0"/>
              <w:rPr>
                <w:rFonts w:ascii="宋体" w:hAnsi="宋体"/>
                <w:color w:val="000000"/>
                <w:sz w:val="21"/>
                <w:szCs w:val="21"/>
              </w:rPr>
            </w:pPr>
            <w:r w:rsidRPr="003421EE">
              <w:rPr>
                <w:rFonts w:ascii="宋体" w:hAnsi="宋体" w:hint="eastAsia"/>
                <w:color w:val="000000"/>
                <w:sz w:val="21"/>
                <w:szCs w:val="21"/>
              </w:rPr>
              <w:t>一体化箱式结构，运行安全，噪音低，震动低</w:t>
            </w:r>
          </w:p>
          <w:p w14:paraId="24F02B59" w14:textId="77777777" w:rsidR="00490409" w:rsidRPr="003421EE" w:rsidRDefault="00490409" w:rsidP="00CF2729">
            <w:pPr>
              <w:autoSpaceDE w:val="0"/>
              <w:autoSpaceDN w:val="0"/>
              <w:adjustRightInd w:val="0"/>
              <w:snapToGrid w:val="0"/>
              <w:rPr>
                <w:rFonts w:ascii="宋体" w:hAnsi="宋体"/>
                <w:color w:val="000000"/>
                <w:sz w:val="21"/>
                <w:szCs w:val="21"/>
              </w:rPr>
            </w:pPr>
            <w:r w:rsidRPr="003421EE">
              <w:rPr>
                <w:rFonts w:ascii="宋体" w:hAnsi="宋体" w:hint="eastAsia"/>
                <w:color w:val="000000"/>
                <w:sz w:val="21"/>
                <w:szCs w:val="21"/>
              </w:rPr>
              <w:t>轻质小巧，经久耐用，特别适用于长时间持续运行</w:t>
            </w:r>
          </w:p>
          <w:p w14:paraId="2CBBCB6D" w14:textId="77777777" w:rsidR="00490409" w:rsidRPr="003421EE" w:rsidRDefault="00490409" w:rsidP="00CF2729">
            <w:pPr>
              <w:adjustRightInd w:val="0"/>
              <w:snapToGrid w:val="0"/>
              <w:rPr>
                <w:rFonts w:ascii="宋体" w:hAnsi="宋体"/>
                <w:b/>
                <w:sz w:val="21"/>
                <w:szCs w:val="21"/>
              </w:rPr>
            </w:pPr>
            <w:r w:rsidRPr="003421EE">
              <w:rPr>
                <w:rFonts w:ascii="宋体" w:hAnsi="宋体" w:hint="eastAsia"/>
                <w:b/>
                <w:sz w:val="21"/>
                <w:szCs w:val="21"/>
              </w:rPr>
              <w:t>技术参数</w:t>
            </w:r>
          </w:p>
          <w:tbl>
            <w:tblPr>
              <w:tblW w:w="5679" w:type="dxa"/>
              <w:tblLook w:val="04A0" w:firstRow="1" w:lastRow="0" w:firstColumn="1" w:lastColumn="0" w:noHBand="0" w:noVBand="1"/>
            </w:tblPr>
            <w:tblGrid>
              <w:gridCol w:w="2480"/>
              <w:gridCol w:w="3199"/>
            </w:tblGrid>
            <w:tr w:rsidR="00490409" w:rsidRPr="003421EE" w14:paraId="1C0EFD53" w14:textId="77777777" w:rsidTr="00CF2729">
              <w:trPr>
                <w:trHeight w:val="249"/>
              </w:trPr>
              <w:tc>
                <w:tcPr>
                  <w:tcW w:w="2480" w:type="dxa"/>
                  <w:tcBorders>
                    <w:top w:val="single" w:sz="4" w:space="0" w:color="auto"/>
                    <w:left w:val="single" w:sz="4" w:space="0" w:color="auto"/>
                    <w:bottom w:val="single" w:sz="4" w:space="0" w:color="auto"/>
                    <w:right w:val="single" w:sz="4" w:space="0" w:color="auto"/>
                  </w:tcBorders>
                  <w:noWrap/>
                  <w:vAlign w:val="center"/>
                  <w:hideMark/>
                </w:tcPr>
                <w:p w14:paraId="3B77E320" w14:textId="77777777" w:rsidR="00490409" w:rsidRPr="003421EE" w:rsidRDefault="00490409" w:rsidP="00CF2729">
                  <w:pPr>
                    <w:adjustRightInd w:val="0"/>
                    <w:snapToGrid w:val="0"/>
                    <w:jc w:val="center"/>
                    <w:rPr>
                      <w:rFonts w:ascii="宋体" w:hAnsi="宋体" w:cs="Arial"/>
                      <w:sz w:val="21"/>
                      <w:szCs w:val="21"/>
                    </w:rPr>
                  </w:pPr>
                  <w:r w:rsidRPr="003421EE">
                    <w:rPr>
                      <w:rFonts w:ascii="宋体" w:hAnsi="宋体" w:cs="Arial" w:hint="eastAsia"/>
                      <w:sz w:val="21"/>
                      <w:szCs w:val="21"/>
                    </w:rPr>
                    <w:t>电源</w:t>
                  </w:r>
                </w:p>
              </w:tc>
              <w:tc>
                <w:tcPr>
                  <w:tcW w:w="3199" w:type="dxa"/>
                  <w:tcBorders>
                    <w:top w:val="single" w:sz="4" w:space="0" w:color="auto"/>
                    <w:left w:val="nil"/>
                    <w:bottom w:val="single" w:sz="4" w:space="0" w:color="auto"/>
                    <w:right w:val="single" w:sz="4" w:space="0" w:color="auto"/>
                  </w:tcBorders>
                  <w:noWrap/>
                  <w:vAlign w:val="center"/>
                  <w:hideMark/>
                </w:tcPr>
                <w:p w14:paraId="015103E4" w14:textId="77777777" w:rsidR="00490409" w:rsidRPr="003421EE" w:rsidRDefault="00490409" w:rsidP="00CF2729">
                  <w:pPr>
                    <w:adjustRightInd w:val="0"/>
                    <w:snapToGrid w:val="0"/>
                    <w:jc w:val="center"/>
                    <w:rPr>
                      <w:rFonts w:ascii="宋体" w:hAnsi="宋体" w:cs="Arial"/>
                      <w:sz w:val="21"/>
                      <w:szCs w:val="21"/>
                    </w:rPr>
                  </w:pPr>
                  <w:r w:rsidRPr="003421EE">
                    <w:rPr>
                      <w:rFonts w:ascii="宋体" w:hAnsi="宋体" w:cs="Arial"/>
                      <w:sz w:val="21"/>
                      <w:szCs w:val="21"/>
                    </w:rPr>
                    <w:t>220V/50Hz</w:t>
                  </w:r>
                </w:p>
              </w:tc>
            </w:tr>
            <w:tr w:rsidR="00490409" w:rsidRPr="003421EE" w14:paraId="4C05B7F8" w14:textId="77777777" w:rsidTr="00CF2729">
              <w:trPr>
                <w:trHeight w:val="242"/>
              </w:trPr>
              <w:tc>
                <w:tcPr>
                  <w:tcW w:w="2480" w:type="dxa"/>
                  <w:tcBorders>
                    <w:top w:val="nil"/>
                    <w:left w:val="single" w:sz="4" w:space="0" w:color="auto"/>
                    <w:bottom w:val="single" w:sz="4" w:space="0" w:color="auto"/>
                    <w:right w:val="single" w:sz="4" w:space="0" w:color="auto"/>
                  </w:tcBorders>
                  <w:noWrap/>
                  <w:vAlign w:val="center"/>
                  <w:hideMark/>
                </w:tcPr>
                <w:p w14:paraId="0619152D" w14:textId="77777777" w:rsidR="00490409" w:rsidRPr="003421EE" w:rsidRDefault="00490409" w:rsidP="00CF2729">
                  <w:pPr>
                    <w:adjustRightInd w:val="0"/>
                    <w:snapToGrid w:val="0"/>
                    <w:jc w:val="center"/>
                    <w:rPr>
                      <w:rFonts w:ascii="宋体" w:hAnsi="宋体" w:cs="Arial"/>
                      <w:sz w:val="21"/>
                      <w:szCs w:val="21"/>
                    </w:rPr>
                  </w:pPr>
                  <w:r w:rsidRPr="003421EE">
                    <w:rPr>
                      <w:rFonts w:ascii="宋体" w:hAnsi="宋体" w:cs="Arial" w:hint="eastAsia"/>
                      <w:sz w:val="21"/>
                      <w:szCs w:val="21"/>
                    </w:rPr>
                    <w:t>流速</w:t>
                  </w:r>
                </w:p>
              </w:tc>
              <w:tc>
                <w:tcPr>
                  <w:tcW w:w="3199" w:type="dxa"/>
                  <w:tcBorders>
                    <w:top w:val="nil"/>
                    <w:left w:val="nil"/>
                    <w:bottom w:val="single" w:sz="4" w:space="0" w:color="auto"/>
                    <w:right w:val="single" w:sz="4" w:space="0" w:color="auto"/>
                  </w:tcBorders>
                  <w:noWrap/>
                  <w:vAlign w:val="center"/>
                  <w:hideMark/>
                </w:tcPr>
                <w:p w14:paraId="0B4E0AEC" w14:textId="77777777" w:rsidR="00490409" w:rsidRPr="003421EE" w:rsidRDefault="00490409" w:rsidP="00CF2729">
                  <w:pPr>
                    <w:adjustRightInd w:val="0"/>
                    <w:snapToGrid w:val="0"/>
                    <w:jc w:val="center"/>
                    <w:rPr>
                      <w:rFonts w:ascii="宋体" w:hAnsi="宋体" w:cs="Arial"/>
                      <w:sz w:val="21"/>
                      <w:szCs w:val="21"/>
                    </w:rPr>
                  </w:pPr>
                  <w:r w:rsidRPr="003421EE">
                    <w:rPr>
                      <w:rFonts w:ascii="宋体" w:hAnsi="宋体" w:cs="Arial"/>
                      <w:sz w:val="21"/>
                      <w:szCs w:val="21"/>
                    </w:rPr>
                    <w:t>2.0m</w:t>
                  </w:r>
                  <w:r w:rsidRPr="003421EE">
                    <w:rPr>
                      <w:rFonts w:ascii="宋体" w:hAnsi="宋体" w:cs="Arial"/>
                      <w:sz w:val="21"/>
                      <w:szCs w:val="21"/>
                      <w:vertAlign w:val="superscript"/>
                    </w:rPr>
                    <w:t>3</w:t>
                  </w:r>
                  <w:r w:rsidRPr="003421EE">
                    <w:rPr>
                      <w:rFonts w:ascii="宋体" w:hAnsi="宋体" w:cs="Arial"/>
                      <w:sz w:val="21"/>
                      <w:szCs w:val="21"/>
                    </w:rPr>
                    <w:t>/h (33L/min)</w:t>
                  </w:r>
                </w:p>
              </w:tc>
            </w:tr>
            <w:tr w:rsidR="00490409" w:rsidRPr="003421EE" w14:paraId="153A6099" w14:textId="77777777" w:rsidTr="00CF2729">
              <w:trPr>
                <w:trHeight w:val="213"/>
              </w:trPr>
              <w:tc>
                <w:tcPr>
                  <w:tcW w:w="2480" w:type="dxa"/>
                  <w:tcBorders>
                    <w:top w:val="nil"/>
                    <w:left w:val="single" w:sz="4" w:space="0" w:color="auto"/>
                    <w:bottom w:val="single" w:sz="4" w:space="0" w:color="auto"/>
                    <w:right w:val="single" w:sz="4" w:space="0" w:color="auto"/>
                  </w:tcBorders>
                  <w:noWrap/>
                  <w:vAlign w:val="center"/>
                  <w:hideMark/>
                </w:tcPr>
                <w:p w14:paraId="126F7814"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极限真空压力</w:t>
                  </w:r>
                </w:p>
              </w:tc>
              <w:tc>
                <w:tcPr>
                  <w:tcW w:w="3199" w:type="dxa"/>
                  <w:tcBorders>
                    <w:top w:val="single" w:sz="4" w:space="0" w:color="auto"/>
                    <w:left w:val="nil"/>
                    <w:bottom w:val="single" w:sz="4" w:space="0" w:color="auto"/>
                    <w:right w:val="single" w:sz="4" w:space="0" w:color="auto"/>
                  </w:tcBorders>
                  <w:noWrap/>
                  <w:vAlign w:val="center"/>
                  <w:hideMark/>
                </w:tcPr>
                <w:p w14:paraId="595E644A" w14:textId="77777777" w:rsidR="00490409" w:rsidRPr="003421EE" w:rsidRDefault="00490409" w:rsidP="00CF2729">
                  <w:pPr>
                    <w:adjustRightInd w:val="0"/>
                    <w:snapToGrid w:val="0"/>
                    <w:jc w:val="center"/>
                    <w:rPr>
                      <w:rFonts w:ascii="宋体" w:hAnsi="宋体" w:cs="Arial"/>
                      <w:sz w:val="21"/>
                      <w:szCs w:val="21"/>
                    </w:rPr>
                  </w:pPr>
                  <w:r w:rsidRPr="003421EE">
                    <w:rPr>
                      <w:rFonts w:ascii="宋体" w:hAnsi="宋体" w:cs="Arial"/>
                      <w:sz w:val="21"/>
                      <w:szCs w:val="21"/>
                    </w:rPr>
                    <w:t>8mbar</w:t>
                  </w:r>
                </w:p>
              </w:tc>
            </w:tr>
            <w:tr w:rsidR="00490409" w:rsidRPr="003421EE" w14:paraId="6160A6B7" w14:textId="77777777" w:rsidTr="00CF2729">
              <w:trPr>
                <w:trHeight w:val="220"/>
              </w:trPr>
              <w:tc>
                <w:tcPr>
                  <w:tcW w:w="2480" w:type="dxa"/>
                  <w:tcBorders>
                    <w:top w:val="nil"/>
                    <w:left w:val="single" w:sz="4" w:space="0" w:color="auto"/>
                    <w:bottom w:val="single" w:sz="4" w:space="0" w:color="auto"/>
                    <w:right w:val="single" w:sz="4" w:space="0" w:color="auto"/>
                  </w:tcBorders>
                  <w:noWrap/>
                  <w:vAlign w:val="center"/>
                  <w:hideMark/>
                </w:tcPr>
                <w:p w14:paraId="7B988EC4"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连接软管内径</w:t>
                  </w:r>
                </w:p>
              </w:tc>
              <w:tc>
                <w:tcPr>
                  <w:tcW w:w="3199" w:type="dxa"/>
                  <w:tcBorders>
                    <w:top w:val="single" w:sz="4" w:space="0" w:color="auto"/>
                    <w:left w:val="nil"/>
                    <w:bottom w:val="single" w:sz="4" w:space="0" w:color="auto"/>
                    <w:right w:val="single" w:sz="4" w:space="0" w:color="auto"/>
                  </w:tcBorders>
                  <w:noWrap/>
                  <w:vAlign w:val="center"/>
                  <w:hideMark/>
                </w:tcPr>
                <w:p w14:paraId="26A9F675" w14:textId="77777777" w:rsidR="00490409" w:rsidRPr="003421EE" w:rsidRDefault="00490409" w:rsidP="00CF2729">
                  <w:pPr>
                    <w:adjustRightInd w:val="0"/>
                    <w:snapToGrid w:val="0"/>
                    <w:jc w:val="center"/>
                    <w:rPr>
                      <w:rFonts w:ascii="宋体" w:hAnsi="宋体" w:cs="Arial"/>
                      <w:sz w:val="21"/>
                      <w:szCs w:val="21"/>
                    </w:rPr>
                  </w:pPr>
                  <w:r w:rsidRPr="003421EE">
                    <w:rPr>
                      <w:rFonts w:ascii="宋体" w:hAnsi="宋体" w:cs="Arial"/>
                      <w:sz w:val="21"/>
                      <w:szCs w:val="21"/>
                    </w:rPr>
                    <w:t>9mm</w:t>
                  </w:r>
                </w:p>
              </w:tc>
            </w:tr>
            <w:tr w:rsidR="00490409" w:rsidRPr="003421EE" w14:paraId="13EA97FA" w14:textId="77777777" w:rsidTr="00CF2729">
              <w:trPr>
                <w:trHeight w:val="226"/>
              </w:trPr>
              <w:tc>
                <w:tcPr>
                  <w:tcW w:w="2480" w:type="dxa"/>
                  <w:tcBorders>
                    <w:top w:val="nil"/>
                    <w:left w:val="single" w:sz="4" w:space="0" w:color="auto"/>
                    <w:bottom w:val="single" w:sz="4" w:space="0" w:color="auto"/>
                    <w:right w:val="single" w:sz="4" w:space="0" w:color="auto"/>
                  </w:tcBorders>
                  <w:noWrap/>
                  <w:vAlign w:val="center"/>
                  <w:hideMark/>
                </w:tcPr>
                <w:p w14:paraId="53E8ADDF"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马达电流</w:t>
                  </w:r>
                </w:p>
              </w:tc>
              <w:tc>
                <w:tcPr>
                  <w:tcW w:w="3199" w:type="dxa"/>
                  <w:tcBorders>
                    <w:top w:val="nil"/>
                    <w:left w:val="nil"/>
                    <w:bottom w:val="single" w:sz="4" w:space="0" w:color="auto"/>
                    <w:right w:val="single" w:sz="4" w:space="0" w:color="auto"/>
                  </w:tcBorders>
                  <w:noWrap/>
                  <w:vAlign w:val="center"/>
                  <w:hideMark/>
                </w:tcPr>
                <w:p w14:paraId="2063135D" w14:textId="77777777" w:rsidR="00490409" w:rsidRPr="003421EE" w:rsidRDefault="00490409" w:rsidP="00CF2729">
                  <w:pPr>
                    <w:adjustRightInd w:val="0"/>
                    <w:snapToGrid w:val="0"/>
                    <w:jc w:val="center"/>
                    <w:rPr>
                      <w:rFonts w:ascii="宋体" w:hAnsi="宋体" w:cs="Arial"/>
                      <w:sz w:val="21"/>
                      <w:szCs w:val="21"/>
                    </w:rPr>
                  </w:pPr>
                  <w:r w:rsidRPr="003421EE">
                    <w:rPr>
                      <w:rFonts w:ascii="宋体" w:hAnsi="宋体" w:cs="Arial"/>
                      <w:sz w:val="21"/>
                      <w:szCs w:val="21"/>
                    </w:rPr>
                    <w:t>0.55A</w:t>
                  </w:r>
                </w:p>
              </w:tc>
            </w:tr>
            <w:tr w:rsidR="00490409" w:rsidRPr="003421EE" w14:paraId="6A8C9C03" w14:textId="77777777" w:rsidTr="00CF2729">
              <w:trPr>
                <w:trHeight w:val="226"/>
              </w:trPr>
              <w:tc>
                <w:tcPr>
                  <w:tcW w:w="2480" w:type="dxa"/>
                  <w:tcBorders>
                    <w:top w:val="nil"/>
                    <w:left w:val="single" w:sz="4" w:space="0" w:color="auto"/>
                    <w:bottom w:val="single" w:sz="4" w:space="0" w:color="auto"/>
                    <w:right w:val="single" w:sz="4" w:space="0" w:color="auto"/>
                  </w:tcBorders>
                  <w:noWrap/>
                  <w:vAlign w:val="center"/>
                  <w:hideMark/>
                </w:tcPr>
                <w:p w14:paraId="29D50659"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马达功率</w:t>
                  </w:r>
                </w:p>
              </w:tc>
              <w:tc>
                <w:tcPr>
                  <w:tcW w:w="3199" w:type="dxa"/>
                  <w:tcBorders>
                    <w:top w:val="nil"/>
                    <w:left w:val="nil"/>
                    <w:bottom w:val="single" w:sz="4" w:space="0" w:color="auto"/>
                    <w:right w:val="single" w:sz="4" w:space="0" w:color="auto"/>
                  </w:tcBorders>
                  <w:noWrap/>
                  <w:vAlign w:val="center"/>
                  <w:hideMark/>
                </w:tcPr>
                <w:p w14:paraId="6C614478" w14:textId="77777777" w:rsidR="00490409" w:rsidRPr="003421EE" w:rsidRDefault="00490409" w:rsidP="00CF2729">
                  <w:pPr>
                    <w:adjustRightInd w:val="0"/>
                    <w:snapToGrid w:val="0"/>
                    <w:jc w:val="center"/>
                    <w:rPr>
                      <w:rFonts w:ascii="宋体" w:hAnsi="宋体" w:cs="Arial"/>
                      <w:sz w:val="21"/>
                      <w:szCs w:val="21"/>
                    </w:rPr>
                  </w:pPr>
                  <w:r w:rsidRPr="003421EE">
                    <w:rPr>
                      <w:rFonts w:ascii="宋体" w:hAnsi="宋体" w:cs="Arial"/>
                      <w:sz w:val="21"/>
                      <w:szCs w:val="21"/>
                    </w:rPr>
                    <w:t>110W</w:t>
                  </w:r>
                </w:p>
              </w:tc>
            </w:tr>
            <w:tr w:rsidR="00490409" w:rsidRPr="003421EE" w14:paraId="50FBBEF2" w14:textId="77777777" w:rsidTr="00CF2729">
              <w:trPr>
                <w:trHeight w:val="242"/>
              </w:trPr>
              <w:tc>
                <w:tcPr>
                  <w:tcW w:w="2480" w:type="dxa"/>
                  <w:tcBorders>
                    <w:top w:val="nil"/>
                    <w:left w:val="single" w:sz="4" w:space="0" w:color="auto"/>
                    <w:bottom w:val="single" w:sz="4" w:space="0" w:color="auto"/>
                    <w:right w:val="single" w:sz="4" w:space="0" w:color="auto"/>
                  </w:tcBorders>
                  <w:noWrap/>
                  <w:vAlign w:val="center"/>
                  <w:hideMark/>
                </w:tcPr>
                <w:p w14:paraId="2F4A1900"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噪音指数</w:t>
                  </w:r>
                </w:p>
              </w:tc>
              <w:tc>
                <w:tcPr>
                  <w:tcW w:w="3199" w:type="dxa"/>
                  <w:tcBorders>
                    <w:top w:val="single" w:sz="4" w:space="0" w:color="auto"/>
                    <w:left w:val="nil"/>
                    <w:bottom w:val="single" w:sz="4" w:space="0" w:color="auto"/>
                    <w:right w:val="single" w:sz="4" w:space="0" w:color="auto"/>
                  </w:tcBorders>
                  <w:noWrap/>
                  <w:vAlign w:val="center"/>
                  <w:hideMark/>
                </w:tcPr>
                <w:p w14:paraId="48ADDCC8" w14:textId="77777777" w:rsidR="00490409" w:rsidRPr="003421EE" w:rsidRDefault="00490409" w:rsidP="00CF2729">
                  <w:pPr>
                    <w:adjustRightInd w:val="0"/>
                    <w:snapToGrid w:val="0"/>
                    <w:jc w:val="center"/>
                    <w:rPr>
                      <w:rFonts w:ascii="宋体" w:hAnsi="宋体" w:cs="Arial"/>
                      <w:sz w:val="21"/>
                      <w:szCs w:val="21"/>
                    </w:rPr>
                  </w:pPr>
                  <w:r w:rsidRPr="003421EE">
                    <w:rPr>
                      <w:rFonts w:ascii="宋体" w:hAnsi="宋体" w:cs="Arial" w:hint="eastAsia"/>
                      <w:sz w:val="21"/>
                      <w:szCs w:val="21"/>
                    </w:rPr>
                    <w:t>≤</w:t>
                  </w:r>
                  <w:r w:rsidRPr="003421EE">
                    <w:rPr>
                      <w:rFonts w:ascii="宋体" w:hAnsi="宋体" w:cs="Arial"/>
                      <w:sz w:val="21"/>
                      <w:szCs w:val="21"/>
                    </w:rPr>
                    <w:t>48 dBA</w:t>
                  </w:r>
                </w:p>
              </w:tc>
            </w:tr>
            <w:tr w:rsidR="00490409" w:rsidRPr="003421EE" w14:paraId="22620D4D" w14:textId="77777777" w:rsidTr="00CF2729">
              <w:trPr>
                <w:trHeight w:val="220"/>
              </w:trPr>
              <w:tc>
                <w:tcPr>
                  <w:tcW w:w="2480" w:type="dxa"/>
                  <w:tcBorders>
                    <w:top w:val="nil"/>
                    <w:left w:val="single" w:sz="4" w:space="0" w:color="auto"/>
                    <w:bottom w:val="single" w:sz="4" w:space="0" w:color="auto"/>
                    <w:right w:val="single" w:sz="4" w:space="0" w:color="auto"/>
                  </w:tcBorders>
                  <w:noWrap/>
                  <w:vAlign w:val="center"/>
                  <w:hideMark/>
                </w:tcPr>
                <w:p w14:paraId="64D91F08"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净重</w:t>
                  </w:r>
                </w:p>
              </w:tc>
              <w:tc>
                <w:tcPr>
                  <w:tcW w:w="3199" w:type="dxa"/>
                  <w:tcBorders>
                    <w:top w:val="single" w:sz="4" w:space="0" w:color="auto"/>
                    <w:left w:val="nil"/>
                    <w:bottom w:val="single" w:sz="4" w:space="0" w:color="auto"/>
                    <w:right w:val="single" w:sz="4" w:space="0" w:color="auto"/>
                  </w:tcBorders>
                  <w:noWrap/>
                  <w:vAlign w:val="center"/>
                  <w:hideMark/>
                </w:tcPr>
                <w:p w14:paraId="78885CEE" w14:textId="77777777" w:rsidR="00490409" w:rsidRPr="003421EE" w:rsidRDefault="00490409" w:rsidP="00CF2729">
                  <w:pPr>
                    <w:adjustRightInd w:val="0"/>
                    <w:snapToGrid w:val="0"/>
                    <w:jc w:val="center"/>
                    <w:rPr>
                      <w:rFonts w:ascii="宋体" w:hAnsi="宋体" w:cs="Arial"/>
                      <w:sz w:val="21"/>
                      <w:szCs w:val="21"/>
                    </w:rPr>
                  </w:pPr>
                  <w:r w:rsidRPr="003421EE">
                    <w:rPr>
                      <w:rFonts w:ascii="宋体" w:hAnsi="宋体" w:cs="Arial"/>
                      <w:sz w:val="21"/>
                      <w:szCs w:val="21"/>
                    </w:rPr>
                    <w:t>9.5Kg</w:t>
                  </w:r>
                </w:p>
              </w:tc>
            </w:tr>
            <w:tr w:rsidR="00490409" w:rsidRPr="003421EE" w14:paraId="0A34275C" w14:textId="77777777" w:rsidTr="00CF2729">
              <w:trPr>
                <w:trHeight w:val="237"/>
              </w:trPr>
              <w:tc>
                <w:tcPr>
                  <w:tcW w:w="2480" w:type="dxa"/>
                  <w:tcBorders>
                    <w:top w:val="nil"/>
                    <w:left w:val="single" w:sz="4" w:space="0" w:color="auto"/>
                    <w:bottom w:val="single" w:sz="4" w:space="0" w:color="auto"/>
                    <w:right w:val="single" w:sz="4" w:space="0" w:color="auto"/>
                  </w:tcBorders>
                  <w:noWrap/>
                  <w:vAlign w:val="center"/>
                  <w:hideMark/>
                </w:tcPr>
                <w:p w14:paraId="26A4F9BF"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外形尺寸</w:t>
                  </w:r>
                  <w:r>
                    <w:rPr>
                      <w:rFonts w:ascii="宋体" w:hAnsi="宋体" w:cs="宋体" w:hint="eastAsia"/>
                      <w:sz w:val="21"/>
                      <w:szCs w:val="21"/>
                    </w:rPr>
                    <w:t>约为</w:t>
                  </w:r>
                </w:p>
              </w:tc>
              <w:tc>
                <w:tcPr>
                  <w:tcW w:w="3199" w:type="dxa"/>
                  <w:tcBorders>
                    <w:top w:val="single" w:sz="4" w:space="0" w:color="auto"/>
                    <w:left w:val="nil"/>
                    <w:bottom w:val="single" w:sz="4" w:space="0" w:color="auto"/>
                    <w:right w:val="single" w:sz="4" w:space="0" w:color="auto"/>
                  </w:tcBorders>
                  <w:noWrap/>
                  <w:vAlign w:val="center"/>
                  <w:hideMark/>
                </w:tcPr>
                <w:p w14:paraId="220DE5C3" w14:textId="77777777" w:rsidR="00490409" w:rsidRPr="003421EE" w:rsidRDefault="00490409" w:rsidP="00CF2729">
                  <w:pPr>
                    <w:adjustRightInd w:val="0"/>
                    <w:snapToGrid w:val="0"/>
                    <w:jc w:val="center"/>
                    <w:rPr>
                      <w:rFonts w:ascii="宋体" w:hAnsi="宋体" w:cs="Arial"/>
                      <w:sz w:val="21"/>
                      <w:szCs w:val="21"/>
                    </w:rPr>
                  </w:pPr>
                  <w:r w:rsidRPr="003421EE">
                    <w:rPr>
                      <w:rFonts w:ascii="宋体" w:hAnsi="宋体" w:cs="Arial"/>
                      <w:sz w:val="21"/>
                      <w:szCs w:val="21"/>
                    </w:rPr>
                    <w:t>352mm</w:t>
                  </w:r>
                  <w:r w:rsidRPr="003421EE">
                    <w:rPr>
                      <w:rFonts w:ascii="宋体" w:hAnsi="宋体" w:cs="Arial" w:hint="eastAsia"/>
                      <w:sz w:val="21"/>
                      <w:szCs w:val="21"/>
                    </w:rPr>
                    <w:t>×</w:t>
                  </w:r>
                  <w:r w:rsidRPr="003421EE">
                    <w:rPr>
                      <w:rFonts w:ascii="宋体" w:hAnsi="宋体" w:cs="Arial"/>
                      <w:sz w:val="21"/>
                      <w:szCs w:val="21"/>
                    </w:rPr>
                    <w:t>186mm</w:t>
                  </w:r>
                  <w:r w:rsidRPr="003421EE">
                    <w:rPr>
                      <w:rFonts w:ascii="宋体" w:hAnsi="宋体" w:cs="Arial" w:hint="eastAsia"/>
                      <w:sz w:val="21"/>
                      <w:szCs w:val="21"/>
                    </w:rPr>
                    <w:t>×</w:t>
                  </w:r>
                  <w:r w:rsidRPr="003421EE">
                    <w:rPr>
                      <w:rFonts w:ascii="宋体" w:hAnsi="宋体" w:cs="Arial"/>
                      <w:sz w:val="21"/>
                      <w:szCs w:val="21"/>
                    </w:rPr>
                    <w:t>225mm</w:t>
                  </w:r>
                </w:p>
              </w:tc>
            </w:tr>
          </w:tbl>
          <w:p w14:paraId="0DD6ACC5" w14:textId="77777777" w:rsidR="00490409" w:rsidRPr="00725C93" w:rsidRDefault="00490409" w:rsidP="00CF2729">
            <w:pPr>
              <w:tabs>
                <w:tab w:val="left" w:pos="1719"/>
              </w:tabs>
              <w:adjustRightInd w:val="0"/>
              <w:snapToGrid w:val="0"/>
              <w:rPr>
                <w:rFonts w:ascii="宋体" w:hAnsi="宋体"/>
                <w:b/>
                <w:bCs/>
                <w:sz w:val="21"/>
                <w:szCs w:val="21"/>
              </w:rPr>
            </w:pPr>
            <w:r w:rsidRPr="00725C93">
              <w:rPr>
                <w:rFonts w:ascii="宋体" w:hAnsi="宋体" w:hint="eastAsia"/>
                <w:b/>
                <w:bCs/>
                <w:sz w:val="21"/>
                <w:szCs w:val="21"/>
              </w:rPr>
              <w:t>配置要求：</w:t>
            </w:r>
          </w:p>
          <w:p w14:paraId="7FAECBD1" w14:textId="77777777" w:rsidR="00490409" w:rsidRPr="00725C93"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旋转蒸发仪 4台  ；真空泵 4台； 低温冷却循环水4台</w:t>
            </w:r>
          </w:p>
        </w:tc>
      </w:tr>
      <w:tr w:rsidR="00490409" w:rsidRPr="003421EE" w14:paraId="78479DAD" w14:textId="77777777" w:rsidTr="00CF2729">
        <w:trPr>
          <w:trHeight w:val="340"/>
          <w:jc w:val="center"/>
        </w:trPr>
        <w:tc>
          <w:tcPr>
            <w:tcW w:w="659" w:type="dxa"/>
            <w:vAlign w:val="center"/>
          </w:tcPr>
          <w:p w14:paraId="4F7C906C"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lastRenderedPageBreak/>
              <w:t>4</w:t>
            </w:r>
          </w:p>
        </w:tc>
        <w:tc>
          <w:tcPr>
            <w:tcW w:w="1810" w:type="dxa"/>
            <w:vAlign w:val="center"/>
          </w:tcPr>
          <w:p w14:paraId="78BD5A45" w14:textId="77777777" w:rsidR="00490409" w:rsidRPr="003421EE" w:rsidRDefault="00490409" w:rsidP="00CF2729">
            <w:pPr>
              <w:adjustRightInd w:val="0"/>
              <w:snapToGrid w:val="0"/>
              <w:jc w:val="center"/>
              <w:rPr>
                <w:rFonts w:ascii="宋体" w:hAnsi="宋体"/>
                <w:sz w:val="21"/>
                <w:szCs w:val="21"/>
              </w:rPr>
            </w:pPr>
            <w:r w:rsidRPr="003421EE">
              <w:rPr>
                <w:rFonts w:ascii="宋体" w:hAnsi="宋体" w:cs="宋体" w:hint="eastAsia"/>
                <w:color w:val="000000"/>
                <w:kern w:val="0"/>
                <w:sz w:val="21"/>
                <w:szCs w:val="21"/>
              </w:rPr>
              <w:t>万分之一天平</w:t>
            </w:r>
          </w:p>
        </w:tc>
        <w:tc>
          <w:tcPr>
            <w:tcW w:w="661" w:type="dxa"/>
            <w:vAlign w:val="center"/>
          </w:tcPr>
          <w:p w14:paraId="133CFD82"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t>2</w:t>
            </w:r>
          </w:p>
        </w:tc>
        <w:tc>
          <w:tcPr>
            <w:tcW w:w="661" w:type="dxa"/>
            <w:vAlign w:val="center"/>
          </w:tcPr>
          <w:p w14:paraId="25D62232"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套</w:t>
            </w:r>
          </w:p>
        </w:tc>
        <w:tc>
          <w:tcPr>
            <w:tcW w:w="6236" w:type="dxa"/>
            <w:vAlign w:val="center"/>
          </w:tcPr>
          <w:p w14:paraId="22EA93F5" w14:textId="77777777" w:rsidR="00490409" w:rsidRPr="008A1D71" w:rsidRDefault="00490409" w:rsidP="00CF2729">
            <w:pPr>
              <w:adjustRightInd w:val="0"/>
              <w:snapToGrid w:val="0"/>
              <w:rPr>
                <w:rFonts w:ascii="宋体" w:hAnsi="宋体"/>
                <w:b/>
                <w:bCs/>
                <w:sz w:val="21"/>
                <w:szCs w:val="21"/>
              </w:rPr>
            </w:pPr>
            <w:r w:rsidRPr="008A1D71">
              <w:rPr>
                <w:rFonts w:ascii="宋体" w:hAnsi="宋体" w:hint="eastAsia"/>
                <w:b/>
                <w:bCs/>
                <w:sz w:val="21"/>
                <w:szCs w:val="21"/>
              </w:rPr>
              <w:t>技术参数：</w:t>
            </w:r>
          </w:p>
          <w:p w14:paraId="1C3AF5E6"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1、金属机架</w:t>
            </w:r>
            <w:r>
              <w:rPr>
                <w:rFonts w:ascii="宋体" w:hAnsi="宋体" w:hint="eastAsia"/>
                <w:sz w:val="21"/>
                <w:szCs w:val="21"/>
              </w:rPr>
              <w:t>，</w:t>
            </w:r>
            <w:r w:rsidRPr="003421EE">
              <w:rPr>
                <w:rFonts w:ascii="宋体" w:hAnsi="宋体" w:hint="eastAsia"/>
                <w:sz w:val="21"/>
                <w:szCs w:val="21"/>
              </w:rPr>
              <w:t>加固的机身，过载保护最高可达 100kg</w:t>
            </w:r>
            <w:r>
              <w:rPr>
                <w:rFonts w:ascii="宋体" w:hAnsi="宋体" w:hint="eastAsia"/>
                <w:sz w:val="21"/>
                <w:szCs w:val="21"/>
              </w:rPr>
              <w:t>。</w:t>
            </w:r>
          </w:p>
          <w:p w14:paraId="1CF82E81" w14:textId="77777777" w:rsidR="00490409" w:rsidRPr="003421EE" w:rsidRDefault="00490409" w:rsidP="00CF2729">
            <w:pPr>
              <w:adjustRightInd w:val="0"/>
              <w:snapToGrid w:val="0"/>
              <w:rPr>
                <w:rFonts w:ascii="宋体" w:hAnsi="宋体"/>
                <w:color w:val="000000" w:themeColor="text1"/>
                <w:sz w:val="21"/>
                <w:szCs w:val="21"/>
              </w:rPr>
            </w:pPr>
            <w:r w:rsidRPr="003421EE">
              <w:rPr>
                <w:rFonts w:ascii="宋体" w:hAnsi="宋体" w:hint="eastAsia"/>
                <w:color w:val="000000" w:themeColor="text1"/>
                <w:sz w:val="21"/>
                <w:szCs w:val="21"/>
              </w:rPr>
              <w:t>2、天平</w:t>
            </w:r>
            <w:proofErr w:type="gramStart"/>
            <w:r w:rsidRPr="003421EE">
              <w:rPr>
                <w:rFonts w:ascii="宋体" w:hAnsi="宋体" w:hint="eastAsia"/>
                <w:color w:val="000000" w:themeColor="text1"/>
                <w:sz w:val="21"/>
                <w:szCs w:val="21"/>
              </w:rPr>
              <w:t>机架标配塑料</w:t>
            </w:r>
            <w:proofErr w:type="gramEnd"/>
            <w:r w:rsidRPr="003421EE">
              <w:rPr>
                <w:rFonts w:ascii="宋体" w:hAnsi="宋体" w:hint="eastAsia"/>
                <w:color w:val="000000" w:themeColor="text1"/>
                <w:sz w:val="21"/>
                <w:szCs w:val="21"/>
              </w:rPr>
              <w:t>保护罩，避免散落样品的腐蚀和对天平表面的损伤</w:t>
            </w:r>
            <w:r>
              <w:rPr>
                <w:rFonts w:ascii="宋体" w:hAnsi="宋体" w:hint="eastAsia"/>
                <w:color w:val="000000" w:themeColor="text1"/>
                <w:sz w:val="21"/>
                <w:szCs w:val="21"/>
              </w:rPr>
              <w:t>。</w:t>
            </w:r>
          </w:p>
          <w:p w14:paraId="781CDC4F"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3、可用于配方称量、求和称量、动态称量、计件称量、密度测定、百分比称量、检重称量、统计称量、</w:t>
            </w:r>
            <w:r w:rsidRPr="003421EE">
              <w:rPr>
                <w:rFonts w:ascii="宋体" w:hAnsi="宋体" w:hint="eastAsia"/>
                <w:color w:val="000000" w:themeColor="text1"/>
                <w:sz w:val="21"/>
                <w:szCs w:val="21"/>
              </w:rPr>
              <w:t>自由因子称量</w:t>
            </w:r>
            <w:r w:rsidRPr="003421EE">
              <w:rPr>
                <w:rFonts w:ascii="宋体" w:hAnsi="宋体" w:hint="eastAsia"/>
                <w:sz w:val="21"/>
                <w:szCs w:val="21"/>
              </w:rPr>
              <w:t>的内置应用程序。</w:t>
            </w:r>
          </w:p>
          <w:p w14:paraId="063CAD8D"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4、易于使用的界面可以直接进行各种应用和常规校准。辅以清洁方便的特点</w:t>
            </w:r>
            <w:r>
              <w:rPr>
                <w:rFonts w:ascii="宋体" w:hAnsi="宋体" w:hint="eastAsia"/>
                <w:sz w:val="21"/>
                <w:szCs w:val="21"/>
              </w:rPr>
              <w:t>。</w:t>
            </w:r>
          </w:p>
          <w:p w14:paraId="60DAAE99"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5、超大的</w:t>
            </w:r>
            <w:proofErr w:type="gramStart"/>
            <w:r w:rsidRPr="003421EE">
              <w:rPr>
                <w:rFonts w:ascii="宋体" w:hAnsi="宋体" w:hint="eastAsia"/>
                <w:sz w:val="21"/>
                <w:szCs w:val="21"/>
              </w:rPr>
              <w:t>背亮式</w:t>
            </w:r>
            <w:proofErr w:type="gramEnd"/>
            <w:r w:rsidRPr="003421EE">
              <w:rPr>
                <w:rFonts w:ascii="宋体" w:hAnsi="宋体" w:hint="eastAsia"/>
                <w:sz w:val="21"/>
                <w:szCs w:val="21"/>
              </w:rPr>
              <w:t xml:space="preserve">LCD显示屏, 方便读取数据 </w:t>
            </w:r>
          </w:p>
          <w:p w14:paraId="4068FC26" w14:textId="77777777" w:rsidR="00490409" w:rsidRPr="003421EE" w:rsidRDefault="00490409" w:rsidP="00CF2729">
            <w:pPr>
              <w:adjustRightInd w:val="0"/>
              <w:snapToGrid w:val="0"/>
              <w:rPr>
                <w:rFonts w:ascii="宋体" w:hAnsi="宋体"/>
                <w:color w:val="000000" w:themeColor="text1"/>
                <w:sz w:val="21"/>
                <w:szCs w:val="21"/>
              </w:rPr>
            </w:pPr>
            <w:r w:rsidRPr="003421EE">
              <w:rPr>
                <w:rFonts w:ascii="宋体" w:hAnsi="宋体" w:hint="eastAsia"/>
                <w:sz w:val="21"/>
                <w:szCs w:val="21"/>
              </w:rPr>
              <w:t>6、</w:t>
            </w:r>
            <w:r w:rsidRPr="003421EE">
              <w:rPr>
                <w:rFonts w:ascii="宋体" w:hAnsi="宋体" w:hint="eastAsia"/>
                <w:color w:val="000000" w:themeColor="text1"/>
                <w:sz w:val="21"/>
                <w:szCs w:val="21"/>
              </w:rPr>
              <w:t>动态图形显示(</w:t>
            </w:r>
            <w:proofErr w:type="spellStart"/>
            <w:r w:rsidRPr="003421EE">
              <w:rPr>
                <w:rFonts w:ascii="宋体" w:hAnsi="宋体" w:hint="eastAsia"/>
                <w:color w:val="000000" w:themeColor="text1"/>
                <w:sz w:val="21"/>
                <w:szCs w:val="21"/>
              </w:rPr>
              <w:t>SmartTrac</w:t>
            </w:r>
            <w:proofErr w:type="spellEnd"/>
            <w:r w:rsidRPr="003421EE">
              <w:rPr>
                <w:rFonts w:ascii="宋体" w:hAnsi="宋体" w:hint="eastAsia"/>
                <w:color w:val="000000" w:themeColor="text1"/>
                <w:sz w:val="21"/>
                <w:szCs w:val="21"/>
              </w:rPr>
              <w:t>)，直接显示天平已使用的称量范围</w:t>
            </w:r>
          </w:p>
          <w:p w14:paraId="169E0C1C" w14:textId="77777777" w:rsidR="00490409" w:rsidRPr="003421EE" w:rsidRDefault="00490409" w:rsidP="00CF2729">
            <w:pPr>
              <w:adjustRightInd w:val="0"/>
              <w:snapToGrid w:val="0"/>
              <w:rPr>
                <w:rFonts w:ascii="宋体" w:hAnsi="宋体"/>
                <w:color w:val="000000" w:themeColor="text1"/>
                <w:sz w:val="21"/>
                <w:szCs w:val="21"/>
              </w:rPr>
            </w:pPr>
            <w:r w:rsidRPr="003421EE">
              <w:rPr>
                <w:rFonts w:ascii="宋体" w:hAnsi="宋体" w:hint="eastAsia"/>
                <w:color w:val="000000" w:themeColor="text1"/>
                <w:sz w:val="21"/>
                <w:szCs w:val="21"/>
              </w:rPr>
              <w:t>7、客户微调功能(ADJ.CF)， 能够用自己的校正砝码调整内置校正砝码值</w:t>
            </w:r>
          </w:p>
          <w:p w14:paraId="48433A87" w14:textId="77777777" w:rsidR="00490409" w:rsidRPr="003421EE" w:rsidRDefault="00490409" w:rsidP="00CF2729">
            <w:pPr>
              <w:adjustRightInd w:val="0"/>
              <w:snapToGrid w:val="0"/>
              <w:rPr>
                <w:rFonts w:ascii="宋体" w:hAnsi="宋体"/>
                <w:color w:val="000000" w:themeColor="text1"/>
                <w:sz w:val="21"/>
                <w:szCs w:val="21"/>
              </w:rPr>
            </w:pPr>
            <w:r w:rsidRPr="003421EE">
              <w:rPr>
                <w:rFonts w:ascii="宋体" w:hAnsi="宋体" w:hint="eastAsia"/>
                <w:color w:val="000000" w:themeColor="text1"/>
                <w:sz w:val="21"/>
                <w:szCs w:val="21"/>
              </w:rPr>
              <w:t xml:space="preserve">8、设置日期与时间 - 符合ISO/GLP 文档要求 </w:t>
            </w:r>
          </w:p>
          <w:p w14:paraId="56293B43" w14:textId="77777777" w:rsidR="00490409" w:rsidRPr="003421EE" w:rsidRDefault="00490409" w:rsidP="00CF2729">
            <w:pPr>
              <w:adjustRightInd w:val="0"/>
              <w:snapToGrid w:val="0"/>
              <w:rPr>
                <w:rFonts w:ascii="宋体" w:hAnsi="宋体"/>
                <w:color w:val="000000" w:themeColor="text1"/>
                <w:sz w:val="21"/>
                <w:szCs w:val="21"/>
              </w:rPr>
            </w:pPr>
            <w:r w:rsidRPr="003421EE">
              <w:rPr>
                <w:rFonts w:ascii="宋体" w:hAnsi="宋体" w:hint="eastAsia"/>
                <w:color w:val="000000" w:themeColor="text1"/>
                <w:sz w:val="21"/>
                <w:szCs w:val="21"/>
              </w:rPr>
              <w:t xml:space="preserve">9、可拆卸的防风罩和秤盘支架 - 易于清洁 </w:t>
            </w:r>
          </w:p>
          <w:p w14:paraId="06D35A9A" w14:textId="77777777" w:rsidR="00490409" w:rsidRPr="003421EE" w:rsidRDefault="00490409" w:rsidP="00CF2729">
            <w:pPr>
              <w:adjustRightInd w:val="0"/>
              <w:snapToGrid w:val="0"/>
              <w:rPr>
                <w:rFonts w:ascii="宋体" w:hAnsi="宋体"/>
                <w:color w:val="000000" w:themeColor="text1"/>
                <w:sz w:val="21"/>
                <w:szCs w:val="21"/>
              </w:rPr>
            </w:pPr>
            <w:r w:rsidRPr="003421EE">
              <w:rPr>
                <w:rFonts w:ascii="宋体" w:hAnsi="宋体" w:hint="eastAsia"/>
                <w:color w:val="000000" w:themeColor="text1"/>
                <w:sz w:val="21"/>
                <w:szCs w:val="21"/>
              </w:rPr>
              <w:t xml:space="preserve">10、水平指示器和超大的水平调节脚 - 保证天平的稳定 </w:t>
            </w:r>
          </w:p>
          <w:p w14:paraId="75477094" w14:textId="77777777" w:rsidR="00490409" w:rsidRPr="003421EE" w:rsidRDefault="00490409" w:rsidP="00CF2729">
            <w:pPr>
              <w:adjustRightInd w:val="0"/>
              <w:snapToGrid w:val="0"/>
              <w:rPr>
                <w:rFonts w:ascii="宋体" w:hAnsi="宋体"/>
                <w:color w:val="000000" w:themeColor="text1"/>
                <w:sz w:val="21"/>
                <w:szCs w:val="21"/>
              </w:rPr>
            </w:pPr>
            <w:r w:rsidRPr="003421EE">
              <w:rPr>
                <w:rFonts w:ascii="宋体" w:hAnsi="宋体" w:hint="eastAsia"/>
                <w:color w:val="000000" w:themeColor="text1"/>
                <w:sz w:val="21"/>
                <w:szCs w:val="21"/>
              </w:rPr>
              <w:t>11、称量值检索功能，自动存储最近一次的称量结果，方便查看。</w:t>
            </w:r>
          </w:p>
          <w:p w14:paraId="50B6C52A" w14:textId="77777777" w:rsidR="00490409" w:rsidRPr="003421EE" w:rsidRDefault="00490409" w:rsidP="00CF2729">
            <w:pPr>
              <w:adjustRightInd w:val="0"/>
              <w:snapToGrid w:val="0"/>
              <w:rPr>
                <w:rFonts w:ascii="宋体" w:hAnsi="宋体"/>
                <w:color w:val="000000" w:themeColor="text1"/>
                <w:sz w:val="21"/>
                <w:szCs w:val="21"/>
              </w:rPr>
            </w:pPr>
            <w:r w:rsidRPr="003421EE">
              <w:rPr>
                <w:rFonts w:ascii="宋体" w:hAnsi="宋体" w:hint="eastAsia"/>
                <w:color w:val="000000" w:themeColor="text1"/>
                <w:sz w:val="21"/>
                <w:szCs w:val="21"/>
              </w:rPr>
              <w:t>12、校准：内部砝码校准/FACT技术</w:t>
            </w:r>
          </w:p>
          <w:p w14:paraId="0EB6CF93"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13、详细技术性能指标：</w:t>
            </w:r>
          </w:p>
          <w:p w14:paraId="164602C9"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13.1</w:t>
            </w:r>
            <w:proofErr w:type="gramStart"/>
            <w:r w:rsidRPr="003421EE">
              <w:rPr>
                <w:rFonts w:ascii="宋体" w:hAnsi="宋体" w:hint="eastAsia"/>
                <w:sz w:val="21"/>
                <w:szCs w:val="21"/>
              </w:rPr>
              <w:t>最大称</w:t>
            </w:r>
            <w:proofErr w:type="gramEnd"/>
            <w:r w:rsidRPr="003421EE">
              <w:rPr>
                <w:rFonts w:ascii="宋体" w:hAnsi="宋体" w:hint="eastAsia"/>
                <w:sz w:val="21"/>
                <w:szCs w:val="21"/>
              </w:rPr>
              <w:t>量值：220g</w:t>
            </w:r>
          </w:p>
          <w:p w14:paraId="16E59E55"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lastRenderedPageBreak/>
              <w:t>13.2秤盘外形尺寸: 90 mm</w:t>
            </w:r>
          </w:p>
          <w:p w14:paraId="01F7D708"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13.3可读性：0.0001 g</w:t>
            </w:r>
          </w:p>
          <w:p w14:paraId="1C011192"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13.4线性：0.0002g</w:t>
            </w:r>
          </w:p>
          <w:p w14:paraId="700BC257"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13.5重复性（</w:t>
            </w:r>
            <w:proofErr w:type="spellStart"/>
            <w:r w:rsidRPr="003421EE">
              <w:rPr>
                <w:rFonts w:ascii="宋体" w:hAnsi="宋体" w:hint="eastAsia"/>
                <w:sz w:val="21"/>
                <w:szCs w:val="21"/>
              </w:rPr>
              <w:t>sd</w:t>
            </w:r>
            <w:proofErr w:type="spellEnd"/>
            <w:r w:rsidRPr="003421EE">
              <w:rPr>
                <w:rFonts w:ascii="宋体" w:hAnsi="宋体" w:hint="eastAsia"/>
                <w:sz w:val="21"/>
                <w:szCs w:val="21"/>
              </w:rPr>
              <w:t>）: 0.0001g</w:t>
            </w:r>
          </w:p>
          <w:p w14:paraId="0E2B6C35"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13.6去皮范围：0 -220g</w:t>
            </w:r>
          </w:p>
          <w:p w14:paraId="32E2F69C"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13.7稳定时间: 1 .5s</w:t>
            </w:r>
          </w:p>
          <w:p w14:paraId="481B91D8"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13.8灵敏度温度漂移: 3.0 ppm/°C</w:t>
            </w:r>
          </w:p>
          <w:p w14:paraId="64B6D6C5"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13.9外部砝码校准</w:t>
            </w:r>
          </w:p>
          <w:p w14:paraId="555A3276"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14.</w:t>
            </w:r>
            <w:proofErr w:type="gramStart"/>
            <w:r w:rsidRPr="003421EE">
              <w:rPr>
                <w:rFonts w:ascii="宋体" w:hAnsi="宋体" w:hint="eastAsia"/>
                <w:sz w:val="21"/>
                <w:szCs w:val="21"/>
              </w:rPr>
              <w:t>标配</w:t>
            </w:r>
            <w:proofErr w:type="gramEnd"/>
            <w:r w:rsidRPr="003421EE">
              <w:rPr>
                <w:rFonts w:ascii="宋体" w:hAnsi="宋体" w:hint="eastAsia"/>
                <w:sz w:val="21"/>
                <w:szCs w:val="21"/>
              </w:rPr>
              <w:t>RS232数据接口</w:t>
            </w:r>
          </w:p>
          <w:p w14:paraId="004EAC1E" w14:textId="77777777" w:rsidR="00490409" w:rsidRPr="008A1D71" w:rsidRDefault="00490409" w:rsidP="00CF2729">
            <w:pPr>
              <w:adjustRightInd w:val="0"/>
              <w:snapToGrid w:val="0"/>
              <w:rPr>
                <w:rFonts w:ascii="宋体" w:hAnsi="宋体"/>
                <w:b/>
                <w:bCs/>
                <w:sz w:val="21"/>
                <w:szCs w:val="21"/>
              </w:rPr>
            </w:pPr>
            <w:r w:rsidRPr="008A1D71">
              <w:rPr>
                <w:rFonts w:ascii="宋体" w:hAnsi="宋体" w:hint="eastAsia"/>
                <w:b/>
                <w:bCs/>
                <w:sz w:val="21"/>
                <w:szCs w:val="21"/>
              </w:rPr>
              <w:t>配置要求：</w:t>
            </w:r>
          </w:p>
          <w:p w14:paraId="652DA6CE" w14:textId="77777777" w:rsidR="00490409" w:rsidRPr="003421EE" w:rsidRDefault="00490409" w:rsidP="00CF2729">
            <w:pPr>
              <w:adjustRightInd w:val="0"/>
              <w:snapToGrid w:val="0"/>
              <w:rPr>
                <w:rFonts w:ascii="宋体" w:hAnsi="宋体"/>
                <w:sz w:val="21"/>
                <w:szCs w:val="21"/>
              </w:rPr>
            </w:pPr>
            <w:r w:rsidRPr="003421EE">
              <w:rPr>
                <w:rFonts w:ascii="宋体" w:hAnsi="宋体" w:hint="eastAsia"/>
                <w:sz w:val="21"/>
                <w:szCs w:val="21"/>
              </w:rPr>
              <w:t>1精密天平（标准配置）    1套</w:t>
            </w:r>
          </w:p>
          <w:p w14:paraId="2365179D" w14:textId="77777777" w:rsidR="00490409" w:rsidRPr="00D41B8B" w:rsidRDefault="00490409" w:rsidP="00CF2729">
            <w:pPr>
              <w:adjustRightInd w:val="0"/>
              <w:snapToGrid w:val="0"/>
              <w:rPr>
                <w:rFonts w:ascii="宋体" w:hAnsi="宋体"/>
                <w:sz w:val="21"/>
                <w:szCs w:val="21"/>
              </w:rPr>
            </w:pPr>
            <w:r w:rsidRPr="003421EE">
              <w:rPr>
                <w:rFonts w:ascii="宋体" w:hAnsi="宋体" w:hint="eastAsia"/>
                <w:sz w:val="21"/>
                <w:szCs w:val="21"/>
              </w:rPr>
              <w:t>2电源线  1套</w:t>
            </w:r>
          </w:p>
        </w:tc>
      </w:tr>
      <w:tr w:rsidR="00490409" w:rsidRPr="003421EE" w14:paraId="3E43EB3F" w14:textId="77777777" w:rsidTr="00CF2729">
        <w:trPr>
          <w:trHeight w:val="340"/>
          <w:jc w:val="center"/>
        </w:trPr>
        <w:tc>
          <w:tcPr>
            <w:tcW w:w="659" w:type="dxa"/>
            <w:vAlign w:val="center"/>
          </w:tcPr>
          <w:p w14:paraId="6E78E62A"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lastRenderedPageBreak/>
              <w:t>5</w:t>
            </w:r>
          </w:p>
        </w:tc>
        <w:tc>
          <w:tcPr>
            <w:tcW w:w="1810" w:type="dxa"/>
            <w:vAlign w:val="center"/>
          </w:tcPr>
          <w:p w14:paraId="2F22BDE3" w14:textId="77777777" w:rsidR="00490409" w:rsidRPr="003421EE" w:rsidRDefault="00490409" w:rsidP="00CF2729">
            <w:pPr>
              <w:adjustRightInd w:val="0"/>
              <w:snapToGrid w:val="0"/>
              <w:jc w:val="center"/>
              <w:rPr>
                <w:rFonts w:ascii="宋体" w:hAnsi="宋体"/>
                <w:sz w:val="21"/>
                <w:szCs w:val="21"/>
              </w:rPr>
            </w:pPr>
            <w:r w:rsidRPr="003421EE">
              <w:rPr>
                <w:rFonts w:ascii="宋体" w:hAnsi="宋体" w:cs="宋体" w:hint="eastAsia"/>
                <w:color w:val="000000"/>
                <w:kern w:val="0"/>
                <w:sz w:val="21"/>
                <w:szCs w:val="21"/>
              </w:rPr>
              <w:t>红外光谱仪</w:t>
            </w:r>
          </w:p>
        </w:tc>
        <w:tc>
          <w:tcPr>
            <w:tcW w:w="661" w:type="dxa"/>
            <w:vAlign w:val="center"/>
          </w:tcPr>
          <w:p w14:paraId="62DB8534"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t>1</w:t>
            </w:r>
          </w:p>
        </w:tc>
        <w:tc>
          <w:tcPr>
            <w:tcW w:w="661" w:type="dxa"/>
            <w:vAlign w:val="center"/>
          </w:tcPr>
          <w:p w14:paraId="1A9210A2"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套</w:t>
            </w:r>
          </w:p>
        </w:tc>
        <w:tc>
          <w:tcPr>
            <w:tcW w:w="6236" w:type="dxa"/>
            <w:vAlign w:val="center"/>
          </w:tcPr>
          <w:p w14:paraId="7094CA2D"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1、光谱范围：7800~350cm-1；</w:t>
            </w:r>
          </w:p>
          <w:p w14:paraId="171D0A73"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2、分辨率：优于1.0cm-1</w:t>
            </w:r>
          </w:p>
          <w:p w14:paraId="5026990C"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3、检测器：高灵敏度检测器；</w:t>
            </w:r>
          </w:p>
          <w:p w14:paraId="73CA2ED5"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4、分束器：多层镀膜溴化钾；</w:t>
            </w:r>
          </w:p>
          <w:p w14:paraId="2E739A8A"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5、信噪比：＞20000：1 P-P值，如果转换成RMS值为100000:1；</w:t>
            </w:r>
          </w:p>
          <w:p w14:paraId="23FC6F09"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6、扫描速度：微机控制和选择不同的扫描速度，档次连续可调；</w:t>
            </w:r>
          </w:p>
          <w:p w14:paraId="263C6A03"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7、光　源：</w:t>
            </w:r>
            <w:r w:rsidRPr="003421EE">
              <w:rPr>
                <w:rFonts w:ascii="宋体" w:hAnsi="宋体"/>
                <w:sz w:val="21"/>
                <w:szCs w:val="21"/>
              </w:rPr>
              <w:t>长寿命高强度空气冷却红外光源</w:t>
            </w:r>
            <w:r w:rsidRPr="003421EE">
              <w:rPr>
                <w:rFonts w:ascii="宋体" w:hAnsi="宋体" w:hint="eastAsia"/>
                <w:sz w:val="21"/>
                <w:szCs w:val="21"/>
              </w:rPr>
              <w:t>；</w:t>
            </w:r>
          </w:p>
          <w:p w14:paraId="76BBC257"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8、电子系统：24位A/D转换器，500kHz的A/D转换最高的USB2.0通讯接口；</w:t>
            </w:r>
          </w:p>
          <w:p w14:paraId="1C1B67DD"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9、操作软件：</w:t>
            </w:r>
            <w:proofErr w:type="gramStart"/>
            <w:r w:rsidRPr="003421EE">
              <w:rPr>
                <w:rFonts w:ascii="宋体" w:hAnsi="宋体" w:hint="eastAsia"/>
                <w:sz w:val="21"/>
                <w:szCs w:val="21"/>
              </w:rPr>
              <w:t>中文对谱图</w:t>
            </w:r>
            <w:proofErr w:type="gramEnd"/>
            <w:r w:rsidRPr="003421EE">
              <w:rPr>
                <w:rFonts w:ascii="宋体" w:hAnsi="宋体" w:hint="eastAsia"/>
                <w:sz w:val="21"/>
                <w:szCs w:val="21"/>
              </w:rPr>
              <w:t>进行标住，数据处理功能（标峰，峰面积积分，基线校准等操作），谱图检索功能，自我诊断功能，谱图匹配功能，标准文件格式，基础红外解析功能，QC比较功能，按点平滑功能，y轴归一化功能，谱图组保存功能. 免费提供20万张红外标准谱图；</w:t>
            </w:r>
          </w:p>
          <w:p w14:paraId="626C3E42"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10、密闭型干涉仪具有卓越的防潮性能，三重安全保护装置，配备智能湿度自动提醒装置。无须开盖可自行更换干燥剂，无须开盖可自行调节仪器能量；</w:t>
            </w:r>
          </w:p>
          <w:p w14:paraId="6D9D53EC" w14:textId="77777777" w:rsidR="00490409" w:rsidRPr="003421EE"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11、样品仓尺寸大于：170mm×140mm×100mm；</w:t>
            </w:r>
          </w:p>
          <w:p w14:paraId="47A97ECB" w14:textId="77777777" w:rsidR="00490409"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12、红外光谱仪实验管理系统：</w:t>
            </w:r>
          </w:p>
          <w:p w14:paraId="4C72078A" w14:textId="77777777" w:rsidR="00490409"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拥有（1）红外光谱仪的实验课程编排管理，课程课表管理功能；</w:t>
            </w:r>
          </w:p>
          <w:p w14:paraId="4D981226" w14:textId="77777777" w:rsidR="00490409"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（2）红外光谱仪实验题库和试卷管理，实验课时管理；</w:t>
            </w:r>
          </w:p>
          <w:p w14:paraId="5DFD0D8D" w14:textId="77777777" w:rsidR="00490409"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（3）信息化教学管理，管理学生考勤，批阅实验报告；</w:t>
            </w:r>
          </w:p>
          <w:p w14:paraId="4FFDBA94" w14:textId="77777777" w:rsidR="00490409" w:rsidRDefault="00490409" w:rsidP="00CF2729">
            <w:pPr>
              <w:tabs>
                <w:tab w:val="left" w:pos="360"/>
                <w:tab w:val="left" w:pos="1719"/>
              </w:tabs>
              <w:adjustRightInd w:val="0"/>
              <w:snapToGrid w:val="0"/>
              <w:rPr>
                <w:rFonts w:ascii="宋体" w:hAnsi="宋体"/>
                <w:sz w:val="21"/>
                <w:szCs w:val="21"/>
              </w:rPr>
            </w:pPr>
            <w:r w:rsidRPr="003421EE">
              <w:rPr>
                <w:rFonts w:ascii="宋体" w:hAnsi="宋体" w:hint="eastAsia"/>
                <w:sz w:val="21"/>
                <w:szCs w:val="21"/>
              </w:rPr>
              <w:t>（4）在线资源库以及增补录入以及修正功能；</w:t>
            </w:r>
          </w:p>
          <w:p w14:paraId="53EBB03B" w14:textId="77777777" w:rsidR="00490409" w:rsidRPr="00EE0C62" w:rsidRDefault="00490409" w:rsidP="00CF2729">
            <w:pPr>
              <w:tabs>
                <w:tab w:val="left" w:pos="360"/>
                <w:tab w:val="left" w:pos="1719"/>
              </w:tabs>
              <w:adjustRightInd w:val="0"/>
              <w:snapToGrid w:val="0"/>
              <w:rPr>
                <w:rFonts w:ascii="宋体" w:hAnsi="宋体"/>
                <w:color w:val="FF0000"/>
                <w:sz w:val="21"/>
                <w:szCs w:val="21"/>
              </w:rPr>
            </w:pPr>
            <w:r w:rsidRPr="003421EE">
              <w:rPr>
                <w:rFonts w:ascii="宋体" w:hAnsi="宋体" w:hint="eastAsia"/>
                <w:sz w:val="21"/>
                <w:szCs w:val="21"/>
              </w:rPr>
              <w:t>（5）可以接入其他仪器的管理（同一厂家生产的其他仪器）；</w:t>
            </w:r>
            <w:r w:rsidRPr="00EE0C62">
              <w:rPr>
                <w:rFonts w:ascii="宋体" w:hAnsi="宋体" w:hint="eastAsia"/>
                <w:color w:val="FF0000"/>
                <w:sz w:val="21"/>
                <w:szCs w:val="21"/>
              </w:rPr>
              <w:t xml:space="preserve"> </w:t>
            </w:r>
          </w:p>
          <w:p w14:paraId="13D4B9ED" w14:textId="77777777" w:rsidR="00490409" w:rsidRPr="00EE0C62" w:rsidRDefault="00490409" w:rsidP="00CF2729">
            <w:pPr>
              <w:adjustRightInd w:val="0"/>
              <w:snapToGrid w:val="0"/>
              <w:rPr>
                <w:rFonts w:ascii="宋体" w:hAnsi="宋体"/>
                <w:b/>
                <w:bCs/>
                <w:sz w:val="21"/>
                <w:szCs w:val="21"/>
              </w:rPr>
            </w:pPr>
            <w:r w:rsidRPr="00EE0C62">
              <w:rPr>
                <w:rFonts w:ascii="宋体" w:hAnsi="宋体" w:hint="eastAsia"/>
                <w:b/>
                <w:bCs/>
                <w:sz w:val="21"/>
                <w:szCs w:val="21"/>
              </w:rPr>
              <w:t>二：配置要求</w:t>
            </w:r>
          </w:p>
          <w:p w14:paraId="62ED818D" w14:textId="77777777" w:rsidR="00490409" w:rsidRPr="00EE0C62" w:rsidRDefault="00490409" w:rsidP="00CF2729">
            <w:pPr>
              <w:adjustRightInd w:val="0"/>
              <w:snapToGrid w:val="0"/>
              <w:rPr>
                <w:rFonts w:ascii="宋体" w:hAnsi="宋体"/>
                <w:sz w:val="21"/>
                <w:szCs w:val="21"/>
              </w:rPr>
            </w:pPr>
            <w:r w:rsidRPr="00EE0C62">
              <w:rPr>
                <w:rFonts w:ascii="宋体" w:hAnsi="宋体" w:hint="eastAsia"/>
                <w:sz w:val="21"/>
                <w:szCs w:val="21"/>
              </w:rPr>
              <w:t>1、红外光谱仪主机     1套</w:t>
            </w:r>
          </w:p>
          <w:p w14:paraId="4C8FF0DD" w14:textId="77777777" w:rsidR="00490409" w:rsidRPr="00EE0C62" w:rsidRDefault="00490409" w:rsidP="00CF2729">
            <w:pPr>
              <w:adjustRightInd w:val="0"/>
              <w:snapToGrid w:val="0"/>
              <w:rPr>
                <w:rFonts w:ascii="宋体" w:hAnsi="宋体"/>
                <w:sz w:val="21"/>
                <w:szCs w:val="21"/>
              </w:rPr>
            </w:pPr>
            <w:r w:rsidRPr="00EE0C62">
              <w:rPr>
                <w:rFonts w:ascii="宋体" w:hAnsi="宋体" w:hint="eastAsia"/>
                <w:sz w:val="21"/>
                <w:szCs w:val="21"/>
              </w:rPr>
              <w:t>2、液体测试附件       1套</w:t>
            </w:r>
          </w:p>
          <w:p w14:paraId="491824AD" w14:textId="77777777" w:rsidR="00490409" w:rsidRPr="00EE0C62" w:rsidRDefault="00490409" w:rsidP="00CF2729">
            <w:pPr>
              <w:adjustRightInd w:val="0"/>
              <w:snapToGrid w:val="0"/>
              <w:rPr>
                <w:rFonts w:ascii="宋体" w:hAnsi="宋体"/>
                <w:b/>
                <w:bCs/>
                <w:sz w:val="21"/>
                <w:szCs w:val="21"/>
              </w:rPr>
            </w:pPr>
            <w:r w:rsidRPr="00EE0C62">
              <w:rPr>
                <w:rFonts w:ascii="宋体" w:hAnsi="宋体" w:hint="eastAsia"/>
                <w:sz w:val="21"/>
                <w:szCs w:val="21"/>
              </w:rPr>
              <w:t>3、电子防潮箱         1台</w:t>
            </w:r>
          </w:p>
        </w:tc>
      </w:tr>
      <w:tr w:rsidR="00490409" w:rsidRPr="003421EE" w14:paraId="36147B85" w14:textId="77777777" w:rsidTr="00CF2729">
        <w:trPr>
          <w:trHeight w:val="340"/>
          <w:jc w:val="center"/>
        </w:trPr>
        <w:tc>
          <w:tcPr>
            <w:tcW w:w="659" w:type="dxa"/>
            <w:vAlign w:val="center"/>
          </w:tcPr>
          <w:p w14:paraId="4EA4A707"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t>6</w:t>
            </w:r>
          </w:p>
        </w:tc>
        <w:tc>
          <w:tcPr>
            <w:tcW w:w="1810" w:type="dxa"/>
            <w:vAlign w:val="center"/>
          </w:tcPr>
          <w:p w14:paraId="1DA89AE6" w14:textId="77777777" w:rsidR="00490409" w:rsidRPr="003421EE" w:rsidRDefault="00490409" w:rsidP="00CF2729">
            <w:pPr>
              <w:adjustRightInd w:val="0"/>
              <w:snapToGrid w:val="0"/>
              <w:jc w:val="center"/>
              <w:rPr>
                <w:rFonts w:ascii="宋体" w:hAnsi="宋体"/>
                <w:sz w:val="21"/>
                <w:szCs w:val="21"/>
              </w:rPr>
            </w:pPr>
            <w:r w:rsidRPr="003421EE">
              <w:rPr>
                <w:rFonts w:ascii="宋体" w:hAnsi="宋体" w:cs="宋体" w:hint="eastAsia"/>
                <w:color w:val="000000"/>
                <w:kern w:val="0"/>
                <w:sz w:val="21"/>
                <w:szCs w:val="21"/>
              </w:rPr>
              <w:t>电泳系统</w:t>
            </w:r>
          </w:p>
        </w:tc>
        <w:tc>
          <w:tcPr>
            <w:tcW w:w="661" w:type="dxa"/>
            <w:vAlign w:val="center"/>
          </w:tcPr>
          <w:p w14:paraId="684B3DD9"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t>2</w:t>
            </w:r>
          </w:p>
        </w:tc>
        <w:tc>
          <w:tcPr>
            <w:tcW w:w="661" w:type="dxa"/>
            <w:vAlign w:val="center"/>
          </w:tcPr>
          <w:p w14:paraId="299094EF"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套</w:t>
            </w:r>
          </w:p>
        </w:tc>
        <w:tc>
          <w:tcPr>
            <w:tcW w:w="6236" w:type="dxa"/>
            <w:vAlign w:val="center"/>
          </w:tcPr>
          <w:p w14:paraId="2AAE6C44" w14:textId="77777777" w:rsidR="00490409" w:rsidRPr="008A1D71" w:rsidRDefault="00490409" w:rsidP="00CF2729">
            <w:pPr>
              <w:tabs>
                <w:tab w:val="left" w:pos="1719"/>
              </w:tabs>
              <w:adjustRightInd w:val="0"/>
              <w:snapToGrid w:val="0"/>
              <w:rPr>
                <w:rFonts w:ascii="宋体" w:hAnsi="宋体"/>
                <w:b/>
                <w:bCs/>
                <w:sz w:val="21"/>
                <w:szCs w:val="21"/>
              </w:rPr>
            </w:pPr>
            <w:r w:rsidRPr="008A1D71">
              <w:rPr>
                <w:rFonts w:ascii="宋体" w:hAnsi="宋体" w:hint="eastAsia"/>
                <w:b/>
                <w:bCs/>
                <w:sz w:val="21"/>
                <w:szCs w:val="21"/>
              </w:rPr>
              <w:t>1、凝胶电泳仪</w:t>
            </w:r>
          </w:p>
          <w:p w14:paraId="007C4593"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 xml:space="preserve">1.1电压：≥10～300V，控制精度1V  </w:t>
            </w:r>
          </w:p>
          <w:p w14:paraId="3A85B5DA"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1.2电流：≥4～400mA，控制精度1mA</w:t>
            </w:r>
          </w:p>
          <w:p w14:paraId="369E2E6F"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1.3输出：至少4对电压输出，至少可同时接4个电泳槽</w:t>
            </w:r>
          </w:p>
          <w:p w14:paraId="6D682D24"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1.4控制：定时、恒压、恒流</w:t>
            </w:r>
          </w:p>
          <w:p w14:paraId="5098AF98"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1.5应用：可用于普通蛋白、核酸的电泳</w:t>
            </w:r>
          </w:p>
          <w:p w14:paraId="0C953B41" w14:textId="77777777" w:rsidR="00490409" w:rsidRPr="008A1D71" w:rsidRDefault="00490409" w:rsidP="00CF2729">
            <w:pPr>
              <w:tabs>
                <w:tab w:val="left" w:pos="1719"/>
              </w:tabs>
              <w:adjustRightInd w:val="0"/>
              <w:snapToGrid w:val="0"/>
              <w:rPr>
                <w:rFonts w:ascii="宋体" w:hAnsi="宋体"/>
                <w:b/>
                <w:bCs/>
                <w:sz w:val="21"/>
                <w:szCs w:val="21"/>
              </w:rPr>
            </w:pPr>
            <w:r w:rsidRPr="008A1D71">
              <w:rPr>
                <w:rFonts w:ascii="宋体" w:hAnsi="宋体" w:hint="eastAsia"/>
                <w:b/>
                <w:bCs/>
                <w:sz w:val="21"/>
                <w:szCs w:val="21"/>
              </w:rPr>
              <w:t>2、垂直电泳槽</w:t>
            </w:r>
          </w:p>
          <w:p w14:paraId="540EE8B4"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 xml:space="preserve">2.1同时可运行4块胶  </w:t>
            </w:r>
          </w:p>
          <w:p w14:paraId="5B023527"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2.2既可使用预制胶，也可使用</w:t>
            </w:r>
            <w:proofErr w:type="gramStart"/>
            <w:r w:rsidRPr="003421EE">
              <w:rPr>
                <w:rFonts w:ascii="宋体" w:hAnsi="宋体" w:hint="eastAsia"/>
                <w:sz w:val="21"/>
                <w:szCs w:val="21"/>
              </w:rPr>
              <w:t>手灌胶</w:t>
            </w:r>
            <w:proofErr w:type="gramEnd"/>
          </w:p>
          <w:p w14:paraId="7EBE0B5B"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2.</w:t>
            </w:r>
            <w:proofErr w:type="gramStart"/>
            <w:r w:rsidRPr="003421EE">
              <w:rPr>
                <w:rFonts w:ascii="宋体" w:hAnsi="宋体" w:hint="eastAsia"/>
                <w:sz w:val="21"/>
                <w:szCs w:val="21"/>
              </w:rPr>
              <w:t>3手灌胶或</w:t>
            </w:r>
            <w:proofErr w:type="gramEnd"/>
            <w:r w:rsidRPr="003421EE">
              <w:rPr>
                <w:rFonts w:ascii="宋体" w:hAnsi="宋体" w:hint="eastAsia"/>
                <w:sz w:val="21"/>
                <w:szCs w:val="21"/>
              </w:rPr>
              <w:t>预制</w:t>
            </w:r>
            <w:proofErr w:type="gramStart"/>
            <w:r w:rsidRPr="003421EE">
              <w:rPr>
                <w:rFonts w:ascii="宋体" w:hAnsi="宋体" w:hint="eastAsia"/>
                <w:sz w:val="21"/>
                <w:szCs w:val="21"/>
              </w:rPr>
              <w:t>胶大小</w:t>
            </w:r>
            <w:proofErr w:type="gramEnd"/>
            <w:r w:rsidRPr="003421EE">
              <w:rPr>
                <w:rFonts w:ascii="宋体" w:hAnsi="宋体" w:hint="eastAsia"/>
                <w:sz w:val="21"/>
                <w:szCs w:val="21"/>
              </w:rPr>
              <w:t>(W x L)：≥8 x 7cm</w:t>
            </w:r>
          </w:p>
          <w:p w14:paraId="5BC69B5E"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2.4有</w:t>
            </w:r>
            <w:proofErr w:type="gramStart"/>
            <w:r w:rsidRPr="003421EE">
              <w:rPr>
                <w:rFonts w:ascii="宋体" w:hAnsi="宋体" w:hint="eastAsia"/>
                <w:sz w:val="21"/>
                <w:szCs w:val="21"/>
              </w:rPr>
              <w:t>封边垫</w:t>
            </w:r>
            <w:proofErr w:type="gramEnd"/>
            <w:r w:rsidRPr="003421EE">
              <w:rPr>
                <w:rFonts w:ascii="宋体" w:hAnsi="宋体" w:hint="eastAsia"/>
                <w:sz w:val="21"/>
                <w:szCs w:val="21"/>
              </w:rPr>
              <w:t>，防止漏胶</w:t>
            </w:r>
          </w:p>
          <w:p w14:paraId="6D4341FB"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lastRenderedPageBreak/>
              <w:t>2.5制胶模具：一次可同时制4块胶</w:t>
            </w:r>
          </w:p>
          <w:p w14:paraId="48473C69"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2.6长</w:t>
            </w:r>
            <w:proofErr w:type="gramStart"/>
            <w:r w:rsidRPr="003421EE">
              <w:rPr>
                <w:rFonts w:ascii="宋体" w:hAnsi="宋体" w:hint="eastAsia"/>
                <w:sz w:val="21"/>
                <w:szCs w:val="21"/>
              </w:rPr>
              <w:t>玻</w:t>
            </w:r>
            <w:proofErr w:type="gramEnd"/>
            <w:r w:rsidRPr="003421EE">
              <w:rPr>
                <w:rFonts w:ascii="宋体" w:hAnsi="宋体" w:hint="eastAsia"/>
                <w:sz w:val="21"/>
                <w:szCs w:val="21"/>
              </w:rPr>
              <w:t>板：带</w:t>
            </w:r>
            <w:proofErr w:type="gramStart"/>
            <w:r w:rsidRPr="003421EE">
              <w:rPr>
                <w:rFonts w:ascii="宋体" w:hAnsi="宋体" w:hint="eastAsia"/>
                <w:sz w:val="21"/>
                <w:szCs w:val="21"/>
              </w:rPr>
              <w:t>封边垫</w:t>
            </w:r>
            <w:proofErr w:type="gramEnd"/>
            <w:r w:rsidRPr="003421EE">
              <w:rPr>
                <w:rFonts w:ascii="宋体" w:hAnsi="宋体" w:hint="eastAsia"/>
                <w:sz w:val="21"/>
                <w:szCs w:val="21"/>
              </w:rPr>
              <w:t>，防止漏胶</w:t>
            </w:r>
          </w:p>
          <w:p w14:paraId="6FE5564B"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2.7配置：电泳槽和盖1个，制胶模具2套，</w:t>
            </w:r>
            <w:proofErr w:type="gramStart"/>
            <w:r w:rsidRPr="003421EE">
              <w:rPr>
                <w:rFonts w:ascii="宋体" w:hAnsi="宋体" w:hint="eastAsia"/>
                <w:sz w:val="21"/>
                <w:szCs w:val="21"/>
              </w:rPr>
              <w:t>灌胶架</w:t>
            </w:r>
            <w:proofErr w:type="gramEnd"/>
            <w:r w:rsidRPr="003421EE">
              <w:rPr>
                <w:rFonts w:ascii="宋体" w:hAnsi="宋体" w:hint="eastAsia"/>
                <w:sz w:val="21"/>
                <w:szCs w:val="21"/>
              </w:rPr>
              <w:t>2个，制胶框4个，垫条4个，电泳梳5把，</w:t>
            </w:r>
            <w:proofErr w:type="gramStart"/>
            <w:r w:rsidRPr="003421EE">
              <w:rPr>
                <w:rFonts w:ascii="宋体" w:hAnsi="宋体" w:hint="eastAsia"/>
                <w:sz w:val="21"/>
                <w:szCs w:val="21"/>
              </w:rPr>
              <w:t>玻</w:t>
            </w:r>
            <w:proofErr w:type="gramEnd"/>
            <w:r w:rsidRPr="003421EE">
              <w:rPr>
                <w:rFonts w:ascii="宋体" w:hAnsi="宋体" w:hint="eastAsia"/>
                <w:sz w:val="21"/>
                <w:szCs w:val="21"/>
              </w:rPr>
              <w:t>板5套，</w:t>
            </w:r>
            <w:proofErr w:type="gramStart"/>
            <w:r w:rsidRPr="003421EE">
              <w:rPr>
                <w:rFonts w:ascii="宋体" w:hAnsi="宋体" w:hint="eastAsia"/>
                <w:sz w:val="21"/>
                <w:szCs w:val="21"/>
              </w:rPr>
              <w:t>上样引导</w:t>
            </w:r>
            <w:proofErr w:type="gramEnd"/>
            <w:r w:rsidRPr="003421EE">
              <w:rPr>
                <w:rFonts w:ascii="宋体" w:hAnsi="宋体" w:hint="eastAsia"/>
                <w:sz w:val="21"/>
                <w:szCs w:val="21"/>
              </w:rPr>
              <w:t>装置1个</w:t>
            </w:r>
          </w:p>
          <w:p w14:paraId="4C2C6665" w14:textId="77777777" w:rsidR="00490409" w:rsidRPr="008A1D71" w:rsidRDefault="00490409" w:rsidP="00CF2729">
            <w:pPr>
              <w:tabs>
                <w:tab w:val="left" w:pos="1719"/>
              </w:tabs>
              <w:adjustRightInd w:val="0"/>
              <w:snapToGrid w:val="0"/>
              <w:rPr>
                <w:rFonts w:ascii="宋体" w:hAnsi="宋体"/>
                <w:b/>
                <w:bCs/>
                <w:sz w:val="21"/>
                <w:szCs w:val="21"/>
              </w:rPr>
            </w:pPr>
            <w:r w:rsidRPr="008A1D71">
              <w:rPr>
                <w:rFonts w:ascii="宋体" w:hAnsi="宋体" w:hint="eastAsia"/>
                <w:b/>
                <w:bCs/>
                <w:sz w:val="21"/>
                <w:szCs w:val="21"/>
              </w:rPr>
              <w:t>3、</w:t>
            </w:r>
            <w:proofErr w:type="gramStart"/>
            <w:r w:rsidRPr="008A1D71">
              <w:rPr>
                <w:rFonts w:ascii="宋体" w:hAnsi="宋体" w:hint="eastAsia"/>
                <w:b/>
                <w:bCs/>
                <w:sz w:val="21"/>
                <w:szCs w:val="21"/>
              </w:rPr>
              <w:t>转膜系统</w:t>
            </w:r>
            <w:proofErr w:type="gramEnd"/>
          </w:p>
          <w:p w14:paraId="5E6100F0"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3.1最大凝胶尺寸：10 x 7.5cm</w:t>
            </w:r>
          </w:p>
          <w:p w14:paraId="4A6DE5A2"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3.2缓冲液要求：450ml</w:t>
            </w:r>
          </w:p>
          <w:p w14:paraId="750F47A6"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3.3凝胶容量：2块</w:t>
            </w:r>
          </w:p>
          <w:p w14:paraId="663C964D"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3.4配置：转印模块1个，转印夹2个，纤维片4块，随机滤纸50张，制冷装置1个</w:t>
            </w:r>
          </w:p>
          <w:p w14:paraId="3D5EF080" w14:textId="77777777" w:rsidR="00490409" w:rsidRPr="008A1D71" w:rsidRDefault="00490409" w:rsidP="00CF2729">
            <w:pPr>
              <w:tabs>
                <w:tab w:val="left" w:pos="1719"/>
              </w:tabs>
              <w:adjustRightInd w:val="0"/>
              <w:snapToGrid w:val="0"/>
              <w:rPr>
                <w:rFonts w:ascii="宋体" w:hAnsi="宋体"/>
                <w:b/>
                <w:bCs/>
                <w:sz w:val="21"/>
                <w:szCs w:val="21"/>
              </w:rPr>
            </w:pPr>
            <w:r w:rsidRPr="008A1D71">
              <w:rPr>
                <w:rFonts w:ascii="宋体" w:hAnsi="宋体" w:hint="eastAsia"/>
                <w:b/>
                <w:bCs/>
                <w:sz w:val="21"/>
                <w:szCs w:val="21"/>
              </w:rPr>
              <w:t>水平电泳系统</w:t>
            </w:r>
          </w:p>
          <w:p w14:paraId="7E3D20E2"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1、功能要求：对核酸进行分离，应用于PCR产物分析、RFLP、Southern和Northern杂交、分离粘端质粒DNA限制性酶切产物等</w:t>
            </w:r>
          </w:p>
          <w:p w14:paraId="0A237BC3"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2、电泳槽尺寸</w:t>
            </w:r>
            <w:r>
              <w:rPr>
                <w:rFonts w:ascii="宋体" w:hAnsi="宋体" w:hint="eastAsia"/>
                <w:sz w:val="21"/>
                <w:szCs w:val="21"/>
              </w:rPr>
              <w:t>约为</w:t>
            </w:r>
            <w:r w:rsidRPr="003421EE">
              <w:rPr>
                <w:rFonts w:ascii="宋体" w:hAnsi="宋体" w:hint="eastAsia"/>
                <w:sz w:val="21"/>
                <w:szCs w:val="21"/>
              </w:rPr>
              <w:t>：12×26×6.5cm</w:t>
            </w:r>
          </w:p>
          <w:p w14:paraId="0E4F8C7C"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3、</w:t>
            </w:r>
            <w:proofErr w:type="gramStart"/>
            <w:r w:rsidRPr="003421EE">
              <w:rPr>
                <w:rFonts w:ascii="宋体" w:hAnsi="宋体" w:hint="eastAsia"/>
                <w:sz w:val="21"/>
                <w:szCs w:val="21"/>
              </w:rPr>
              <w:t>胶盘尺寸</w:t>
            </w:r>
            <w:proofErr w:type="gramEnd"/>
            <w:r w:rsidRPr="003421EE">
              <w:rPr>
                <w:rFonts w:ascii="宋体" w:hAnsi="宋体" w:hint="eastAsia"/>
                <w:sz w:val="21"/>
                <w:szCs w:val="21"/>
              </w:rPr>
              <w:t>:7×10 cm</w:t>
            </w:r>
          </w:p>
          <w:p w14:paraId="1CCD1DB5"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4、样品通量：8-30个</w:t>
            </w:r>
          </w:p>
          <w:p w14:paraId="03F96620"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5、缓存液容量：～270ml</w:t>
            </w:r>
          </w:p>
          <w:p w14:paraId="11CF840A"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6、溴酚蓝染料迁移率≥4.5Cm/</w:t>
            </w:r>
            <w:proofErr w:type="spellStart"/>
            <w:r w:rsidRPr="003421EE">
              <w:rPr>
                <w:rFonts w:ascii="宋体" w:hAnsi="宋体" w:hint="eastAsia"/>
                <w:sz w:val="21"/>
                <w:szCs w:val="21"/>
              </w:rPr>
              <w:t>Hr</w:t>
            </w:r>
            <w:proofErr w:type="spellEnd"/>
            <w:r w:rsidRPr="003421EE">
              <w:rPr>
                <w:rFonts w:ascii="宋体" w:hAnsi="宋体" w:hint="eastAsia"/>
                <w:sz w:val="21"/>
                <w:szCs w:val="21"/>
              </w:rPr>
              <w:t>(At 200V)</w:t>
            </w:r>
          </w:p>
          <w:p w14:paraId="61091FC4" w14:textId="77777777" w:rsidR="00490409" w:rsidRPr="00EE0C62"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配置要求：每套包含（电泳仪 1套；</w:t>
            </w:r>
            <w:proofErr w:type="gramStart"/>
            <w:r w:rsidRPr="003421EE">
              <w:rPr>
                <w:rFonts w:ascii="宋体" w:hAnsi="宋体" w:hint="eastAsia"/>
                <w:sz w:val="21"/>
                <w:szCs w:val="21"/>
              </w:rPr>
              <w:t>转膜</w:t>
            </w:r>
            <w:proofErr w:type="gramEnd"/>
            <w:r w:rsidRPr="003421EE">
              <w:rPr>
                <w:rFonts w:ascii="宋体" w:hAnsi="宋体" w:hint="eastAsia"/>
                <w:sz w:val="21"/>
                <w:szCs w:val="21"/>
              </w:rPr>
              <w:t xml:space="preserve"> 1套; 垂直电泳仪 1套、水平电泳仪 1套）</w:t>
            </w:r>
          </w:p>
        </w:tc>
      </w:tr>
      <w:tr w:rsidR="00490409" w:rsidRPr="003421EE" w14:paraId="7037B598" w14:textId="77777777" w:rsidTr="00CF2729">
        <w:trPr>
          <w:trHeight w:val="340"/>
          <w:jc w:val="center"/>
        </w:trPr>
        <w:tc>
          <w:tcPr>
            <w:tcW w:w="659" w:type="dxa"/>
            <w:vAlign w:val="center"/>
          </w:tcPr>
          <w:p w14:paraId="4AD36493"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color w:val="000000"/>
                <w:kern w:val="0"/>
                <w:sz w:val="21"/>
                <w:szCs w:val="21"/>
              </w:rPr>
              <w:lastRenderedPageBreak/>
              <w:t>7</w:t>
            </w:r>
          </w:p>
        </w:tc>
        <w:tc>
          <w:tcPr>
            <w:tcW w:w="1810" w:type="dxa"/>
            <w:vAlign w:val="center"/>
          </w:tcPr>
          <w:p w14:paraId="2AC62B47" w14:textId="77777777" w:rsidR="00490409" w:rsidRPr="003421EE" w:rsidRDefault="00490409" w:rsidP="00CF2729">
            <w:pPr>
              <w:adjustRightInd w:val="0"/>
              <w:snapToGrid w:val="0"/>
              <w:jc w:val="center"/>
              <w:rPr>
                <w:rFonts w:ascii="宋体" w:hAnsi="宋体"/>
                <w:sz w:val="21"/>
                <w:szCs w:val="21"/>
              </w:rPr>
            </w:pPr>
            <w:r w:rsidRPr="003421EE">
              <w:rPr>
                <w:rFonts w:ascii="宋体" w:hAnsi="宋体" w:cs="宋体" w:hint="eastAsia"/>
                <w:color w:val="000000"/>
                <w:kern w:val="0"/>
                <w:sz w:val="21"/>
                <w:szCs w:val="21"/>
              </w:rPr>
              <w:t>紫外分光光度计</w:t>
            </w:r>
          </w:p>
        </w:tc>
        <w:tc>
          <w:tcPr>
            <w:tcW w:w="661" w:type="dxa"/>
            <w:vAlign w:val="center"/>
          </w:tcPr>
          <w:p w14:paraId="0F770E66"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color w:val="000000"/>
                <w:kern w:val="0"/>
                <w:sz w:val="21"/>
                <w:szCs w:val="21"/>
              </w:rPr>
              <w:t>1</w:t>
            </w:r>
          </w:p>
        </w:tc>
        <w:tc>
          <w:tcPr>
            <w:tcW w:w="661" w:type="dxa"/>
            <w:vAlign w:val="center"/>
          </w:tcPr>
          <w:p w14:paraId="65701D18" w14:textId="77777777" w:rsidR="00490409" w:rsidRPr="003421EE" w:rsidRDefault="00490409" w:rsidP="00CF2729">
            <w:pPr>
              <w:adjustRightInd w:val="0"/>
              <w:snapToGrid w:val="0"/>
              <w:jc w:val="center"/>
              <w:rPr>
                <w:rFonts w:ascii="宋体" w:hAnsi="宋体" w:cs="宋体"/>
                <w:sz w:val="21"/>
                <w:szCs w:val="21"/>
              </w:rPr>
            </w:pPr>
            <w:r w:rsidRPr="003421EE">
              <w:rPr>
                <w:rFonts w:ascii="宋体" w:hAnsi="宋体" w:cs="宋体" w:hint="eastAsia"/>
                <w:sz w:val="21"/>
                <w:szCs w:val="21"/>
              </w:rPr>
              <w:t>套</w:t>
            </w:r>
          </w:p>
        </w:tc>
        <w:tc>
          <w:tcPr>
            <w:tcW w:w="6236" w:type="dxa"/>
            <w:vAlign w:val="center"/>
          </w:tcPr>
          <w:p w14:paraId="19190AD9" w14:textId="77777777" w:rsidR="00490409" w:rsidRPr="008A1D71" w:rsidRDefault="00490409" w:rsidP="00CF2729">
            <w:pPr>
              <w:tabs>
                <w:tab w:val="left" w:pos="1719"/>
              </w:tabs>
              <w:adjustRightInd w:val="0"/>
              <w:snapToGrid w:val="0"/>
              <w:rPr>
                <w:rFonts w:ascii="宋体" w:hAnsi="宋体"/>
                <w:b/>
                <w:bCs/>
                <w:sz w:val="21"/>
                <w:szCs w:val="21"/>
              </w:rPr>
            </w:pPr>
            <w:r w:rsidRPr="008A1D71">
              <w:rPr>
                <w:rFonts w:ascii="宋体" w:hAnsi="宋体" w:hint="eastAsia"/>
                <w:b/>
                <w:bCs/>
                <w:sz w:val="21"/>
                <w:szCs w:val="21"/>
              </w:rPr>
              <w:t>技术参数</w:t>
            </w:r>
          </w:p>
          <w:p w14:paraId="70C1D43C"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w:t>
            </w:r>
            <w:r w:rsidRPr="003421EE">
              <w:rPr>
                <w:rFonts w:ascii="宋体" w:hAnsi="宋体" w:cs="宋体" w:hint="eastAsia"/>
                <w:bCs/>
                <w:sz w:val="21"/>
                <w:szCs w:val="21"/>
              </w:rPr>
              <w:t>▲</w:t>
            </w:r>
            <w:r w:rsidRPr="003421EE">
              <w:rPr>
                <w:rFonts w:ascii="宋体" w:hAnsi="宋体" w:hint="eastAsia"/>
                <w:sz w:val="21"/>
                <w:szCs w:val="21"/>
              </w:rPr>
              <w:t>显示：7寸高清电容触摸屏和操控程序,不需电脑联机,单机即完成样品检测和数据的存储</w:t>
            </w:r>
          </w:p>
          <w:p w14:paraId="56F804D8"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2、光源：</w:t>
            </w:r>
            <w:proofErr w:type="gramStart"/>
            <w:r w:rsidRPr="003421EE">
              <w:rPr>
                <w:rFonts w:ascii="宋体" w:hAnsi="宋体" w:hint="eastAsia"/>
                <w:sz w:val="21"/>
                <w:szCs w:val="21"/>
              </w:rPr>
              <w:t>氙</w:t>
            </w:r>
            <w:proofErr w:type="gramEnd"/>
            <w:r w:rsidRPr="003421EE">
              <w:rPr>
                <w:rFonts w:ascii="宋体" w:hAnsi="宋体" w:hint="eastAsia"/>
                <w:sz w:val="21"/>
                <w:szCs w:val="21"/>
              </w:rPr>
              <w:t>闪光灯；比色</w:t>
            </w:r>
            <w:proofErr w:type="gramStart"/>
            <w:r w:rsidRPr="003421EE">
              <w:rPr>
                <w:rFonts w:ascii="宋体" w:hAnsi="宋体" w:hint="eastAsia"/>
                <w:sz w:val="21"/>
                <w:szCs w:val="21"/>
              </w:rPr>
              <w:t>皿</w:t>
            </w:r>
            <w:proofErr w:type="gramEnd"/>
            <w:r w:rsidRPr="003421EE">
              <w:rPr>
                <w:rFonts w:ascii="宋体" w:hAnsi="宋体" w:hint="eastAsia"/>
                <w:sz w:val="21"/>
                <w:szCs w:val="21"/>
              </w:rPr>
              <w:t>模式(oD600测量)：LED发光二级管</w:t>
            </w:r>
          </w:p>
          <w:p w14:paraId="03DEC6D6"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3、波长范围： 200-800nm；比色</w:t>
            </w:r>
            <w:proofErr w:type="gramStart"/>
            <w:r w:rsidRPr="003421EE">
              <w:rPr>
                <w:rFonts w:ascii="宋体" w:hAnsi="宋体" w:hint="eastAsia"/>
                <w:sz w:val="21"/>
                <w:szCs w:val="21"/>
              </w:rPr>
              <w:t>皿</w:t>
            </w:r>
            <w:proofErr w:type="gramEnd"/>
            <w:r w:rsidRPr="003421EE">
              <w:rPr>
                <w:rFonts w:ascii="宋体" w:hAnsi="宋体" w:hint="eastAsia"/>
                <w:sz w:val="21"/>
                <w:szCs w:val="21"/>
              </w:rPr>
              <w:t>模式(oD600测量)：600±8nm</w:t>
            </w:r>
          </w:p>
          <w:p w14:paraId="147EB698"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 xml:space="preserve">4、样品体积：0.5-2ul </w:t>
            </w:r>
          </w:p>
          <w:p w14:paraId="5C2F9732"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5、光程：0.2mm(高浓度测量);1.0mm(普通浓度测量)</w:t>
            </w:r>
          </w:p>
          <w:p w14:paraId="28C838ED"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 xml:space="preserve">6、检测器：2048单元线性CCD阵列  </w:t>
            </w:r>
          </w:p>
          <w:p w14:paraId="243C94D2"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 xml:space="preserve">7、波长精度：1nm </w:t>
            </w:r>
          </w:p>
          <w:p w14:paraId="43260306"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8、波长分辨率：≤3nm</w:t>
            </w:r>
          </w:p>
          <w:p w14:paraId="244EC2A4"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9、 吸光度精确度：0.003Abs</w:t>
            </w:r>
          </w:p>
          <w:p w14:paraId="7C8DCFA9"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10、吸光度准确度：1%（7.332 Abs at 260nm)</w:t>
            </w:r>
          </w:p>
          <w:p w14:paraId="67648E8A"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11、吸光度范围(等效于10mm)：0.04-90A;  比色</w:t>
            </w:r>
            <w:proofErr w:type="gramStart"/>
            <w:r w:rsidRPr="003421EE">
              <w:rPr>
                <w:rFonts w:ascii="宋体" w:hAnsi="宋体" w:hint="eastAsia"/>
                <w:sz w:val="21"/>
                <w:szCs w:val="21"/>
              </w:rPr>
              <w:t>皿</w:t>
            </w:r>
            <w:proofErr w:type="gramEnd"/>
            <w:r w:rsidRPr="003421EE">
              <w:rPr>
                <w:rFonts w:ascii="宋体" w:hAnsi="宋体" w:hint="eastAsia"/>
                <w:sz w:val="21"/>
                <w:szCs w:val="21"/>
              </w:rPr>
              <w:t xml:space="preserve">模式(oD600测量)：0~4A </w:t>
            </w:r>
          </w:p>
          <w:p w14:paraId="17BD1F9F"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12、检测时间：＜5S</w:t>
            </w:r>
          </w:p>
          <w:p w14:paraId="4D72E849"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 xml:space="preserve">13、核酸检测范围 ：2-4500ng/ul(dsDNA) </w:t>
            </w:r>
          </w:p>
          <w:p w14:paraId="4C4603F9"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14、数据输出方式：USB</w:t>
            </w:r>
          </w:p>
          <w:p w14:paraId="35133DED"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 xml:space="preserve">15、电源适配器：24V DC </w:t>
            </w:r>
          </w:p>
          <w:p w14:paraId="3E3B781A"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16、外形尺寸：210×268×181mm（长×宽×高）</w:t>
            </w:r>
          </w:p>
          <w:p w14:paraId="0A7B5078"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17、自动空白、自动检测功能，提高检测效率；</w:t>
            </w:r>
          </w:p>
          <w:p w14:paraId="37CAC8F6" w14:textId="77777777" w:rsidR="00490409" w:rsidRPr="008C2FEE" w:rsidRDefault="00490409" w:rsidP="00CF2729">
            <w:pPr>
              <w:tabs>
                <w:tab w:val="left" w:pos="1719"/>
              </w:tabs>
              <w:adjustRightInd w:val="0"/>
              <w:snapToGrid w:val="0"/>
              <w:rPr>
                <w:rFonts w:ascii="宋体" w:hAnsi="宋体"/>
                <w:b/>
                <w:bCs/>
                <w:sz w:val="21"/>
                <w:szCs w:val="21"/>
              </w:rPr>
            </w:pPr>
            <w:r w:rsidRPr="008C2FEE">
              <w:rPr>
                <w:rFonts w:ascii="宋体" w:hAnsi="宋体" w:hint="eastAsia"/>
                <w:b/>
                <w:bCs/>
                <w:sz w:val="21"/>
                <w:szCs w:val="21"/>
              </w:rPr>
              <w:t>配置清单</w:t>
            </w:r>
          </w:p>
          <w:p w14:paraId="798C5623" w14:textId="77777777" w:rsidR="00490409"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1、微量分光光度计主机   1台</w:t>
            </w:r>
          </w:p>
          <w:p w14:paraId="17D17594"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2、电源适配器           1个</w:t>
            </w:r>
          </w:p>
          <w:p w14:paraId="599861CA"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3、鼠标                 1个</w:t>
            </w:r>
          </w:p>
          <w:p w14:paraId="45EC76F9" w14:textId="77777777" w:rsidR="00490409" w:rsidRPr="003421EE"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4、比色</w:t>
            </w:r>
            <w:proofErr w:type="gramStart"/>
            <w:r w:rsidRPr="003421EE">
              <w:rPr>
                <w:rFonts w:ascii="宋体" w:hAnsi="宋体" w:hint="eastAsia"/>
                <w:sz w:val="21"/>
                <w:szCs w:val="21"/>
              </w:rPr>
              <w:t>皿</w:t>
            </w:r>
            <w:proofErr w:type="gramEnd"/>
            <w:r w:rsidRPr="003421EE">
              <w:rPr>
                <w:rFonts w:ascii="宋体" w:hAnsi="宋体" w:hint="eastAsia"/>
                <w:sz w:val="21"/>
                <w:szCs w:val="21"/>
              </w:rPr>
              <w:t xml:space="preserve">               1盒</w:t>
            </w:r>
          </w:p>
          <w:p w14:paraId="1B9CFA36" w14:textId="77777777" w:rsidR="00490409" w:rsidRPr="00EE0C62" w:rsidRDefault="00490409" w:rsidP="00CF2729">
            <w:pPr>
              <w:tabs>
                <w:tab w:val="left" w:pos="1719"/>
              </w:tabs>
              <w:adjustRightInd w:val="0"/>
              <w:snapToGrid w:val="0"/>
              <w:rPr>
                <w:rFonts w:ascii="宋体" w:hAnsi="宋体"/>
                <w:sz w:val="21"/>
                <w:szCs w:val="21"/>
              </w:rPr>
            </w:pPr>
            <w:r w:rsidRPr="003421EE">
              <w:rPr>
                <w:rFonts w:ascii="宋体" w:hAnsi="宋体" w:hint="eastAsia"/>
                <w:sz w:val="21"/>
                <w:szCs w:val="21"/>
              </w:rPr>
              <w:t>5、U盘                 1个</w:t>
            </w:r>
          </w:p>
        </w:tc>
      </w:tr>
    </w:tbl>
    <w:p w14:paraId="11DF2967" w14:textId="77777777" w:rsidR="004301E7" w:rsidRDefault="004301E7"/>
    <w:sectPr w:rsidR="004301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B468" w14:textId="77777777" w:rsidR="00255D44" w:rsidRDefault="00255D44" w:rsidP="00490409">
      <w:r>
        <w:separator/>
      </w:r>
    </w:p>
  </w:endnote>
  <w:endnote w:type="continuationSeparator" w:id="0">
    <w:p w14:paraId="45C47C07" w14:textId="77777777" w:rsidR="00255D44" w:rsidRDefault="00255D44" w:rsidP="0049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7FA9" w14:textId="77777777" w:rsidR="00255D44" w:rsidRDefault="00255D44" w:rsidP="00490409">
      <w:r>
        <w:separator/>
      </w:r>
    </w:p>
  </w:footnote>
  <w:footnote w:type="continuationSeparator" w:id="0">
    <w:p w14:paraId="2A2D5BE8" w14:textId="77777777" w:rsidR="00255D44" w:rsidRDefault="00255D44" w:rsidP="0049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E7"/>
    <w:rsid w:val="00255D44"/>
    <w:rsid w:val="004301E7"/>
    <w:rsid w:val="0049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B8B3FA-C1DA-4836-AA04-664A91E8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409"/>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4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90409"/>
    <w:rPr>
      <w:sz w:val="18"/>
      <w:szCs w:val="18"/>
    </w:rPr>
  </w:style>
  <w:style w:type="paragraph" w:styleId="a5">
    <w:name w:val="footer"/>
    <w:basedOn w:val="a"/>
    <w:link w:val="a6"/>
    <w:uiPriority w:val="99"/>
    <w:unhideWhenUsed/>
    <w:rsid w:val="004904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90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2021-11-15T07:39:00Z</dcterms:created>
  <dc:creator>411642374@qq.com</dc:creator>
  <lastModifiedBy>411642374@qq.com</lastModifiedBy>
  <dcterms:modified xsi:type="dcterms:W3CDTF">2021-11-15T07:39:00Z</dcterms:modified>
  <revision>2</revision>
</coreProperties>
</file>