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3DF7" w14:textId="77777777" w:rsidR="00944FA9" w:rsidRDefault="00944FA9">
      <w:pPr>
        <w:spacing w:line="360" w:lineRule="auto"/>
        <w:rPr>
          <w:rFonts w:ascii="楷体" w:eastAsia="楷体" w:hAnsi="楷体" w:cs="Times New Roman"/>
          <w:b/>
          <w:spacing w:val="-6"/>
          <w:sz w:val="44"/>
          <w:szCs w:val="44"/>
        </w:rPr>
      </w:pPr>
    </w:p>
    <w:p w14:paraId="5A64FF9A" w14:textId="77777777" w:rsidR="00944FA9" w:rsidRDefault="00944FA9">
      <w:pPr>
        <w:spacing w:line="360" w:lineRule="auto"/>
        <w:rPr>
          <w:rFonts w:ascii="楷体" w:eastAsia="楷体" w:hAnsi="楷体" w:cs="Times New Roman"/>
          <w:b/>
          <w:spacing w:val="-6"/>
          <w:sz w:val="44"/>
          <w:szCs w:val="44"/>
        </w:rPr>
      </w:pPr>
    </w:p>
    <w:p w14:paraId="6FAE8CBC" w14:textId="77777777" w:rsidR="00944FA9" w:rsidRDefault="00785942">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165A07AE" w14:textId="77777777" w:rsidR="00944FA9" w:rsidRDefault="00785942">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浙大城市学院</w:t>
      </w:r>
    </w:p>
    <w:p w14:paraId="16E54999" w14:textId="77777777" w:rsidR="00944FA9" w:rsidRDefault="00785942">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全景商业运营平台系统</w:t>
      </w:r>
    </w:p>
    <w:p w14:paraId="75452C93" w14:textId="77777777" w:rsidR="00944FA9" w:rsidRDefault="00944FA9">
      <w:pPr>
        <w:spacing w:line="360" w:lineRule="auto"/>
        <w:jc w:val="center"/>
        <w:rPr>
          <w:rFonts w:ascii="楷体" w:eastAsia="楷体" w:hAnsi="楷体" w:cs="Times New Roman"/>
          <w:b/>
          <w:sz w:val="72"/>
          <w:szCs w:val="72"/>
        </w:rPr>
      </w:pPr>
    </w:p>
    <w:p w14:paraId="79CBF3DE" w14:textId="77777777" w:rsidR="00944FA9" w:rsidRDefault="00785942">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标</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文</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件</w:t>
      </w:r>
    </w:p>
    <w:p w14:paraId="20577E37" w14:textId="77777777" w:rsidR="00944FA9" w:rsidRDefault="00785942">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5791D37A" w14:textId="77777777" w:rsidR="00944FA9" w:rsidRDefault="00944FA9">
      <w:pPr>
        <w:spacing w:line="360" w:lineRule="auto"/>
        <w:jc w:val="center"/>
        <w:rPr>
          <w:rFonts w:ascii="楷体" w:eastAsia="楷体" w:hAnsi="楷体" w:cs="Times New Roman"/>
          <w:sz w:val="44"/>
          <w:szCs w:val="44"/>
        </w:rPr>
      </w:pPr>
    </w:p>
    <w:p w14:paraId="106AE4D0" w14:textId="77777777" w:rsidR="00944FA9" w:rsidRDefault="00944FA9">
      <w:pPr>
        <w:spacing w:line="360" w:lineRule="auto"/>
        <w:jc w:val="center"/>
        <w:rPr>
          <w:rFonts w:ascii="楷体" w:eastAsia="楷体" w:hAnsi="楷体" w:cs="Times New Roman"/>
          <w:sz w:val="44"/>
          <w:szCs w:val="44"/>
        </w:rPr>
      </w:pPr>
    </w:p>
    <w:p w14:paraId="6FD8ABD8" w14:textId="77777777" w:rsidR="00944FA9" w:rsidRDefault="00785942">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项目名称：全景商业运营平台系统</w:t>
      </w:r>
    </w:p>
    <w:p w14:paraId="664564B8" w14:textId="77777777" w:rsidR="00944FA9" w:rsidRDefault="00785942">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w:t>
      </w:r>
      <w:r>
        <w:rPr>
          <w:rFonts w:ascii="楷体" w:eastAsia="楷体" w:hAnsi="楷体" w:cs="Times New Roman" w:hint="eastAsia"/>
          <w:b/>
          <w:spacing w:val="-6"/>
          <w:sz w:val="30"/>
          <w:szCs w:val="30"/>
        </w:rPr>
        <w:t xml:space="preserve">QSZB-Z(H)-E21264(GK) </w:t>
      </w:r>
    </w:p>
    <w:p w14:paraId="0F35CC60" w14:textId="77777777" w:rsidR="00944FA9" w:rsidRDefault="00785942">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购</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人：浙大城市学院</w:t>
      </w:r>
    </w:p>
    <w:p w14:paraId="1DEE3713" w14:textId="77777777" w:rsidR="00944FA9" w:rsidRDefault="00785942">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56C39038" w14:textId="77777777" w:rsidR="00944FA9" w:rsidRDefault="00785942">
      <w:pPr>
        <w:spacing w:line="360"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r>
        <w:rPr>
          <w:rFonts w:ascii="楷体" w:eastAsia="楷体" w:hAnsi="楷体" w:cs="Times New Roman" w:hint="eastAsia"/>
          <w:b/>
          <w:spacing w:val="-6"/>
          <w:sz w:val="30"/>
          <w:szCs w:val="30"/>
        </w:rPr>
        <w:t>杭政采分</w:t>
      </w:r>
      <w:r>
        <w:rPr>
          <w:rFonts w:ascii="楷体" w:eastAsia="楷体" w:hAnsi="楷体" w:cs="Times New Roman"/>
          <w:b/>
          <w:spacing w:val="-6"/>
          <w:sz w:val="30"/>
          <w:szCs w:val="30"/>
        </w:rPr>
        <w:t>-2021-02529[HZZFCG-YS-2021-12193]</w:t>
      </w:r>
    </w:p>
    <w:p w14:paraId="278096A7" w14:textId="77777777" w:rsidR="00944FA9" w:rsidRDefault="00944FA9">
      <w:pPr>
        <w:spacing w:line="360" w:lineRule="auto"/>
        <w:rPr>
          <w:rFonts w:ascii="宋体" w:eastAsia="宋体" w:hAnsi="宋体" w:cs="Times New Roman"/>
          <w:b/>
          <w:szCs w:val="21"/>
        </w:rPr>
      </w:pPr>
    </w:p>
    <w:p w14:paraId="0B204423" w14:textId="77777777" w:rsidR="00944FA9" w:rsidRDefault="00944FA9">
      <w:pPr>
        <w:rPr>
          <w:rFonts w:ascii="宋体" w:eastAsia="宋体" w:hAnsi="宋体" w:cs="Times New Roman"/>
          <w:b/>
          <w:szCs w:val="21"/>
        </w:rPr>
        <w:sectPr w:rsidR="00944FA9">
          <w:headerReference w:type="default" r:id="rId9"/>
          <w:footerReference w:type="default" r:id="rId10"/>
          <w:pgSz w:w="11906" w:h="16838"/>
          <w:pgMar w:top="1247" w:right="1247" w:bottom="1247" w:left="1247" w:header="0" w:footer="694" w:gutter="0"/>
          <w:pgNumType w:start="1"/>
          <w:cols w:space="720"/>
          <w:docGrid w:linePitch="381"/>
        </w:sectPr>
      </w:pPr>
    </w:p>
    <w:p w14:paraId="6FE2A06B" w14:textId="77777777" w:rsidR="00944FA9" w:rsidRDefault="00944FA9">
      <w:pPr>
        <w:spacing w:line="480" w:lineRule="auto"/>
        <w:rPr>
          <w:rFonts w:ascii="宋体" w:eastAsia="宋体" w:hAnsi="宋体" w:cs="Times New Roman"/>
          <w:b/>
          <w:szCs w:val="21"/>
        </w:rPr>
      </w:pPr>
    </w:p>
    <w:p w14:paraId="6431216E" w14:textId="77777777" w:rsidR="00944FA9" w:rsidRDefault="00785942">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4BDC5CD7" w14:textId="77777777" w:rsidR="00944FA9" w:rsidRDefault="00785942">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投标邀请</w:t>
      </w:r>
    </w:p>
    <w:p w14:paraId="5FE282D0" w14:textId="77777777" w:rsidR="00944FA9" w:rsidRDefault="00785942">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采购需求</w:t>
      </w:r>
    </w:p>
    <w:p w14:paraId="0FC1562F" w14:textId="77777777" w:rsidR="00944FA9" w:rsidRDefault="00785942">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投标人须知</w:t>
      </w:r>
    </w:p>
    <w:p w14:paraId="0713FCC7" w14:textId="77777777" w:rsidR="00944FA9" w:rsidRDefault="00785942">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评标办法及评分标准</w:t>
      </w:r>
    </w:p>
    <w:p w14:paraId="24D51E82" w14:textId="77777777" w:rsidR="00944FA9" w:rsidRDefault="00785942">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拟签订的合同文本</w:t>
      </w:r>
    </w:p>
    <w:p w14:paraId="1F002E41" w14:textId="77777777" w:rsidR="00944FA9" w:rsidRDefault="00785942">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投标文件格式</w:t>
      </w:r>
    </w:p>
    <w:p w14:paraId="64FB42F6" w14:textId="77777777" w:rsidR="00944FA9" w:rsidRDefault="00944FA9">
      <w:pPr>
        <w:widowControl/>
        <w:jc w:val="left"/>
        <w:rPr>
          <w:rFonts w:ascii="宋体" w:eastAsia="宋体" w:hAnsi="宋体" w:cs="Times New Roman"/>
          <w:szCs w:val="21"/>
        </w:rPr>
      </w:pPr>
    </w:p>
    <w:p w14:paraId="1644BEEC" w14:textId="77777777" w:rsidR="00944FA9" w:rsidRDefault="00944FA9">
      <w:pPr>
        <w:widowControl/>
        <w:jc w:val="left"/>
        <w:rPr>
          <w:rFonts w:ascii="宋体" w:eastAsia="宋体" w:hAnsi="宋体" w:cs="Times New Roman"/>
          <w:szCs w:val="21"/>
        </w:rPr>
        <w:sectPr w:rsidR="00944FA9">
          <w:footerReference w:type="default" r:id="rId11"/>
          <w:pgSz w:w="11906" w:h="16838"/>
          <w:pgMar w:top="1247" w:right="1247" w:bottom="1247" w:left="1247" w:header="0" w:footer="694" w:gutter="0"/>
          <w:cols w:space="720"/>
          <w:docGrid w:linePitch="381"/>
        </w:sectPr>
      </w:pPr>
    </w:p>
    <w:p w14:paraId="665D1842" w14:textId="77777777" w:rsidR="00944FA9" w:rsidRDefault="00785942">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w:t>
      </w:r>
      <w:r>
        <w:rPr>
          <w:rFonts w:ascii="宋体" w:eastAsia="宋体" w:hAnsi="宋体" w:cs="Times New Roman"/>
          <w:b/>
          <w:spacing w:val="-6"/>
          <w:sz w:val="32"/>
          <w:szCs w:val="32"/>
        </w:rPr>
        <w:t xml:space="preserve">  </w:t>
      </w:r>
      <w:r>
        <w:rPr>
          <w:rFonts w:ascii="宋体" w:eastAsia="宋体" w:hAnsi="宋体" w:cs="Times New Roman"/>
          <w:b/>
          <w:spacing w:val="-6"/>
          <w:sz w:val="32"/>
          <w:szCs w:val="32"/>
        </w:rPr>
        <w:t>投标邀请</w:t>
      </w:r>
    </w:p>
    <w:p w14:paraId="1C78827B" w14:textId="77777777" w:rsidR="00944FA9" w:rsidRDefault="00785942">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56326EBE" w14:textId="77777777" w:rsidR="00944FA9" w:rsidRDefault="00785942">
      <w:pPr>
        <w:pBdr>
          <w:top w:val="single" w:sz="4" w:space="1" w:color="auto"/>
          <w:left w:val="single" w:sz="4" w:space="4" w:color="auto"/>
          <w:bottom w:val="single" w:sz="4" w:space="1" w:color="auto"/>
          <w:right w:val="single" w:sz="4" w:space="4" w:color="auto"/>
        </w:pBd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u w:val="single"/>
        </w:rPr>
        <w:t>全景商业运营平台系统</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w:t>
      </w:r>
      <w:r>
        <w:rPr>
          <w:rFonts w:ascii="宋体" w:eastAsia="宋体" w:hAnsi="宋体" w:cs="Times New Roman" w:hint="eastAsia"/>
          <w:b/>
          <w:szCs w:val="21"/>
          <w:u w:val="single"/>
        </w:rPr>
        <w:t>政府采购云平台（</w:t>
      </w:r>
      <w:r>
        <w:rPr>
          <w:rFonts w:ascii="宋体" w:eastAsia="宋体" w:hAnsi="宋体" w:cs="Times New Roman" w:hint="eastAsia"/>
          <w:b/>
          <w:szCs w:val="21"/>
          <w:u w:val="single"/>
        </w:rPr>
        <w:t>https://login.zcygov.cn</w:t>
      </w:r>
      <w:r>
        <w:rPr>
          <w:rFonts w:ascii="宋体" w:eastAsia="宋体" w:hAnsi="宋体" w:cs="Times New Roman" w:hint="eastAsia"/>
          <w:b/>
          <w:szCs w:val="21"/>
          <w:u w:val="single"/>
        </w:rPr>
        <w:t>）</w:t>
      </w:r>
      <w:r>
        <w:rPr>
          <w:rFonts w:ascii="宋体" w:eastAsia="宋体" w:hAnsi="宋体" w:cs="Times New Roman" w:hint="eastAsia"/>
          <w:b/>
          <w:szCs w:val="21"/>
        </w:rPr>
        <w:t>获取（下载）招标文件，并于</w:t>
      </w:r>
      <w:r>
        <w:rPr>
          <w:rFonts w:ascii="宋体" w:eastAsia="宋体" w:hAnsi="宋体" w:cs="Times New Roman" w:hint="eastAsia"/>
          <w:b/>
          <w:szCs w:val="21"/>
          <w:u w:val="single"/>
        </w:rPr>
        <w:t>2021</w:t>
      </w:r>
      <w:r>
        <w:rPr>
          <w:rFonts w:ascii="宋体" w:eastAsia="宋体" w:hAnsi="宋体" w:cs="Times New Roman" w:hint="eastAsia"/>
          <w:b/>
          <w:szCs w:val="21"/>
          <w:u w:val="single"/>
        </w:rPr>
        <w:t>年</w:t>
      </w:r>
      <w:r>
        <w:rPr>
          <w:rFonts w:ascii="宋体" w:eastAsia="宋体" w:hAnsi="宋体" w:cs="Times New Roman" w:hint="eastAsia"/>
          <w:b/>
          <w:szCs w:val="21"/>
          <w:u w:val="single"/>
        </w:rPr>
        <w:t>11</w:t>
      </w:r>
      <w:r>
        <w:rPr>
          <w:rFonts w:ascii="宋体" w:eastAsia="宋体" w:hAnsi="宋体" w:cs="Times New Roman" w:hint="eastAsia"/>
          <w:b/>
          <w:szCs w:val="21"/>
          <w:u w:val="single"/>
        </w:rPr>
        <w:t>月</w:t>
      </w:r>
      <w:r>
        <w:rPr>
          <w:rFonts w:ascii="宋体" w:eastAsia="宋体" w:hAnsi="宋体" w:cs="Times New Roman" w:hint="eastAsia"/>
          <w:b/>
          <w:szCs w:val="21"/>
          <w:u w:val="single"/>
        </w:rPr>
        <w:t>26</w:t>
      </w:r>
      <w:r>
        <w:rPr>
          <w:rFonts w:ascii="宋体" w:eastAsia="宋体" w:hAnsi="宋体" w:cs="Times New Roman" w:hint="eastAsia"/>
          <w:b/>
          <w:szCs w:val="21"/>
          <w:u w:val="single"/>
        </w:rPr>
        <w:t>日</w:t>
      </w:r>
      <w:r>
        <w:rPr>
          <w:rFonts w:ascii="宋体" w:eastAsia="宋体" w:hAnsi="宋体" w:cs="Times New Roman" w:hint="eastAsia"/>
          <w:b/>
          <w:szCs w:val="21"/>
          <w:u w:val="single"/>
        </w:rPr>
        <w:t>上午</w:t>
      </w:r>
      <w:r>
        <w:rPr>
          <w:rFonts w:ascii="宋体" w:eastAsia="宋体" w:hAnsi="宋体" w:cs="Times New Roman" w:hint="eastAsia"/>
          <w:b/>
          <w:szCs w:val="21"/>
          <w:u w:val="single"/>
        </w:rPr>
        <w:t>9:00:00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67CF427E" w14:textId="77777777" w:rsidR="00944FA9" w:rsidRDefault="00785942">
      <w:pPr>
        <w:adjustRightInd w:val="0"/>
        <w:snapToGrid w:val="0"/>
        <w:spacing w:line="288" w:lineRule="auto"/>
        <w:ind w:firstLine="200"/>
        <w:rPr>
          <w:rFonts w:ascii="宋体" w:eastAsia="宋体" w:hAnsi="宋体" w:cs="宋体"/>
          <w:b/>
          <w:szCs w:val="21"/>
        </w:rPr>
      </w:pPr>
      <w:bookmarkStart w:id="0" w:name="_Toc28359079"/>
      <w:bookmarkStart w:id="1" w:name="_Toc35393790"/>
      <w:bookmarkStart w:id="2" w:name="_Toc28359002"/>
      <w:bookmarkStart w:id="3" w:name="_Toc35393621"/>
      <w:bookmarkStart w:id="4" w:name="_Hlk24379207"/>
      <w:r>
        <w:rPr>
          <w:rFonts w:ascii="宋体" w:eastAsia="宋体" w:hAnsi="宋体" w:cs="宋体" w:hint="eastAsia"/>
          <w:b/>
          <w:szCs w:val="21"/>
        </w:rPr>
        <w:t>一、项目基本情况</w:t>
      </w:r>
      <w:bookmarkEnd w:id="0"/>
      <w:bookmarkEnd w:id="1"/>
      <w:bookmarkEnd w:id="2"/>
      <w:bookmarkEnd w:id="3"/>
    </w:p>
    <w:p w14:paraId="1536C2F4"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项目编号：</w:t>
      </w:r>
      <w:r>
        <w:rPr>
          <w:rFonts w:ascii="宋体" w:eastAsia="宋体" w:hAnsi="宋体" w:cs="Times New Roman" w:hint="eastAsia"/>
          <w:szCs w:val="21"/>
        </w:rPr>
        <w:t xml:space="preserve">QSZB-Z(H)-E21264(GK) </w:t>
      </w:r>
    </w:p>
    <w:p w14:paraId="70E1C2AF"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Pr>
          <w:rFonts w:ascii="宋体" w:eastAsia="宋体" w:hAnsi="宋体" w:cs="Times New Roman" w:hint="eastAsia"/>
          <w:szCs w:val="21"/>
        </w:rPr>
        <w:t>项目名称：全景商业运营平台系统</w:t>
      </w:r>
    </w:p>
    <w:bookmarkEnd w:id="4"/>
    <w:p w14:paraId="1FF6AEAF"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hint="eastAsia"/>
          <w:szCs w:val="21"/>
        </w:rPr>
        <w:t>预算金额：</w:t>
      </w:r>
      <w:r>
        <w:rPr>
          <w:rFonts w:ascii="宋体" w:eastAsia="宋体" w:hAnsi="宋体" w:cs="Times New Roman" w:hint="eastAsia"/>
          <w:szCs w:val="21"/>
        </w:rPr>
        <w:t>75</w:t>
      </w:r>
      <w:r>
        <w:rPr>
          <w:rFonts w:ascii="宋体" w:eastAsia="宋体" w:hAnsi="宋体" w:cs="Times New Roman" w:hint="eastAsia"/>
          <w:szCs w:val="21"/>
        </w:rPr>
        <w:t>万元</w:t>
      </w:r>
    </w:p>
    <w:p w14:paraId="559833D5"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cs="Times New Roman" w:hint="eastAsia"/>
          <w:szCs w:val="21"/>
        </w:rPr>
        <w:t>最高限价：</w:t>
      </w:r>
      <w:r>
        <w:rPr>
          <w:rFonts w:ascii="宋体" w:eastAsia="宋体" w:hAnsi="宋体" w:cs="Times New Roman" w:hint="eastAsia"/>
          <w:szCs w:val="21"/>
        </w:rPr>
        <w:t>75</w:t>
      </w:r>
      <w:r>
        <w:rPr>
          <w:rFonts w:ascii="宋体" w:eastAsia="宋体" w:hAnsi="宋体" w:cs="Times New Roman" w:hint="eastAsia"/>
          <w:szCs w:val="21"/>
        </w:rPr>
        <w:t>万元</w:t>
      </w:r>
    </w:p>
    <w:p w14:paraId="4B095E6D" w14:textId="77777777" w:rsidR="00944FA9" w:rsidRDefault="00785942">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w:t>
      </w:r>
      <w:r>
        <w:rPr>
          <w:rFonts w:ascii="宋体" w:eastAsia="宋体" w:hAnsi="宋体" w:cs="Times New Roman" w:hint="eastAsia"/>
          <w:szCs w:val="21"/>
        </w:rPr>
        <w:t>合同履行期限：合同签订后</w:t>
      </w:r>
      <w:r>
        <w:rPr>
          <w:rFonts w:ascii="宋体" w:eastAsia="宋体" w:hAnsi="宋体" w:cs="Times New Roman"/>
          <w:szCs w:val="21"/>
        </w:rPr>
        <w:t>15</w:t>
      </w:r>
      <w:r>
        <w:rPr>
          <w:rFonts w:ascii="宋体" w:eastAsia="宋体" w:hAnsi="宋体" w:cs="Times New Roman"/>
          <w:szCs w:val="21"/>
        </w:rPr>
        <w:t>个工作日内交付完成</w:t>
      </w:r>
    </w:p>
    <w:p w14:paraId="41785297" w14:textId="77777777" w:rsidR="00944FA9" w:rsidRDefault="00785942">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w:t>
      </w:r>
      <w:r>
        <w:rPr>
          <w:rFonts w:ascii="宋体" w:eastAsia="宋体" w:hAnsi="宋体" w:cs="Times New Roman" w:hint="eastAsia"/>
          <w:bCs/>
          <w:szCs w:val="21"/>
        </w:rPr>
        <w:t>本项目不接受联合体投标。</w:t>
      </w:r>
    </w:p>
    <w:p w14:paraId="40054046"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w:t>
      </w:r>
      <w:r>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944FA9" w14:paraId="48F4E38B" w14:textId="77777777">
        <w:trPr>
          <w:trHeight w:val="719"/>
        </w:trPr>
        <w:tc>
          <w:tcPr>
            <w:tcW w:w="675" w:type="dxa"/>
            <w:tcBorders>
              <w:tl2br w:val="nil"/>
              <w:tr2bl w:val="nil"/>
            </w:tcBorders>
            <w:vAlign w:val="center"/>
          </w:tcPr>
          <w:p w14:paraId="247F99F8"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4E427F15"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l2br w:val="nil"/>
              <w:tr2bl w:val="nil"/>
            </w:tcBorders>
            <w:vAlign w:val="center"/>
          </w:tcPr>
          <w:p w14:paraId="6812271D"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tcBorders>
              <w:tl2br w:val="nil"/>
              <w:tr2bl w:val="nil"/>
            </w:tcBorders>
            <w:vAlign w:val="center"/>
          </w:tcPr>
          <w:p w14:paraId="1B735F40"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3419DA51"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5ED9148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944FA9" w14:paraId="0C3B3FBD" w14:textId="77777777">
        <w:trPr>
          <w:trHeight w:val="638"/>
        </w:trPr>
        <w:tc>
          <w:tcPr>
            <w:tcW w:w="675" w:type="dxa"/>
            <w:tcBorders>
              <w:tl2br w:val="nil"/>
              <w:tr2bl w:val="nil"/>
            </w:tcBorders>
            <w:vAlign w:val="center"/>
          </w:tcPr>
          <w:p w14:paraId="75CA324B" w14:textId="77777777" w:rsidR="00944FA9" w:rsidRDefault="00785942">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68F86F8A" w14:textId="77777777" w:rsidR="00944FA9" w:rsidRDefault="00785942">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全景商业运营平台系统</w:t>
            </w:r>
          </w:p>
        </w:tc>
        <w:tc>
          <w:tcPr>
            <w:tcW w:w="708" w:type="dxa"/>
            <w:tcBorders>
              <w:tl2br w:val="nil"/>
              <w:tr2bl w:val="nil"/>
            </w:tcBorders>
            <w:vAlign w:val="center"/>
          </w:tcPr>
          <w:p w14:paraId="1DDBEA8F" w14:textId="77777777" w:rsidR="00944FA9" w:rsidRDefault="00785942">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18C2393B" w14:textId="77777777" w:rsidR="00944FA9" w:rsidRDefault="00785942">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6E1A58A2" w14:textId="77777777" w:rsidR="00944FA9" w:rsidRDefault="00785942">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03C734A5"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5808E610" w14:textId="77777777" w:rsidR="00944FA9" w:rsidRDefault="00785942">
      <w:pPr>
        <w:adjustRightInd w:val="0"/>
        <w:snapToGrid w:val="0"/>
        <w:spacing w:line="288" w:lineRule="auto"/>
        <w:ind w:firstLine="200"/>
        <w:rPr>
          <w:rFonts w:ascii="宋体" w:eastAsia="宋体" w:hAnsi="宋体" w:cs="宋体"/>
          <w:b/>
          <w:szCs w:val="21"/>
        </w:rPr>
      </w:pPr>
      <w:bookmarkStart w:id="5" w:name="_Toc28359003"/>
      <w:bookmarkStart w:id="6" w:name="_Toc35393622"/>
      <w:bookmarkStart w:id="7" w:name="_Toc35393791"/>
      <w:bookmarkStart w:id="8" w:name="_Toc28359080"/>
      <w:r>
        <w:rPr>
          <w:rFonts w:ascii="宋体" w:eastAsia="宋体" w:hAnsi="宋体" w:cs="宋体" w:hint="eastAsia"/>
          <w:b/>
          <w:szCs w:val="21"/>
        </w:rPr>
        <w:t>二、申请人的资格要求：</w:t>
      </w:r>
      <w:bookmarkEnd w:id="5"/>
      <w:bookmarkEnd w:id="6"/>
      <w:bookmarkEnd w:id="7"/>
      <w:bookmarkEnd w:id="8"/>
    </w:p>
    <w:p w14:paraId="686EDAB0" w14:textId="77777777" w:rsidR="00944FA9" w:rsidRDefault="00785942">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满足《中华人民共和国政府采购法》第二十二条规定，截止投标截止时间未被“信用中国”（</w:t>
      </w:r>
      <w:r>
        <w:rPr>
          <w:rFonts w:ascii="宋体" w:eastAsia="宋体" w:hAnsi="宋体" w:cs="Times New Roman" w:hint="eastAsia"/>
          <w:szCs w:val="21"/>
        </w:rPr>
        <w:t>www.creditchina.gov.cn</w:t>
      </w:r>
      <w:r>
        <w:rPr>
          <w:rFonts w:ascii="宋体" w:eastAsia="宋体" w:hAnsi="宋体" w:cs="Times New Roman" w:hint="eastAsia"/>
          <w:szCs w:val="21"/>
        </w:rPr>
        <w:t>）、“中国政府采购网”（</w:t>
      </w:r>
      <w:r>
        <w:rPr>
          <w:rFonts w:ascii="宋体" w:eastAsia="宋体" w:hAnsi="宋体" w:cs="Times New Roman" w:hint="eastAsia"/>
          <w:szCs w:val="21"/>
        </w:rPr>
        <w:t>www.ccgp.gov.cn</w:t>
      </w:r>
      <w:r>
        <w:rPr>
          <w:rFonts w:ascii="宋体" w:eastAsia="宋体" w:hAnsi="宋体" w:cs="Times New Roman" w:hint="eastAsia"/>
          <w:szCs w:val="21"/>
        </w:rPr>
        <w:t>）列入失信被执行人、重大税收违法案件当事人名单、政府采购严重违法失信行为记录名单。</w:t>
      </w:r>
    </w:p>
    <w:p w14:paraId="7FC87AD5" w14:textId="77777777" w:rsidR="00944FA9" w:rsidRDefault="00785942">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Pr>
          <w:rFonts w:ascii="宋体" w:eastAsia="宋体" w:hAnsi="宋体" w:cs="Times New Roman" w:hint="eastAsia"/>
          <w:szCs w:val="21"/>
        </w:rPr>
        <w:t>2.</w:t>
      </w:r>
      <w:r>
        <w:rPr>
          <w:rFonts w:ascii="宋体" w:eastAsia="宋体" w:hAnsi="宋体" w:cs="Times New Roman" w:hint="eastAsia"/>
          <w:szCs w:val="21"/>
        </w:rPr>
        <w:t>落实政府采购政策需满足的资格要求：无</w:t>
      </w:r>
    </w:p>
    <w:p w14:paraId="491D48F8"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本项目的特定资格要求：无</w:t>
      </w:r>
    </w:p>
    <w:p w14:paraId="03853B39" w14:textId="77777777" w:rsidR="00944FA9" w:rsidRDefault="00785942">
      <w:pPr>
        <w:adjustRightInd w:val="0"/>
        <w:snapToGrid w:val="0"/>
        <w:spacing w:line="288" w:lineRule="auto"/>
        <w:ind w:firstLine="200"/>
        <w:rPr>
          <w:rFonts w:ascii="宋体" w:eastAsia="宋体" w:hAnsi="宋体" w:cs="宋体"/>
          <w:b/>
          <w:szCs w:val="21"/>
        </w:rPr>
      </w:pPr>
      <w:bookmarkStart w:id="11" w:name="_Toc35393792"/>
      <w:bookmarkStart w:id="12" w:name="_Toc35393623"/>
      <w:r>
        <w:rPr>
          <w:rFonts w:ascii="宋体" w:eastAsia="宋体" w:hAnsi="宋体" w:cs="宋体" w:hint="eastAsia"/>
          <w:b/>
          <w:szCs w:val="21"/>
        </w:rPr>
        <w:t>三、获取招标文件</w:t>
      </w:r>
      <w:bookmarkEnd w:id="9"/>
      <w:bookmarkEnd w:id="10"/>
      <w:bookmarkEnd w:id="11"/>
      <w:bookmarkEnd w:id="12"/>
    </w:p>
    <w:p w14:paraId="293DA71E" w14:textId="77777777" w:rsidR="00944FA9" w:rsidRDefault="00785942">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793"/>
      <w:bookmarkStart w:id="16" w:name="_Toc35393624"/>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w:t>
      </w:r>
      <w:r>
        <w:rPr>
          <w:rFonts w:ascii="宋体" w:eastAsia="宋体" w:hAnsi="宋体" w:cs="Times New Roman" w:hint="eastAsia"/>
          <w:szCs w:val="21"/>
        </w:rPr>
        <w:t>2021</w:t>
      </w:r>
      <w:r>
        <w:rPr>
          <w:rFonts w:ascii="宋体" w:eastAsia="宋体" w:hAnsi="宋体" w:cs="Times New Roman" w:hint="eastAsia"/>
          <w:szCs w:val="21"/>
        </w:rPr>
        <w:t>年</w:t>
      </w:r>
      <w:r>
        <w:rPr>
          <w:rFonts w:ascii="宋体" w:eastAsia="宋体" w:hAnsi="宋体" w:cs="Times New Roman" w:hint="eastAsia"/>
          <w:szCs w:val="21"/>
        </w:rPr>
        <w:t>11</w:t>
      </w:r>
      <w:r>
        <w:rPr>
          <w:rFonts w:ascii="宋体" w:eastAsia="宋体" w:hAnsi="宋体" w:cs="Times New Roman" w:hint="eastAsia"/>
          <w:szCs w:val="21"/>
        </w:rPr>
        <w:t>月</w:t>
      </w:r>
      <w:r>
        <w:rPr>
          <w:rFonts w:ascii="宋体" w:eastAsia="宋体" w:hAnsi="宋体" w:cs="Times New Roman" w:hint="eastAsia"/>
          <w:szCs w:val="21"/>
        </w:rPr>
        <w:t>05</w:t>
      </w:r>
      <w:r>
        <w:rPr>
          <w:rFonts w:ascii="宋体" w:eastAsia="宋体" w:hAnsi="宋体" w:cs="Times New Roman" w:hint="eastAsia"/>
          <w:szCs w:val="21"/>
        </w:rPr>
        <w:t>日</w:t>
      </w:r>
      <w:r>
        <w:rPr>
          <w:rFonts w:ascii="宋体" w:eastAsia="宋体" w:hAnsi="宋体" w:cs="Times New Roman" w:hint="eastAsia"/>
          <w:szCs w:val="21"/>
        </w:rPr>
        <w:t>至</w:t>
      </w:r>
      <w:r>
        <w:rPr>
          <w:rFonts w:ascii="宋体" w:eastAsia="宋体" w:hAnsi="宋体" w:cs="Times New Roman" w:hint="eastAsia"/>
          <w:szCs w:val="21"/>
        </w:rPr>
        <w:t>2021</w:t>
      </w:r>
      <w:r>
        <w:rPr>
          <w:rFonts w:ascii="宋体" w:eastAsia="宋体" w:hAnsi="宋体" w:cs="Times New Roman" w:hint="eastAsia"/>
          <w:szCs w:val="21"/>
        </w:rPr>
        <w:t>年</w:t>
      </w:r>
      <w:r>
        <w:rPr>
          <w:rFonts w:ascii="宋体" w:eastAsia="宋体" w:hAnsi="宋体" w:cs="Times New Roman" w:hint="eastAsia"/>
          <w:szCs w:val="21"/>
        </w:rPr>
        <w:t>11</w:t>
      </w:r>
      <w:r>
        <w:rPr>
          <w:rFonts w:ascii="宋体" w:eastAsia="宋体" w:hAnsi="宋体" w:cs="Times New Roman" w:hint="eastAsia"/>
          <w:szCs w:val="21"/>
        </w:rPr>
        <w:t>月</w:t>
      </w:r>
      <w:r>
        <w:rPr>
          <w:rFonts w:ascii="宋体" w:eastAsia="宋体" w:hAnsi="宋体" w:cs="Times New Roman" w:hint="eastAsia"/>
          <w:szCs w:val="21"/>
        </w:rPr>
        <w:t>26</w:t>
      </w:r>
      <w:r>
        <w:rPr>
          <w:rFonts w:ascii="宋体" w:eastAsia="宋体" w:hAnsi="宋体" w:cs="Times New Roman" w:hint="eastAsia"/>
          <w:szCs w:val="21"/>
        </w:rPr>
        <w:t>日</w:t>
      </w:r>
      <w:r>
        <w:rPr>
          <w:rFonts w:ascii="宋体" w:eastAsia="宋体" w:hAnsi="宋体" w:cs="Times New Roman" w:hint="eastAsia"/>
          <w:szCs w:val="21"/>
        </w:rPr>
        <w:t>，</w:t>
      </w:r>
      <w:r>
        <w:rPr>
          <w:rFonts w:ascii="宋体" w:eastAsia="宋体" w:hAnsi="宋体" w:cs="Times New Roman" w:hint="eastAsia"/>
          <w:bCs/>
          <w:szCs w:val="21"/>
        </w:rPr>
        <w:t>上午</w:t>
      </w:r>
      <w:r>
        <w:rPr>
          <w:rFonts w:ascii="宋体" w:eastAsia="宋体" w:hAnsi="宋体" w:cs="Times New Roman" w:hint="eastAsia"/>
          <w:bCs/>
          <w:szCs w:val="21"/>
        </w:rPr>
        <w:t>00:00</w:t>
      </w:r>
      <w:r>
        <w:rPr>
          <w:rFonts w:ascii="宋体" w:eastAsia="宋体" w:hAnsi="宋体" w:cs="Times New Roman" w:hint="eastAsia"/>
          <w:bCs/>
          <w:szCs w:val="21"/>
        </w:rPr>
        <w:t>至</w:t>
      </w:r>
      <w:r>
        <w:rPr>
          <w:rFonts w:ascii="宋体" w:eastAsia="宋体" w:hAnsi="宋体" w:cs="Times New Roman" w:hint="eastAsia"/>
          <w:bCs/>
          <w:szCs w:val="21"/>
        </w:rPr>
        <w:t>12:00</w:t>
      </w:r>
      <w:r>
        <w:rPr>
          <w:rFonts w:ascii="宋体" w:eastAsia="宋体" w:hAnsi="宋体" w:cs="Times New Roman" w:hint="eastAsia"/>
          <w:bCs/>
          <w:szCs w:val="21"/>
        </w:rPr>
        <w:t>，下午</w:t>
      </w:r>
      <w:r>
        <w:rPr>
          <w:rFonts w:ascii="宋体" w:eastAsia="宋体" w:hAnsi="宋体" w:cs="Times New Roman" w:hint="eastAsia"/>
          <w:bCs/>
          <w:szCs w:val="21"/>
        </w:rPr>
        <w:t>12:00</w:t>
      </w:r>
      <w:r>
        <w:rPr>
          <w:rFonts w:ascii="宋体" w:eastAsia="宋体" w:hAnsi="宋体" w:cs="Times New Roman" w:hint="eastAsia"/>
          <w:bCs/>
          <w:szCs w:val="21"/>
        </w:rPr>
        <w:t>至</w:t>
      </w:r>
      <w:r>
        <w:rPr>
          <w:rFonts w:ascii="宋体" w:eastAsia="宋体" w:hAnsi="宋体" w:cs="Times New Roman" w:hint="eastAsia"/>
          <w:bCs/>
          <w:szCs w:val="21"/>
        </w:rPr>
        <w:t>23:59</w:t>
      </w:r>
      <w:r>
        <w:rPr>
          <w:rFonts w:ascii="宋体" w:eastAsia="宋体" w:hAnsi="宋体" w:cs="Times New Roman" w:hint="eastAsia"/>
          <w:bCs/>
          <w:szCs w:val="21"/>
        </w:rPr>
        <w:t>（北京时间，线上获取法定节假日均可，线下获</w:t>
      </w:r>
      <w:r>
        <w:rPr>
          <w:rFonts w:ascii="宋体" w:eastAsia="宋体" w:hAnsi="宋体" w:cs="Times New Roman" w:hint="eastAsia"/>
          <w:bCs/>
          <w:szCs w:val="21"/>
        </w:rPr>
        <w:t>取文件法定节假日除外）</w:t>
      </w:r>
    </w:p>
    <w:p w14:paraId="3D40E039"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w:t>
      </w:r>
      <w:r>
        <w:rPr>
          <w:rFonts w:ascii="宋体" w:eastAsia="宋体" w:hAnsi="宋体" w:cs="Times New Roman" w:hint="eastAsia"/>
          <w:szCs w:val="21"/>
        </w:rPr>
        <w:t>https://login.zcygov.cn</w:t>
      </w:r>
      <w:r>
        <w:rPr>
          <w:rFonts w:ascii="宋体" w:eastAsia="宋体" w:hAnsi="宋体" w:cs="Times New Roman" w:hint="eastAsia"/>
          <w:szCs w:val="21"/>
        </w:rPr>
        <w:t>）</w:t>
      </w:r>
    </w:p>
    <w:p w14:paraId="7CE6B8A1"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方式：供应商登录政采云平台</w:t>
      </w:r>
      <w:r>
        <w:rPr>
          <w:rFonts w:ascii="宋体" w:eastAsia="宋体" w:hAnsi="宋体" w:cs="Times New Roman"/>
          <w:szCs w:val="21"/>
        </w:rPr>
        <w:t>https://www.zcygov.cn/</w:t>
      </w:r>
      <w:r>
        <w:rPr>
          <w:rFonts w:ascii="宋体" w:eastAsia="宋体" w:hAnsi="宋体" w:cs="Times New Roman"/>
          <w:szCs w:val="21"/>
        </w:rPr>
        <w:t>在线申请获取采购文件（进入</w:t>
      </w:r>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应用，在获取采购文件菜单中选择项目，申请获取采购文件）</w:t>
      </w:r>
    </w:p>
    <w:p w14:paraId="3A45F518"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w:t>
      </w:r>
      <w:r>
        <w:rPr>
          <w:rFonts w:ascii="宋体" w:eastAsia="宋体" w:hAnsi="宋体" w:cs="Times New Roman" w:hint="eastAsia"/>
          <w:szCs w:val="21"/>
        </w:rPr>
        <w:t>0</w:t>
      </w:r>
    </w:p>
    <w:p w14:paraId="28D87642" w14:textId="77777777" w:rsidR="00944FA9" w:rsidRDefault="00785942">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133D81F8" w14:textId="77777777" w:rsidR="00944FA9" w:rsidRDefault="00785942">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Pr>
          <w:rFonts w:ascii="宋体" w:eastAsia="宋体" w:hAnsi="宋体" w:cs="Times New Roman" w:hint="eastAsia"/>
          <w:bCs/>
          <w:szCs w:val="21"/>
        </w:rPr>
        <w:t>2021</w:t>
      </w:r>
      <w:r>
        <w:rPr>
          <w:rFonts w:ascii="宋体" w:eastAsia="宋体" w:hAnsi="宋体" w:cs="Times New Roman" w:hint="eastAsia"/>
          <w:bCs/>
          <w:szCs w:val="21"/>
        </w:rPr>
        <w:t>年</w:t>
      </w:r>
      <w:r>
        <w:rPr>
          <w:rFonts w:ascii="宋体" w:eastAsia="宋体" w:hAnsi="宋体" w:cs="Times New Roman" w:hint="eastAsia"/>
          <w:bCs/>
          <w:szCs w:val="21"/>
        </w:rPr>
        <w:t>11</w:t>
      </w:r>
      <w:r>
        <w:rPr>
          <w:rFonts w:ascii="宋体" w:eastAsia="宋体" w:hAnsi="宋体" w:cs="Times New Roman" w:hint="eastAsia"/>
          <w:bCs/>
          <w:szCs w:val="21"/>
        </w:rPr>
        <w:t>月</w:t>
      </w:r>
      <w:r>
        <w:rPr>
          <w:rFonts w:ascii="宋体" w:eastAsia="宋体" w:hAnsi="宋体" w:cs="Times New Roman" w:hint="eastAsia"/>
          <w:bCs/>
          <w:szCs w:val="21"/>
        </w:rPr>
        <w:t>26</w:t>
      </w:r>
      <w:r>
        <w:rPr>
          <w:rFonts w:ascii="宋体" w:eastAsia="宋体" w:hAnsi="宋体" w:cs="Times New Roman" w:hint="eastAsia"/>
          <w:bCs/>
          <w:szCs w:val="21"/>
        </w:rPr>
        <w:t>日</w:t>
      </w:r>
      <w:r>
        <w:rPr>
          <w:rFonts w:ascii="宋体" w:eastAsia="宋体" w:hAnsi="宋体" w:cs="Times New Roman" w:hint="eastAsia"/>
          <w:bCs/>
          <w:szCs w:val="21"/>
        </w:rPr>
        <w:t>上午</w:t>
      </w:r>
      <w:r>
        <w:rPr>
          <w:rFonts w:ascii="宋体" w:eastAsia="宋体" w:hAnsi="宋体" w:cs="Times New Roman" w:hint="eastAsia"/>
          <w:bCs/>
          <w:szCs w:val="21"/>
        </w:rPr>
        <w:t>9:00:00</w:t>
      </w:r>
      <w:r>
        <w:rPr>
          <w:rFonts w:ascii="宋体" w:eastAsia="宋体" w:hAnsi="宋体" w:cs="Times New Roman" w:hint="eastAsia"/>
          <w:bCs/>
          <w:szCs w:val="21"/>
        </w:rPr>
        <w:t>（北京时间）</w:t>
      </w:r>
    </w:p>
    <w:p w14:paraId="39AFBF37" w14:textId="77777777" w:rsidR="00944FA9" w:rsidRDefault="00785942">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w:t>
      </w:r>
      <w:r>
        <w:rPr>
          <w:rFonts w:ascii="宋体" w:eastAsia="宋体" w:hAnsi="宋体" w:cs="Times New Roman" w:hint="eastAsia"/>
          <w:szCs w:val="21"/>
        </w:rPr>
        <w:t>https://login.zcygov.cn</w:t>
      </w:r>
      <w:r>
        <w:rPr>
          <w:rFonts w:ascii="宋体" w:eastAsia="宋体" w:hAnsi="宋体" w:cs="Times New Roman" w:hint="eastAsia"/>
          <w:szCs w:val="21"/>
        </w:rPr>
        <w:t>）</w:t>
      </w:r>
    </w:p>
    <w:p w14:paraId="26477CB2" w14:textId="77777777" w:rsidR="00944FA9" w:rsidRDefault="00785942">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Pr>
          <w:rFonts w:ascii="宋体" w:eastAsia="宋体" w:hAnsi="宋体" w:cs="Times New Roman" w:hint="eastAsia"/>
          <w:bCs/>
          <w:szCs w:val="21"/>
        </w:rPr>
        <w:t>2021</w:t>
      </w:r>
      <w:r>
        <w:rPr>
          <w:rFonts w:ascii="宋体" w:eastAsia="宋体" w:hAnsi="宋体" w:cs="Times New Roman" w:hint="eastAsia"/>
          <w:bCs/>
          <w:szCs w:val="21"/>
        </w:rPr>
        <w:t>年</w:t>
      </w:r>
      <w:r>
        <w:rPr>
          <w:rFonts w:ascii="宋体" w:eastAsia="宋体" w:hAnsi="宋体" w:cs="Times New Roman" w:hint="eastAsia"/>
          <w:bCs/>
          <w:szCs w:val="21"/>
        </w:rPr>
        <w:t>11</w:t>
      </w:r>
      <w:r>
        <w:rPr>
          <w:rFonts w:ascii="宋体" w:eastAsia="宋体" w:hAnsi="宋体" w:cs="Times New Roman" w:hint="eastAsia"/>
          <w:bCs/>
          <w:szCs w:val="21"/>
        </w:rPr>
        <w:t>月</w:t>
      </w:r>
      <w:r>
        <w:rPr>
          <w:rFonts w:ascii="宋体" w:eastAsia="宋体" w:hAnsi="宋体" w:cs="Times New Roman" w:hint="eastAsia"/>
          <w:bCs/>
          <w:szCs w:val="21"/>
        </w:rPr>
        <w:t>26</w:t>
      </w:r>
      <w:r>
        <w:rPr>
          <w:rFonts w:ascii="宋体" w:eastAsia="宋体" w:hAnsi="宋体" w:cs="Times New Roman" w:hint="eastAsia"/>
          <w:bCs/>
          <w:szCs w:val="21"/>
        </w:rPr>
        <w:t>日</w:t>
      </w:r>
      <w:r>
        <w:rPr>
          <w:rFonts w:ascii="宋体" w:eastAsia="宋体" w:hAnsi="宋体" w:cs="Times New Roman" w:hint="eastAsia"/>
          <w:bCs/>
          <w:szCs w:val="21"/>
        </w:rPr>
        <w:t>上午</w:t>
      </w:r>
      <w:r>
        <w:rPr>
          <w:rFonts w:ascii="宋体" w:eastAsia="宋体" w:hAnsi="宋体" w:cs="Times New Roman" w:hint="eastAsia"/>
          <w:bCs/>
          <w:szCs w:val="21"/>
        </w:rPr>
        <w:t>9:00:00</w:t>
      </w:r>
      <w:r>
        <w:rPr>
          <w:rFonts w:ascii="宋体" w:eastAsia="宋体" w:hAnsi="宋体" w:cs="Times New Roman" w:hint="eastAsia"/>
          <w:bCs/>
          <w:szCs w:val="21"/>
        </w:rPr>
        <w:t>（北京时间）</w:t>
      </w:r>
    </w:p>
    <w:p w14:paraId="1F8778BB" w14:textId="77777777" w:rsidR="00944FA9" w:rsidRDefault="00785942">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w:t>
      </w:r>
      <w:r>
        <w:rPr>
          <w:rFonts w:ascii="宋体" w:eastAsia="宋体" w:hAnsi="宋体" w:cs="Times New Roman" w:hint="eastAsia"/>
          <w:szCs w:val="21"/>
        </w:rPr>
        <w:t>https://login.zcygov.cn</w:t>
      </w:r>
      <w:r>
        <w:rPr>
          <w:rFonts w:ascii="宋体" w:eastAsia="宋体" w:hAnsi="宋体" w:cs="Times New Roman" w:hint="eastAsia"/>
          <w:szCs w:val="21"/>
        </w:rPr>
        <w:t>）</w:t>
      </w:r>
      <w:bookmarkStart w:id="18" w:name="_Hlk81212131"/>
      <w:r>
        <w:rPr>
          <w:rFonts w:ascii="宋体" w:eastAsia="宋体" w:hAnsi="宋体" w:cs="Times New Roman" w:hint="eastAsia"/>
          <w:szCs w:val="21"/>
        </w:rPr>
        <w:t>/</w:t>
      </w:r>
      <w:r>
        <w:rPr>
          <w:rFonts w:ascii="宋体" w:eastAsia="宋体" w:hAnsi="宋体" w:cs="Times New Roman" w:hint="eastAsia"/>
          <w:szCs w:val="21"/>
        </w:rPr>
        <w:t>杭州市西湖区玉古路</w:t>
      </w:r>
      <w:r>
        <w:rPr>
          <w:rFonts w:ascii="宋体" w:eastAsia="宋体" w:hAnsi="宋体" w:cs="Times New Roman" w:hint="eastAsia"/>
          <w:szCs w:val="21"/>
        </w:rPr>
        <w:t>173</w:t>
      </w:r>
      <w:r>
        <w:rPr>
          <w:rFonts w:ascii="宋体" w:eastAsia="宋体" w:hAnsi="宋体" w:cs="Times New Roman" w:hint="eastAsia"/>
          <w:szCs w:val="21"/>
        </w:rPr>
        <w:t>号中田大厦</w:t>
      </w:r>
      <w:r>
        <w:rPr>
          <w:rFonts w:ascii="宋体" w:eastAsia="宋体" w:hAnsi="宋体" w:cs="Times New Roman" w:hint="eastAsia"/>
          <w:szCs w:val="21"/>
        </w:rPr>
        <w:t>11</w:t>
      </w:r>
      <w:r>
        <w:rPr>
          <w:rFonts w:ascii="宋体" w:eastAsia="宋体" w:hAnsi="宋体" w:cs="Times New Roman" w:hint="eastAsia"/>
          <w:szCs w:val="21"/>
        </w:rPr>
        <w:t>楼（求是招标会议室</w:t>
      </w:r>
      <w:r>
        <w:rPr>
          <w:rFonts w:ascii="宋体" w:eastAsia="宋体" w:hAnsi="宋体" w:cs="Times New Roman" w:hint="eastAsia"/>
          <w:szCs w:val="21"/>
        </w:rPr>
        <w:t>2</w:t>
      </w:r>
      <w:r>
        <w:rPr>
          <w:rFonts w:ascii="宋体" w:eastAsia="宋体" w:hAnsi="宋体" w:cs="Times New Roman" w:hint="eastAsia"/>
          <w:szCs w:val="21"/>
        </w:rPr>
        <w:t>）</w:t>
      </w:r>
      <w:bookmarkEnd w:id="18"/>
    </w:p>
    <w:p w14:paraId="2B2F5D06" w14:textId="77777777" w:rsidR="00944FA9" w:rsidRDefault="00785942">
      <w:pPr>
        <w:adjustRightInd w:val="0"/>
        <w:snapToGrid w:val="0"/>
        <w:spacing w:line="288" w:lineRule="auto"/>
        <w:ind w:firstLine="200"/>
        <w:rPr>
          <w:rFonts w:ascii="宋体" w:eastAsia="宋体" w:hAnsi="宋体" w:cs="宋体"/>
          <w:b/>
          <w:szCs w:val="21"/>
        </w:rPr>
      </w:pPr>
      <w:bookmarkStart w:id="19" w:name="_Toc28359007"/>
      <w:bookmarkStart w:id="20" w:name="_Toc35393625"/>
      <w:bookmarkStart w:id="21" w:name="_Toc28359084"/>
      <w:bookmarkStart w:id="22" w:name="_Toc35393794"/>
      <w:bookmarkEnd w:id="17"/>
      <w:r>
        <w:rPr>
          <w:rFonts w:ascii="宋体" w:eastAsia="宋体" w:hAnsi="宋体" w:cs="宋体" w:hint="eastAsia"/>
          <w:b/>
          <w:szCs w:val="21"/>
        </w:rPr>
        <w:t>五、公告期限</w:t>
      </w:r>
      <w:bookmarkEnd w:id="19"/>
      <w:bookmarkEnd w:id="20"/>
      <w:bookmarkEnd w:id="21"/>
      <w:bookmarkEnd w:id="22"/>
    </w:p>
    <w:p w14:paraId="531086C5" w14:textId="77777777" w:rsidR="00944FA9" w:rsidRDefault="00785942">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w:t>
      </w:r>
      <w:r>
        <w:rPr>
          <w:rFonts w:ascii="宋体" w:eastAsia="宋体" w:hAnsi="宋体" w:cs="宋体" w:hint="eastAsia"/>
          <w:kern w:val="0"/>
          <w:szCs w:val="21"/>
        </w:rPr>
        <w:t>5</w:t>
      </w:r>
      <w:r>
        <w:rPr>
          <w:rFonts w:ascii="宋体" w:eastAsia="宋体" w:hAnsi="宋体" w:cs="宋体" w:hint="eastAsia"/>
          <w:kern w:val="0"/>
          <w:szCs w:val="21"/>
        </w:rPr>
        <w:t>个工作日。</w:t>
      </w:r>
    </w:p>
    <w:p w14:paraId="3C0F1A5E" w14:textId="77777777" w:rsidR="00944FA9" w:rsidRDefault="00785942">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Pr>
          <w:rFonts w:ascii="宋体" w:eastAsia="宋体" w:hAnsi="宋体" w:cs="宋体" w:hint="eastAsia"/>
          <w:b/>
          <w:szCs w:val="21"/>
        </w:rPr>
        <w:t>六、其他补充事宜</w:t>
      </w:r>
      <w:bookmarkEnd w:id="23"/>
      <w:bookmarkEnd w:id="24"/>
    </w:p>
    <w:p w14:paraId="2A736A15" w14:textId="77777777" w:rsidR="00944FA9" w:rsidRDefault="00785942">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t>质疑和投诉</w:t>
      </w:r>
    </w:p>
    <w:p w14:paraId="28B96A9E" w14:textId="77777777" w:rsidR="00944FA9" w:rsidRDefault="00785942">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w:t>
      </w:r>
      <w:r>
        <w:rPr>
          <w:rFonts w:ascii="宋体" w:eastAsia="宋体" w:hAnsi="宋体" w:cs="Times New Roman" w:hint="eastAsia"/>
          <w:bCs/>
          <w:szCs w:val="21"/>
        </w:rPr>
        <w:t>7</w:t>
      </w:r>
      <w:r>
        <w:rPr>
          <w:rFonts w:ascii="宋体" w:eastAsia="宋体" w:hAnsi="宋体" w:cs="Times New Roman" w:hint="eastAsia"/>
          <w:bCs/>
          <w:szCs w:val="21"/>
        </w:rPr>
        <w:t>个工作日内以书面形式向采购人、采购代理机构提出。质疑投标人对采购人、采购代理机构的答复不满意或者采购人、采购代理机构未在规定的时间内作出答复的，可以在答复期满后十五个工作日</w:t>
      </w:r>
      <w:r>
        <w:rPr>
          <w:rFonts w:ascii="宋体" w:eastAsia="宋体" w:hAnsi="宋体" w:cs="Times New Roman" w:hint="eastAsia"/>
          <w:bCs/>
          <w:szCs w:val="21"/>
        </w:rPr>
        <w:lastRenderedPageBreak/>
        <w:t>内向同级政府采购监督管理部门投诉。</w:t>
      </w:r>
    </w:p>
    <w:p w14:paraId="6C3BF1B5" w14:textId="77777777" w:rsidR="00944FA9" w:rsidRDefault="00785942">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质疑函范本、投诉书范本请到浙江政府采购网下载专区下载。</w:t>
      </w:r>
    </w:p>
    <w:p w14:paraId="52B4A371" w14:textId="77777777" w:rsidR="00944FA9" w:rsidRDefault="00785942">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政采云电子交易系统咨询</w:t>
      </w:r>
    </w:p>
    <w:p w14:paraId="76EEF519"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w:t>
      </w:r>
      <w:r>
        <w:rPr>
          <w:rFonts w:ascii="宋体" w:eastAsia="宋体" w:hAnsi="宋体" w:cs="Times New Roman" w:hint="eastAsia"/>
          <w:szCs w:val="21"/>
        </w:rPr>
        <w:t>录政采云（</w:t>
      </w:r>
      <w:r>
        <w:rPr>
          <w:rFonts w:ascii="宋体" w:eastAsia="宋体" w:hAnsi="宋体" w:cs="Times New Roman"/>
          <w:szCs w:val="21"/>
        </w:rPr>
        <w:t>https://www.zcygov.cn/</w:t>
      </w:r>
      <w:r>
        <w:rPr>
          <w:rFonts w:ascii="宋体" w:eastAsia="宋体" w:hAnsi="宋体" w:cs="Times New Roman"/>
          <w:szCs w:val="21"/>
        </w:rPr>
        <w:t>），点击右侧咨询小采，获取采小蜜智能服务管家帮助，或拨打政采云服务热线</w:t>
      </w:r>
      <w:r>
        <w:rPr>
          <w:rFonts w:ascii="宋体" w:eastAsia="宋体" w:hAnsi="宋体" w:cs="Times New Roman"/>
          <w:szCs w:val="21"/>
        </w:rPr>
        <w:t>400-881-7190</w:t>
      </w:r>
      <w:r>
        <w:rPr>
          <w:rFonts w:ascii="宋体" w:eastAsia="宋体" w:hAnsi="宋体" w:cs="Times New Roman"/>
          <w:szCs w:val="21"/>
        </w:rPr>
        <w:t>获取热线服务帮助。</w:t>
      </w:r>
    </w:p>
    <w:p w14:paraId="483DB21F"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w:t>
      </w:r>
      <w:r>
        <w:rPr>
          <w:rFonts w:ascii="宋体" w:eastAsia="宋体" w:hAnsi="宋体" w:cs="Times New Roman"/>
          <w:szCs w:val="21"/>
        </w:rPr>
        <w:t>问题联系电话（人工）：汇信</w:t>
      </w:r>
      <w:r>
        <w:rPr>
          <w:rFonts w:ascii="宋体" w:eastAsia="宋体" w:hAnsi="宋体" w:cs="Times New Roman"/>
          <w:szCs w:val="21"/>
        </w:rPr>
        <w:t>CA 400-888-4636</w:t>
      </w:r>
      <w:r>
        <w:rPr>
          <w:rFonts w:ascii="宋体" w:eastAsia="宋体" w:hAnsi="宋体" w:cs="Times New Roman"/>
          <w:szCs w:val="21"/>
        </w:rPr>
        <w:t>；天谷</w:t>
      </w:r>
      <w:r>
        <w:rPr>
          <w:rFonts w:ascii="宋体" w:eastAsia="宋体" w:hAnsi="宋体" w:cs="Times New Roman"/>
          <w:szCs w:val="21"/>
        </w:rPr>
        <w:t>CA 400-087-8198</w:t>
      </w:r>
      <w:r>
        <w:rPr>
          <w:rFonts w:ascii="宋体" w:eastAsia="宋体" w:hAnsi="宋体" w:cs="Times New Roman"/>
          <w:szCs w:val="21"/>
        </w:rPr>
        <w:t>。</w:t>
      </w:r>
      <w:bookmarkEnd w:id="25"/>
    </w:p>
    <w:p w14:paraId="01E73ACA" w14:textId="77777777" w:rsidR="00944FA9" w:rsidRDefault="00785942">
      <w:pPr>
        <w:adjustRightInd w:val="0"/>
        <w:snapToGrid w:val="0"/>
        <w:spacing w:line="288" w:lineRule="auto"/>
        <w:ind w:firstLine="200"/>
        <w:rPr>
          <w:rFonts w:ascii="宋体" w:eastAsia="宋体" w:hAnsi="宋体" w:cs="Times New Roman"/>
          <w:b/>
          <w:szCs w:val="21"/>
        </w:rPr>
      </w:pPr>
      <w:bookmarkStart w:id="26" w:name="_Toc35393796"/>
      <w:bookmarkStart w:id="27" w:name="_Toc28359008"/>
      <w:bookmarkStart w:id="28" w:name="_Toc28359085"/>
      <w:bookmarkStart w:id="29" w:name="_Toc35393627"/>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1EC6FD99"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采购人信息</w:t>
      </w:r>
    </w:p>
    <w:p w14:paraId="52FBA27C"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名称：浙大城市学院</w:t>
      </w:r>
    </w:p>
    <w:p w14:paraId="1A955FF7"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地址：杭州市湖州街</w:t>
      </w:r>
      <w:r>
        <w:rPr>
          <w:rFonts w:ascii="宋体" w:eastAsia="宋体" w:hAnsi="宋体" w:cs="Times New Roman"/>
          <w:szCs w:val="21"/>
        </w:rPr>
        <w:t>50</w:t>
      </w:r>
      <w:r>
        <w:rPr>
          <w:rFonts w:ascii="宋体" w:eastAsia="宋体" w:hAnsi="宋体" w:cs="Times New Roman"/>
          <w:szCs w:val="21"/>
        </w:rPr>
        <w:t>号</w:t>
      </w:r>
    </w:p>
    <w:p w14:paraId="6F8F564D"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r>
        <w:rPr>
          <w:rFonts w:ascii="宋体" w:eastAsia="宋体" w:hAnsi="宋体" w:cs="Times New Roman" w:hint="eastAsia"/>
          <w:szCs w:val="21"/>
        </w:rPr>
        <w:t>/</w:t>
      </w:r>
    </w:p>
    <w:p w14:paraId="68EEC46D"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项目联系人（询问）：李老师</w:t>
      </w:r>
    </w:p>
    <w:p w14:paraId="2AF27E90"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szCs w:val="21"/>
        </w:rPr>
        <w:t>0571-88283637</w:t>
      </w:r>
    </w:p>
    <w:p w14:paraId="33EE228B"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质疑联系人：郭老师</w:t>
      </w:r>
    </w:p>
    <w:p w14:paraId="51B00C3B" w14:textId="00873F03"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0571-88285</w:t>
      </w:r>
      <w:r w:rsidR="00F91A6D">
        <w:rPr>
          <w:rFonts w:ascii="宋体" w:eastAsia="宋体" w:hAnsi="宋体" w:cs="Times New Roman"/>
          <w:szCs w:val="21"/>
        </w:rPr>
        <w:t>598</w:t>
      </w:r>
    </w:p>
    <w:p w14:paraId="69D21630" w14:textId="77777777" w:rsidR="00944FA9" w:rsidRDefault="00944FA9">
      <w:pPr>
        <w:adjustRightInd w:val="0"/>
        <w:snapToGrid w:val="0"/>
        <w:spacing w:line="288" w:lineRule="auto"/>
        <w:ind w:firstLineChars="135" w:firstLine="283"/>
        <w:rPr>
          <w:rFonts w:ascii="宋体" w:eastAsia="宋体" w:hAnsi="宋体" w:cs="Times New Roman"/>
          <w:szCs w:val="21"/>
        </w:rPr>
      </w:pPr>
    </w:p>
    <w:p w14:paraId="3BAA18B6"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采购代理机构信息</w:t>
      </w:r>
    </w:p>
    <w:p w14:paraId="0782DFD4"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42D17619"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地址：杭州市西湖区玉古路</w:t>
      </w:r>
      <w:r>
        <w:rPr>
          <w:rFonts w:ascii="宋体" w:eastAsia="宋体" w:hAnsi="宋体" w:cs="Times New Roman" w:hint="eastAsia"/>
          <w:szCs w:val="21"/>
        </w:rPr>
        <w:t>173</w:t>
      </w:r>
      <w:r>
        <w:rPr>
          <w:rFonts w:ascii="宋体" w:eastAsia="宋体" w:hAnsi="宋体" w:cs="Times New Roman" w:hint="eastAsia"/>
          <w:szCs w:val="21"/>
        </w:rPr>
        <w:t>号中田大厦</w:t>
      </w:r>
      <w:r>
        <w:rPr>
          <w:rFonts w:ascii="宋体" w:eastAsia="宋体" w:hAnsi="宋体" w:cs="Times New Roman" w:hint="eastAsia"/>
          <w:szCs w:val="21"/>
        </w:rPr>
        <w:t>11</w:t>
      </w:r>
      <w:r>
        <w:rPr>
          <w:rFonts w:ascii="宋体" w:eastAsia="宋体" w:hAnsi="宋体" w:cs="Times New Roman" w:hint="eastAsia"/>
          <w:szCs w:val="21"/>
        </w:rPr>
        <w:t>楼</w:t>
      </w:r>
    </w:p>
    <w:p w14:paraId="78AC6BC1"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传真：</w:t>
      </w:r>
      <w:r>
        <w:rPr>
          <w:rFonts w:ascii="宋体" w:eastAsia="宋体" w:hAnsi="宋体" w:cs="Times New Roman" w:hint="eastAsia"/>
          <w:szCs w:val="21"/>
        </w:rPr>
        <w:t>/</w:t>
      </w:r>
    </w:p>
    <w:p w14:paraId="09AEC0AE"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王鑫涛</w:t>
      </w:r>
    </w:p>
    <w:p w14:paraId="1022868A"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hint="eastAsia"/>
          <w:szCs w:val="21"/>
        </w:rPr>
        <w:t>0</w:t>
      </w:r>
      <w:r>
        <w:rPr>
          <w:rFonts w:ascii="宋体" w:eastAsia="宋体" w:hAnsi="宋体" w:cs="Times New Roman"/>
          <w:szCs w:val="21"/>
        </w:rPr>
        <w:t>571</w:t>
      </w:r>
      <w:r>
        <w:rPr>
          <w:rFonts w:ascii="宋体" w:eastAsia="宋体" w:hAnsi="宋体" w:cs="Times New Roman" w:hint="eastAsia"/>
          <w:szCs w:val="21"/>
        </w:rPr>
        <w:t>-</w:t>
      </w:r>
      <w:r>
        <w:rPr>
          <w:rFonts w:ascii="宋体" w:eastAsia="宋体" w:hAnsi="宋体" w:cs="Times New Roman"/>
          <w:szCs w:val="21"/>
        </w:rPr>
        <w:t>87666117</w:t>
      </w:r>
    </w:p>
    <w:p w14:paraId="17901FDF"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质疑联系人：余水星</w:t>
      </w:r>
    </w:p>
    <w:p w14:paraId="0F236949"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hint="eastAsia"/>
          <w:szCs w:val="21"/>
        </w:rPr>
        <w:t>0571-81110356</w:t>
      </w:r>
    </w:p>
    <w:p w14:paraId="5C8ABCA1"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517365A6" w14:textId="77777777" w:rsidR="00944FA9" w:rsidRDefault="00944FA9">
      <w:pPr>
        <w:adjustRightInd w:val="0"/>
        <w:snapToGrid w:val="0"/>
        <w:spacing w:line="288" w:lineRule="auto"/>
        <w:ind w:firstLineChars="135" w:firstLine="283"/>
        <w:rPr>
          <w:rFonts w:ascii="宋体" w:eastAsia="宋体" w:hAnsi="宋体" w:cs="Times New Roman"/>
          <w:szCs w:val="21"/>
        </w:rPr>
      </w:pPr>
    </w:p>
    <w:p w14:paraId="530F6021"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3.</w:t>
      </w:r>
      <w:r>
        <w:rPr>
          <w:rFonts w:hint="eastAsia"/>
        </w:rPr>
        <w:t xml:space="preserve"> </w:t>
      </w:r>
      <w:r>
        <w:rPr>
          <w:rFonts w:ascii="宋体" w:eastAsia="宋体" w:hAnsi="宋体" w:cs="Times New Roman" w:hint="eastAsia"/>
          <w:szCs w:val="21"/>
        </w:rPr>
        <w:t>同级政府采购监督管理部门：杭州市财政局政府采购监管处</w:t>
      </w:r>
    </w:p>
    <w:p w14:paraId="0FE7AF21"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联系人：吕先生</w:t>
      </w:r>
    </w:p>
    <w:p w14:paraId="46362FFF"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监督投诉电话：</w:t>
      </w:r>
      <w:r>
        <w:rPr>
          <w:rFonts w:ascii="宋体" w:eastAsia="宋体" w:hAnsi="宋体" w:cs="Times New Roman"/>
          <w:szCs w:val="21"/>
        </w:rPr>
        <w:t>0571-87715261</w:t>
      </w:r>
    </w:p>
    <w:p w14:paraId="27DC2D85" w14:textId="77777777" w:rsidR="00944FA9" w:rsidRDefault="00785942">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地址：杭州市中河中路</w:t>
      </w:r>
      <w:r>
        <w:rPr>
          <w:rFonts w:ascii="宋体" w:eastAsia="宋体" w:hAnsi="宋体" w:cs="Times New Roman"/>
          <w:szCs w:val="21"/>
        </w:rPr>
        <w:t>152</w:t>
      </w:r>
      <w:r>
        <w:rPr>
          <w:rFonts w:ascii="宋体" w:eastAsia="宋体" w:hAnsi="宋体" w:cs="Times New Roman"/>
          <w:szCs w:val="21"/>
        </w:rPr>
        <w:t>号市财税大楼</w:t>
      </w:r>
      <w:r>
        <w:rPr>
          <w:rFonts w:ascii="宋体" w:eastAsia="宋体" w:hAnsi="宋体" w:cs="Times New Roman"/>
          <w:szCs w:val="21"/>
        </w:rPr>
        <w:t>6</w:t>
      </w:r>
      <w:r>
        <w:rPr>
          <w:rFonts w:ascii="宋体" w:eastAsia="宋体" w:hAnsi="宋体" w:cs="Times New Roman"/>
          <w:szCs w:val="21"/>
        </w:rPr>
        <w:t>楼</w:t>
      </w:r>
    </w:p>
    <w:p w14:paraId="44CAFFAA" w14:textId="77777777" w:rsidR="00944FA9" w:rsidRDefault="00785942">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第二章</w:t>
      </w:r>
      <w:r>
        <w:rPr>
          <w:rFonts w:ascii="宋体" w:eastAsia="宋体" w:hAnsi="宋体" w:cs="Times New Roman" w:hint="eastAsia"/>
          <w:b/>
          <w:sz w:val="32"/>
          <w:szCs w:val="32"/>
        </w:rPr>
        <w:t xml:space="preserve">  </w:t>
      </w:r>
      <w:r>
        <w:rPr>
          <w:rFonts w:ascii="宋体" w:eastAsia="宋体" w:hAnsi="宋体" w:cs="Times New Roman" w:hint="eastAsia"/>
          <w:b/>
          <w:bCs/>
          <w:sz w:val="32"/>
          <w:szCs w:val="32"/>
        </w:rPr>
        <w:t>采</w:t>
      </w:r>
      <w:r>
        <w:rPr>
          <w:rFonts w:ascii="宋体" w:eastAsia="宋体" w:hAnsi="宋体" w:cs="Times New Roman" w:hint="eastAsia"/>
          <w:b/>
          <w:bCs/>
          <w:sz w:val="32"/>
          <w:szCs w:val="32"/>
        </w:rPr>
        <w:t>购需求</w:t>
      </w:r>
    </w:p>
    <w:p w14:paraId="3ABEE703" w14:textId="77777777" w:rsidR="00944FA9" w:rsidRDefault="0078594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44FA9" w14:paraId="006433DC" w14:textId="77777777">
        <w:trPr>
          <w:trHeight w:val="312"/>
        </w:trPr>
        <w:tc>
          <w:tcPr>
            <w:tcW w:w="708" w:type="dxa"/>
            <w:vAlign w:val="center"/>
          </w:tcPr>
          <w:p w14:paraId="48B13827" w14:textId="77777777" w:rsidR="00944FA9" w:rsidRDefault="00785942">
            <w:pPr>
              <w:adjustRightInd w:val="0"/>
              <w:snapToGrid w:val="0"/>
              <w:spacing w:line="288" w:lineRule="auto"/>
              <w:jc w:val="center"/>
              <w:rPr>
                <w:rFonts w:ascii="宋体" w:eastAsia="宋体" w:hAnsi="宋体" w:cs="宋体"/>
                <w:b/>
                <w:bCs/>
                <w:szCs w:val="21"/>
              </w:rPr>
            </w:pPr>
            <w:bookmarkStart w:id="30" w:name="_Hlk45005599"/>
            <w:r>
              <w:rPr>
                <w:rFonts w:ascii="宋体" w:eastAsia="宋体" w:hAnsi="宋体" w:cs="宋体" w:hint="eastAsia"/>
                <w:b/>
                <w:bCs/>
                <w:szCs w:val="21"/>
              </w:rPr>
              <w:t>序号</w:t>
            </w:r>
          </w:p>
        </w:tc>
        <w:tc>
          <w:tcPr>
            <w:tcW w:w="3256" w:type="dxa"/>
            <w:vAlign w:val="center"/>
          </w:tcPr>
          <w:p w14:paraId="51C416BE"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6AA96A69"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944FA9" w14:paraId="791323DD" w14:textId="77777777">
        <w:trPr>
          <w:trHeight w:val="312"/>
        </w:trPr>
        <w:tc>
          <w:tcPr>
            <w:tcW w:w="708" w:type="dxa"/>
            <w:vAlign w:val="center"/>
          </w:tcPr>
          <w:p w14:paraId="1F26401D"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3256" w:type="dxa"/>
            <w:vAlign w:val="center"/>
          </w:tcPr>
          <w:p w14:paraId="19764D10"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6A772D56"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944FA9" w14:paraId="0C164865" w14:textId="77777777">
        <w:trPr>
          <w:trHeight w:val="312"/>
        </w:trPr>
        <w:tc>
          <w:tcPr>
            <w:tcW w:w="708" w:type="dxa"/>
            <w:vAlign w:val="center"/>
          </w:tcPr>
          <w:p w14:paraId="6E53DD81"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3256" w:type="dxa"/>
            <w:vAlign w:val="center"/>
          </w:tcPr>
          <w:p w14:paraId="22658065"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2AFB7723"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944FA9" w14:paraId="274F4DA6" w14:textId="77777777">
        <w:trPr>
          <w:trHeight w:val="312"/>
        </w:trPr>
        <w:tc>
          <w:tcPr>
            <w:tcW w:w="708" w:type="dxa"/>
            <w:vAlign w:val="center"/>
          </w:tcPr>
          <w:p w14:paraId="4DE3F387"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3</w:t>
            </w:r>
          </w:p>
        </w:tc>
        <w:tc>
          <w:tcPr>
            <w:tcW w:w="3256" w:type="dxa"/>
            <w:vAlign w:val="center"/>
          </w:tcPr>
          <w:p w14:paraId="3D025BA8"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1E831F2A"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提供材料详见招标文件第六章“报价文件”</w:t>
            </w:r>
          </w:p>
        </w:tc>
      </w:tr>
      <w:tr w:rsidR="00944FA9" w14:paraId="6EE160ED" w14:textId="77777777">
        <w:trPr>
          <w:trHeight w:val="312"/>
        </w:trPr>
        <w:tc>
          <w:tcPr>
            <w:tcW w:w="708" w:type="dxa"/>
            <w:vAlign w:val="center"/>
          </w:tcPr>
          <w:p w14:paraId="2862A668"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6B96BA19"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政府强制采购节能产品</w:t>
            </w:r>
          </w:p>
        </w:tc>
        <w:tc>
          <w:tcPr>
            <w:tcW w:w="5529" w:type="dxa"/>
            <w:vAlign w:val="center"/>
          </w:tcPr>
          <w:p w14:paraId="106E3484"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944FA9" w14:paraId="299620AA" w14:textId="77777777">
        <w:trPr>
          <w:trHeight w:val="312"/>
        </w:trPr>
        <w:tc>
          <w:tcPr>
            <w:tcW w:w="708" w:type="dxa"/>
            <w:vAlign w:val="center"/>
          </w:tcPr>
          <w:p w14:paraId="57504E0C"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5</w:t>
            </w:r>
          </w:p>
        </w:tc>
        <w:tc>
          <w:tcPr>
            <w:tcW w:w="3256" w:type="dxa"/>
            <w:vAlign w:val="center"/>
          </w:tcPr>
          <w:p w14:paraId="3ECEF634"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政府优先采购节能、环保产品</w:t>
            </w:r>
          </w:p>
        </w:tc>
        <w:tc>
          <w:tcPr>
            <w:tcW w:w="5529" w:type="dxa"/>
            <w:vAlign w:val="center"/>
          </w:tcPr>
          <w:p w14:paraId="24C80C8C"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不适用</w:t>
            </w:r>
          </w:p>
        </w:tc>
      </w:tr>
      <w:tr w:rsidR="00944FA9" w14:paraId="2EF8ECBE" w14:textId="77777777">
        <w:trPr>
          <w:trHeight w:val="312"/>
        </w:trPr>
        <w:tc>
          <w:tcPr>
            <w:tcW w:w="708" w:type="dxa"/>
            <w:vAlign w:val="center"/>
          </w:tcPr>
          <w:p w14:paraId="7F6FF05F"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04656BD2"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政府采购进口产品</w:t>
            </w:r>
          </w:p>
        </w:tc>
        <w:tc>
          <w:tcPr>
            <w:tcW w:w="5529" w:type="dxa"/>
            <w:vAlign w:val="center"/>
          </w:tcPr>
          <w:p w14:paraId="41E5FBC8"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不允许采购进口产品</w:t>
            </w:r>
          </w:p>
        </w:tc>
      </w:tr>
      <w:bookmarkEnd w:id="30"/>
    </w:tbl>
    <w:p w14:paraId="1E9EFAA2" w14:textId="77777777" w:rsidR="00944FA9" w:rsidRDefault="00944FA9">
      <w:pPr>
        <w:adjustRightInd w:val="0"/>
        <w:snapToGrid w:val="0"/>
        <w:spacing w:line="288" w:lineRule="auto"/>
        <w:rPr>
          <w:rFonts w:ascii="宋体" w:eastAsia="宋体" w:hAnsi="宋体" w:cs="Times New Roman"/>
          <w:b/>
          <w:szCs w:val="21"/>
        </w:rPr>
      </w:pPr>
    </w:p>
    <w:p w14:paraId="5401E8E0" w14:textId="77777777" w:rsidR="00944FA9" w:rsidRDefault="00785942">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采购标的对应的中小企业划分标准所属行业：软件和信息技术服务业</w:t>
      </w:r>
    </w:p>
    <w:p w14:paraId="684FB2EA" w14:textId="77777777" w:rsidR="00944FA9" w:rsidRDefault="00785942">
      <w:pPr>
        <w:adjustRightInd w:val="0"/>
        <w:snapToGrid w:val="0"/>
        <w:spacing w:line="288" w:lineRule="auto"/>
        <w:rPr>
          <w:rFonts w:ascii="宋体" w:eastAsia="宋体" w:hAnsi="宋体" w:cs="Times New Roman"/>
          <w:b/>
          <w:bCs/>
          <w:szCs w:val="21"/>
        </w:rPr>
      </w:pPr>
      <w:r>
        <w:rPr>
          <w:rFonts w:ascii="宋体" w:eastAsia="宋体" w:hAnsi="宋体" w:cs="Times New Roman" w:hint="eastAsia"/>
          <w:b/>
          <w:bCs/>
          <w:szCs w:val="21"/>
        </w:rPr>
        <w:t>中小企业划型标准：</w:t>
      </w:r>
      <w:r>
        <w:rPr>
          <w:rFonts w:ascii="宋体" w:eastAsia="宋体" w:hAnsi="宋体" w:cs="Times New Roman" w:hint="eastAsia"/>
          <w:szCs w:val="21"/>
        </w:rPr>
        <w:t>从业人员</w:t>
      </w:r>
      <w:r>
        <w:rPr>
          <w:rFonts w:ascii="宋体" w:eastAsia="宋体" w:hAnsi="宋体" w:cs="Times New Roman" w:hint="eastAsia"/>
          <w:szCs w:val="21"/>
        </w:rPr>
        <w:t>300</w:t>
      </w:r>
      <w:r>
        <w:rPr>
          <w:rFonts w:ascii="宋体" w:eastAsia="宋体" w:hAnsi="宋体" w:cs="Times New Roman" w:hint="eastAsia"/>
          <w:szCs w:val="21"/>
        </w:rPr>
        <w:t>人以下或营业收入</w:t>
      </w:r>
      <w:r>
        <w:rPr>
          <w:rFonts w:ascii="宋体" w:eastAsia="宋体" w:hAnsi="宋体" w:cs="Times New Roman" w:hint="eastAsia"/>
          <w:szCs w:val="21"/>
        </w:rPr>
        <w:t>10000</w:t>
      </w:r>
      <w:r>
        <w:rPr>
          <w:rFonts w:ascii="宋体" w:eastAsia="宋体" w:hAnsi="宋体" w:cs="Times New Roman" w:hint="eastAsia"/>
          <w:szCs w:val="21"/>
        </w:rPr>
        <w:t>万元以下的为中小微型企业。其中，从业人员</w:t>
      </w:r>
      <w:r>
        <w:rPr>
          <w:rFonts w:ascii="宋体" w:eastAsia="宋体" w:hAnsi="宋体" w:cs="Times New Roman" w:hint="eastAsia"/>
          <w:szCs w:val="21"/>
        </w:rPr>
        <w:t>100</w:t>
      </w:r>
      <w:r>
        <w:rPr>
          <w:rFonts w:ascii="宋体" w:eastAsia="宋体" w:hAnsi="宋体" w:cs="Times New Roman" w:hint="eastAsia"/>
          <w:szCs w:val="21"/>
        </w:rPr>
        <w:t>人及以上，且营业收入</w:t>
      </w:r>
      <w:r>
        <w:rPr>
          <w:rFonts w:ascii="宋体" w:eastAsia="宋体" w:hAnsi="宋体" w:cs="Times New Roman" w:hint="eastAsia"/>
          <w:szCs w:val="21"/>
        </w:rPr>
        <w:t>1000</w:t>
      </w:r>
      <w:r>
        <w:rPr>
          <w:rFonts w:ascii="宋体" w:eastAsia="宋体" w:hAnsi="宋体" w:cs="Times New Roman" w:hint="eastAsia"/>
          <w:szCs w:val="21"/>
        </w:rPr>
        <w:t>万元及以上的为中型企业；从业人员</w:t>
      </w:r>
      <w:r>
        <w:rPr>
          <w:rFonts w:ascii="宋体" w:eastAsia="宋体" w:hAnsi="宋体" w:cs="Times New Roman" w:hint="eastAsia"/>
          <w:szCs w:val="21"/>
        </w:rPr>
        <w:t>10</w:t>
      </w:r>
      <w:r>
        <w:rPr>
          <w:rFonts w:ascii="宋体" w:eastAsia="宋体" w:hAnsi="宋体" w:cs="Times New Roman" w:hint="eastAsia"/>
          <w:szCs w:val="21"/>
        </w:rPr>
        <w:t>人及以上，且营业收入</w:t>
      </w:r>
      <w:r>
        <w:rPr>
          <w:rFonts w:ascii="宋体" w:eastAsia="宋体" w:hAnsi="宋体" w:cs="Times New Roman" w:hint="eastAsia"/>
          <w:szCs w:val="21"/>
        </w:rPr>
        <w:t>50</w:t>
      </w:r>
      <w:r>
        <w:rPr>
          <w:rFonts w:ascii="宋体" w:eastAsia="宋体" w:hAnsi="宋体" w:cs="Times New Roman" w:hint="eastAsia"/>
          <w:szCs w:val="21"/>
        </w:rPr>
        <w:t>万元及以上的为小型企业；从业人员</w:t>
      </w:r>
      <w:r>
        <w:rPr>
          <w:rFonts w:ascii="宋体" w:eastAsia="宋体" w:hAnsi="宋体" w:cs="Times New Roman" w:hint="eastAsia"/>
          <w:szCs w:val="21"/>
        </w:rPr>
        <w:t>10</w:t>
      </w:r>
      <w:r>
        <w:rPr>
          <w:rFonts w:ascii="宋体" w:eastAsia="宋体" w:hAnsi="宋体" w:cs="Times New Roman" w:hint="eastAsia"/>
          <w:szCs w:val="21"/>
        </w:rPr>
        <w:t>人以下或营业收入</w:t>
      </w:r>
      <w:r>
        <w:rPr>
          <w:rFonts w:ascii="宋体" w:eastAsia="宋体" w:hAnsi="宋体" w:cs="Times New Roman" w:hint="eastAsia"/>
          <w:szCs w:val="21"/>
        </w:rPr>
        <w:t>50</w:t>
      </w:r>
      <w:r>
        <w:rPr>
          <w:rFonts w:ascii="宋体" w:eastAsia="宋体" w:hAnsi="宋体" w:cs="Times New Roman" w:hint="eastAsia"/>
          <w:szCs w:val="21"/>
        </w:rPr>
        <w:t>万元以下的为微型企业。</w:t>
      </w:r>
    </w:p>
    <w:p w14:paraId="548F972B" w14:textId="77777777" w:rsidR="00944FA9" w:rsidRDefault="00944FA9">
      <w:pPr>
        <w:adjustRightInd w:val="0"/>
        <w:snapToGrid w:val="0"/>
        <w:spacing w:line="288" w:lineRule="auto"/>
        <w:rPr>
          <w:rFonts w:ascii="宋体" w:eastAsia="宋体" w:hAnsi="宋体" w:cs="Times New Roman"/>
          <w:b/>
          <w:spacing w:val="-4"/>
          <w:szCs w:val="21"/>
        </w:rPr>
      </w:pPr>
    </w:p>
    <w:p w14:paraId="23A7367F" w14:textId="77777777" w:rsidR="00944FA9" w:rsidRDefault="0078594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44FA9" w14:paraId="20783800"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0E272DD" w14:textId="77777777" w:rsidR="00944FA9" w:rsidRDefault="00785942">
            <w:pPr>
              <w:adjustRightInd w:val="0"/>
              <w:snapToGrid w:val="0"/>
              <w:spacing w:line="288" w:lineRule="auto"/>
              <w:jc w:val="center"/>
              <w:rPr>
                <w:rFonts w:ascii="宋体" w:eastAsia="宋体" w:hAnsi="宋体" w:cs="Times New Roman"/>
                <w:b/>
                <w:spacing w:val="-6"/>
                <w:szCs w:val="21"/>
              </w:rPr>
            </w:pPr>
            <w:bookmarkStart w:id="31" w:name="_Hlk45005608"/>
            <w:r>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A5D621F" w14:textId="77777777" w:rsidR="00944FA9" w:rsidRDefault="00785942">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1.</w:t>
            </w:r>
            <w:r>
              <w:rPr>
                <w:rFonts w:ascii="宋体" w:eastAsia="宋体" w:hAnsi="宋体" w:cs="宋体" w:hint="eastAsia"/>
                <w:spacing w:val="-6"/>
                <w:kern w:val="0"/>
                <w:szCs w:val="21"/>
              </w:rPr>
              <w:t>合同签订后一周内，中标人向采购人提交合同总价</w:t>
            </w:r>
            <w:r>
              <w:rPr>
                <w:rFonts w:ascii="宋体" w:eastAsia="宋体" w:hAnsi="宋体" w:cs="宋体"/>
                <w:spacing w:val="-6"/>
                <w:kern w:val="0"/>
                <w:szCs w:val="21"/>
              </w:rPr>
              <w:t>5%</w:t>
            </w:r>
            <w:r>
              <w:rPr>
                <w:rFonts w:ascii="宋体" w:eastAsia="宋体" w:hAnsi="宋体" w:cs="宋体"/>
                <w:spacing w:val="-6"/>
                <w:kern w:val="0"/>
                <w:szCs w:val="21"/>
              </w:rPr>
              <w:t>的履约保证金，履约保证金在质保期内无质量问题和维护问题，验收合格之日起</w:t>
            </w:r>
            <w:r>
              <w:rPr>
                <w:rFonts w:ascii="宋体" w:eastAsia="宋体" w:hAnsi="宋体" w:cs="宋体" w:hint="eastAsia"/>
                <w:spacing w:val="-6"/>
                <w:kern w:val="0"/>
                <w:szCs w:val="21"/>
              </w:rPr>
              <w:t>1</w:t>
            </w:r>
            <w:r>
              <w:rPr>
                <w:rFonts w:ascii="宋体" w:eastAsia="宋体" w:hAnsi="宋体" w:cs="宋体" w:hint="eastAsia"/>
                <w:spacing w:val="-6"/>
                <w:kern w:val="0"/>
                <w:szCs w:val="21"/>
              </w:rPr>
              <w:t>年后</w:t>
            </w:r>
            <w:r>
              <w:rPr>
                <w:rFonts w:ascii="宋体" w:eastAsia="宋体" w:hAnsi="宋体" w:cs="宋体"/>
                <w:spacing w:val="-6"/>
                <w:kern w:val="0"/>
                <w:szCs w:val="21"/>
              </w:rPr>
              <w:t>，于</w:t>
            </w:r>
            <w:r>
              <w:rPr>
                <w:rFonts w:ascii="宋体" w:eastAsia="宋体" w:hAnsi="宋体" w:cs="宋体"/>
                <w:spacing w:val="-6"/>
                <w:kern w:val="0"/>
                <w:szCs w:val="21"/>
              </w:rPr>
              <w:t>20</w:t>
            </w:r>
            <w:r>
              <w:rPr>
                <w:rFonts w:ascii="宋体" w:eastAsia="宋体" w:hAnsi="宋体" w:cs="宋体"/>
                <w:spacing w:val="-6"/>
                <w:kern w:val="0"/>
                <w:szCs w:val="21"/>
              </w:rPr>
              <w:t>个工作日内退还（不计息），逾期退还的，自逾期之日起，向中标人每日偿付合</w:t>
            </w:r>
            <w:r>
              <w:rPr>
                <w:rFonts w:ascii="宋体" w:eastAsia="宋体" w:hAnsi="宋体" w:cs="宋体"/>
                <w:spacing w:val="-6"/>
                <w:kern w:val="0"/>
                <w:szCs w:val="21"/>
              </w:rPr>
              <w:t>同价款的</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宋体"/>
                <w:spacing w:val="-6"/>
                <w:kern w:val="0"/>
                <w:szCs w:val="21"/>
              </w:rPr>
              <w:t>的违约金；</w:t>
            </w:r>
          </w:p>
          <w:p w14:paraId="1B8A374D" w14:textId="77777777" w:rsidR="00944FA9" w:rsidRDefault="00785942">
            <w:pPr>
              <w:adjustRightInd w:val="0"/>
              <w:snapToGrid w:val="0"/>
              <w:spacing w:line="288" w:lineRule="auto"/>
              <w:rPr>
                <w:rFonts w:ascii="宋体" w:eastAsia="宋体" w:hAnsi="宋体" w:cs="宋体"/>
                <w:spacing w:val="-6"/>
                <w:kern w:val="0"/>
                <w:szCs w:val="21"/>
              </w:rPr>
            </w:pPr>
            <w:r>
              <w:rPr>
                <w:rFonts w:ascii="宋体" w:eastAsia="宋体" w:hAnsi="宋体" w:cs="宋体" w:hint="eastAsia"/>
                <w:spacing w:val="-6"/>
                <w:kern w:val="0"/>
                <w:szCs w:val="21"/>
              </w:rPr>
              <w:t>2.</w:t>
            </w:r>
            <w:r>
              <w:rPr>
                <w:rFonts w:ascii="宋体" w:eastAsia="宋体" w:hAnsi="宋体" w:cs="宋体" w:hint="eastAsia"/>
                <w:spacing w:val="-6"/>
                <w:kern w:val="0"/>
                <w:szCs w:val="21"/>
              </w:rPr>
              <w:t>提交方式：支票、汇票、本票等非现金形式。</w:t>
            </w:r>
          </w:p>
        </w:tc>
      </w:tr>
      <w:tr w:rsidR="00944FA9" w14:paraId="3B9F4CA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F09263A" w14:textId="77777777" w:rsidR="00944FA9" w:rsidRDefault="00785942">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D0C4AD2" w14:textId="77777777" w:rsidR="00944FA9" w:rsidRDefault="00785942">
            <w:pPr>
              <w:autoSpaceDE w:val="0"/>
              <w:autoSpaceDN w:val="0"/>
              <w:adjustRightInd w:val="0"/>
              <w:snapToGrid w:val="0"/>
              <w:spacing w:line="288" w:lineRule="auto"/>
              <w:jc w:val="left"/>
              <w:rPr>
                <w:rFonts w:ascii="宋体" w:eastAsia="宋体" w:hAnsi="宋体" w:cs="Arial"/>
                <w:color w:val="000000"/>
                <w:kern w:val="0"/>
                <w:szCs w:val="21"/>
              </w:rPr>
            </w:pPr>
            <w:bookmarkStart w:id="32" w:name="_Hlk80185029"/>
            <w:r>
              <w:rPr>
                <w:rFonts w:ascii="宋体" w:eastAsia="宋体" w:hAnsi="宋体" w:cs="宋体" w:hint="eastAsia"/>
                <w:spacing w:val="-6"/>
                <w:kern w:val="0"/>
                <w:szCs w:val="21"/>
              </w:rPr>
              <w:t>采购合同签订后且中标人已提交履约保证金的，采购人向中标人支付合同总价的</w:t>
            </w:r>
            <w:r>
              <w:rPr>
                <w:rFonts w:ascii="宋体" w:eastAsia="宋体" w:hAnsi="宋体" w:cs="宋体"/>
                <w:spacing w:val="-6"/>
                <w:kern w:val="0"/>
                <w:szCs w:val="21"/>
              </w:rPr>
              <w:t>30</w:t>
            </w:r>
            <w:r>
              <w:rPr>
                <w:rFonts w:ascii="宋体" w:eastAsia="宋体" w:hAnsi="宋体" w:cs="宋体" w:hint="eastAsia"/>
                <w:spacing w:val="-6"/>
                <w:kern w:val="0"/>
                <w:szCs w:val="21"/>
              </w:rPr>
              <w:t>%</w:t>
            </w:r>
            <w:r>
              <w:rPr>
                <w:rFonts w:ascii="宋体" w:eastAsia="宋体" w:hAnsi="宋体" w:cs="宋体" w:hint="eastAsia"/>
                <w:spacing w:val="-6"/>
                <w:kern w:val="0"/>
                <w:szCs w:val="21"/>
              </w:rPr>
              <w:t>；货物送达指定地点，经采购人验收合格，</w:t>
            </w:r>
            <w:r>
              <w:rPr>
                <w:rFonts w:ascii="宋体" w:eastAsia="宋体" w:hAnsi="宋体" w:cs="宋体" w:hint="eastAsia"/>
                <w:kern w:val="0"/>
                <w:szCs w:val="21"/>
              </w:rPr>
              <w:t>自收到中标人发票后</w:t>
            </w:r>
            <w:r>
              <w:rPr>
                <w:rFonts w:ascii="宋体" w:eastAsia="宋体" w:hAnsi="宋体" w:cs="宋体" w:hint="eastAsia"/>
                <w:kern w:val="0"/>
                <w:szCs w:val="21"/>
              </w:rPr>
              <w:t>5</w:t>
            </w:r>
            <w:r>
              <w:rPr>
                <w:rFonts w:ascii="宋体" w:eastAsia="宋体" w:hAnsi="宋体" w:cs="宋体" w:hint="eastAsia"/>
                <w:kern w:val="0"/>
                <w:szCs w:val="21"/>
              </w:rPr>
              <w:t>个工作日内支付</w:t>
            </w:r>
            <w:r>
              <w:rPr>
                <w:rFonts w:ascii="宋体" w:eastAsia="宋体" w:hAnsi="宋体" w:cs="宋体" w:hint="eastAsia"/>
                <w:spacing w:val="-6"/>
                <w:kern w:val="0"/>
                <w:szCs w:val="21"/>
              </w:rPr>
              <w:t>合同总价的</w:t>
            </w:r>
            <w:r>
              <w:rPr>
                <w:rFonts w:ascii="宋体" w:eastAsia="宋体" w:hAnsi="宋体" w:cs="宋体"/>
                <w:spacing w:val="-6"/>
                <w:kern w:val="0"/>
                <w:szCs w:val="21"/>
              </w:rPr>
              <w:t>7</w:t>
            </w:r>
            <w:r>
              <w:rPr>
                <w:rFonts w:ascii="宋体" w:eastAsia="宋体" w:hAnsi="宋体" w:cs="宋体" w:hint="eastAsia"/>
                <w:spacing w:val="-6"/>
                <w:kern w:val="0"/>
                <w:szCs w:val="21"/>
              </w:rPr>
              <w:t>0%</w:t>
            </w:r>
            <w:r>
              <w:rPr>
                <w:rFonts w:ascii="宋体" w:eastAsia="宋体" w:hAnsi="宋体" w:cs="宋体" w:hint="eastAsia"/>
                <w:kern w:val="0"/>
                <w:szCs w:val="21"/>
              </w:rPr>
              <w:t>到中标人账户。</w:t>
            </w:r>
            <w:r>
              <w:rPr>
                <w:rFonts w:ascii="宋体" w:eastAsia="宋体" w:hAnsi="宋体" w:cs="Times New Roman" w:hint="eastAsia"/>
                <w:spacing w:val="-6"/>
                <w:szCs w:val="21"/>
              </w:rPr>
              <w:t>逾期支付货款的，自逾期之日起，向中标人每日偿付未付价款</w:t>
            </w:r>
            <w:r>
              <w:rPr>
                <w:rFonts w:ascii="宋体" w:eastAsia="宋体" w:hAnsi="宋体" w:cs="Times New Roman" w:hint="eastAsia"/>
                <w:spacing w:val="-6"/>
                <w:szCs w:val="21"/>
              </w:rPr>
              <w:t>0</w:t>
            </w:r>
            <w:r>
              <w:rPr>
                <w:rFonts w:ascii="宋体" w:eastAsia="宋体" w:hAnsi="宋体" w:cs="Times New Roman"/>
                <w:spacing w:val="-6"/>
                <w:szCs w:val="21"/>
              </w:rPr>
              <w:t>.05</w:t>
            </w:r>
            <w:r>
              <w:rPr>
                <w:rFonts w:ascii="宋体" w:eastAsia="宋体" w:hAnsi="宋体" w:cs="Times New Roman" w:hint="eastAsia"/>
                <w:spacing w:val="-6"/>
                <w:szCs w:val="21"/>
              </w:rPr>
              <w:t>%</w:t>
            </w:r>
            <w:r>
              <w:rPr>
                <w:rFonts w:ascii="宋体" w:eastAsia="宋体" w:hAnsi="宋体" w:cs="Times New Roman" w:hint="eastAsia"/>
                <w:spacing w:val="-6"/>
                <w:szCs w:val="21"/>
              </w:rPr>
              <w:t>的滞纳金</w:t>
            </w:r>
            <w:r>
              <w:rPr>
                <w:rFonts w:ascii="宋体" w:eastAsia="宋体" w:hAnsi="宋体" w:cs="宋体" w:hint="eastAsia"/>
                <w:spacing w:val="-6"/>
                <w:kern w:val="0"/>
                <w:szCs w:val="21"/>
              </w:rPr>
              <w:t>。</w:t>
            </w:r>
            <w:bookmarkEnd w:id="32"/>
          </w:p>
        </w:tc>
      </w:tr>
      <w:bookmarkEnd w:id="31"/>
    </w:tbl>
    <w:p w14:paraId="694B9D5E" w14:textId="77777777" w:rsidR="00944FA9" w:rsidRDefault="00944FA9">
      <w:pPr>
        <w:adjustRightInd w:val="0"/>
        <w:snapToGrid w:val="0"/>
        <w:spacing w:line="288" w:lineRule="auto"/>
        <w:rPr>
          <w:rFonts w:ascii="宋体" w:eastAsia="宋体" w:hAnsi="宋体" w:cs="Times New Roman"/>
          <w:spacing w:val="-4"/>
          <w:szCs w:val="21"/>
        </w:rPr>
      </w:pPr>
    </w:p>
    <w:p w14:paraId="14E11A09" w14:textId="77777777" w:rsidR="00944FA9" w:rsidRDefault="0078594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44FA9" w14:paraId="4414E9F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B07A8D"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F5A3E4C"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szCs w:val="21"/>
              </w:rPr>
              <w:t>15</w:t>
            </w:r>
            <w:r>
              <w:rPr>
                <w:rFonts w:ascii="宋体" w:eastAsia="宋体" w:hAnsi="宋体" w:cs="宋体"/>
                <w:szCs w:val="21"/>
              </w:rPr>
              <w:t>个工作日内交付完成</w:t>
            </w:r>
          </w:p>
        </w:tc>
      </w:tr>
      <w:tr w:rsidR="00944FA9" w14:paraId="6C8F56F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60620C"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99E64D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浙大城市学院</w:t>
            </w:r>
          </w:p>
        </w:tc>
      </w:tr>
      <w:tr w:rsidR="00944FA9" w14:paraId="477C608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207E073"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33A87E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年，项目验收合格后开始计算</w:t>
            </w:r>
          </w:p>
        </w:tc>
      </w:tr>
      <w:tr w:rsidR="00944FA9" w14:paraId="0FB9A56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8F7941"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02B692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1</w:t>
            </w:r>
            <w:r>
              <w:rPr>
                <w:rFonts w:ascii="宋体" w:eastAsia="宋体" w:hAnsi="宋体" w:cs="宋体" w:hint="eastAsia"/>
                <w:szCs w:val="21"/>
              </w:rPr>
              <w:t>.</w:t>
            </w:r>
            <w:r>
              <w:rPr>
                <w:rFonts w:ascii="宋体" w:eastAsia="宋体" w:hAnsi="宋体" w:cs="宋体" w:hint="eastAsia"/>
                <w:szCs w:val="21"/>
              </w:rPr>
              <w:t>在质保期内，供应商应对货物出现的质量及安全问题负责处理解决并承担一切费用。</w:t>
            </w:r>
          </w:p>
          <w:p w14:paraId="7C6E2CB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质保期内出现无法排除的故障，供应商需无条件更换同型号产品。</w:t>
            </w:r>
          </w:p>
          <w:p w14:paraId="29B6A574"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质保期满后，供应商继续为采购人服务，仅收取零配件成本费。</w:t>
            </w:r>
          </w:p>
          <w:p w14:paraId="5EF60A83"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因人为因素出现的故障不在免费保修范围内。</w:t>
            </w:r>
          </w:p>
          <w:p w14:paraId="1FFE2659" w14:textId="77777777" w:rsidR="00944FA9" w:rsidRDefault="00785942">
            <w:pPr>
              <w:adjustRightInd w:val="0"/>
              <w:snapToGrid w:val="0"/>
              <w:spacing w:line="288" w:lineRule="auto"/>
              <w:rPr>
                <w:rFonts w:ascii="宋体" w:eastAsia="宋体" w:hAnsi="宋体" w:cs="宋体"/>
                <w:szCs w:val="21"/>
                <w:u w:val="single"/>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u w:val="single"/>
              </w:rPr>
              <w:t>如在使用过程中发生质量问题，供应商维修响应时间：</w:t>
            </w:r>
            <w:r>
              <w:rPr>
                <w:rFonts w:ascii="宋体" w:eastAsia="宋体" w:hAnsi="宋体" w:cs="宋体"/>
                <w:szCs w:val="21"/>
                <w:u w:val="single"/>
              </w:rPr>
              <w:t>1</w:t>
            </w:r>
            <w:r>
              <w:rPr>
                <w:rFonts w:ascii="宋体" w:eastAsia="宋体" w:hAnsi="宋体" w:cs="宋体" w:hint="eastAsia"/>
                <w:szCs w:val="21"/>
                <w:u w:val="single"/>
              </w:rPr>
              <w:t>小时以内；</w:t>
            </w:r>
          </w:p>
          <w:p w14:paraId="7411E73D" w14:textId="77777777" w:rsidR="00944FA9" w:rsidRDefault="00785942">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电话技术支持时间：</w:t>
            </w:r>
            <w:r>
              <w:rPr>
                <w:rFonts w:ascii="宋体" w:eastAsia="宋体" w:hAnsi="宋体" w:cs="宋体"/>
                <w:szCs w:val="21"/>
                <w:u w:val="single"/>
              </w:rPr>
              <w:t>1</w:t>
            </w:r>
            <w:r>
              <w:rPr>
                <w:rFonts w:ascii="宋体" w:eastAsia="宋体" w:hAnsi="宋体" w:cs="宋体" w:hint="eastAsia"/>
                <w:szCs w:val="21"/>
                <w:u w:val="single"/>
              </w:rPr>
              <w:t>小时以内；</w:t>
            </w:r>
          </w:p>
          <w:p w14:paraId="6DE1173A" w14:textId="77777777" w:rsidR="00944FA9" w:rsidRDefault="00785942">
            <w:pPr>
              <w:adjustRightInd w:val="0"/>
              <w:snapToGrid w:val="0"/>
              <w:spacing w:line="288" w:lineRule="auto"/>
              <w:rPr>
                <w:rFonts w:ascii="宋体" w:eastAsia="宋体" w:hAnsi="宋体" w:cs="宋体"/>
                <w:szCs w:val="21"/>
                <w:u w:val="single"/>
              </w:rPr>
            </w:pPr>
            <w:r>
              <w:rPr>
                <w:rFonts w:ascii="宋体" w:eastAsia="宋体" w:hAnsi="宋体" w:cs="宋体" w:hint="eastAsia"/>
                <w:szCs w:val="21"/>
                <w:u w:val="single"/>
              </w:rPr>
              <w:t>若需上门维修，则在：</w:t>
            </w:r>
            <w:r>
              <w:rPr>
                <w:rFonts w:ascii="宋体" w:eastAsia="宋体" w:hAnsi="宋体" w:cs="宋体"/>
                <w:szCs w:val="21"/>
                <w:u w:val="single"/>
              </w:rPr>
              <w:t>24</w:t>
            </w:r>
            <w:r>
              <w:rPr>
                <w:rFonts w:ascii="宋体" w:eastAsia="宋体" w:hAnsi="宋体" w:cs="宋体" w:hint="eastAsia"/>
                <w:szCs w:val="21"/>
                <w:u w:val="single"/>
              </w:rPr>
              <w:t>小时内到达现场并进行维修；</w:t>
            </w:r>
          </w:p>
          <w:p w14:paraId="6F4506E0"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w:t>
            </w:r>
            <w:r>
              <w:rPr>
                <w:rFonts w:ascii="宋体" w:eastAsia="宋体" w:hAnsi="宋体" w:cs="宋体" w:hint="eastAsia"/>
                <w:szCs w:val="21"/>
              </w:rPr>
              <w:t>培训：</w:t>
            </w:r>
            <w:r>
              <w:rPr>
                <w:rFonts w:ascii="宋体" w:eastAsia="宋体" w:hAnsi="宋体" w:cs="宋体"/>
                <w:szCs w:val="21"/>
              </w:rPr>
              <w:t xml:space="preserve"> </w:t>
            </w:r>
          </w:p>
          <w:p w14:paraId="4625B47D"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供应商应对采购人的操作人员、维修人员免费进行培训；</w:t>
            </w:r>
          </w:p>
          <w:p w14:paraId="2F89F5A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供应商应提供相应的培训计划；</w:t>
            </w:r>
          </w:p>
          <w:p w14:paraId="5AA1E421"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上述内容的实现方式、时间、地点、人数应在投标文件中详细说明。</w:t>
            </w:r>
          </w:p>
        </w:tc>
      </w:tr>
      <w:tr w:rsidR="00944FA9" w14:paraId="430F86D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00A101E"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其他技术、服务</w:t>
            </w:r>
            <w:r>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7D192A3C"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szCs w:val="21"/>
              </w:rPr>
              <w:t>.</w:t>
            </w:r>
            <w:r>
              <w:rPr>
                <w:rFonts w:ascii="宋体" w:eastAsia="宋体" w:hAnsi="宋体" w:cs="宋体" w:hint="eastAsia"/>
                <w:szCs w:val="21"/>
              </w:rPr>
              <w:t>供应商应按招标文件规定的货物性能、技术要求、质量标准向采购人提供未经使</w:t>
            </w:r>
            <w:r>
              <w:rPr>
                <w:rFonts w:ascii="宋体" w:eastAsia="宋体" w:hAnsi="宋体" w:cs="宋体" w:hint="eastAsia"/>
                <w:szCs w:val="21"/>
              </w:rPr>
              <w:lastRenderedPageBreak/>
              <w:t>用的全新产品，符合国家法律规定和技术规格、质量标准的出厂原装合格产品。</w:t>
            </w:r>
          </w:p>
          <w:p w14:paraId="497629BF"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w:t>
            </w:r>
            <w:r>
              <w:rPr>
                <w:rFonts w:ascii="宋体" w:eastAsia="宋体" w:hAnsi="宋体" w:cs="宋体" w:hint="eastAsia"/>
                <w:szCs w:val="21"/>
              </w:rPr>
              <w:t>技术支持：</w:t>
            </w:r>
          </w:p>
          <w:p w14:paraId="552C583B"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供应商应及时免费提供合同货物软件的升级，免费提供合同货物新功能和应用的资料。</w:t>
            </w:r>
          </w:p>
          <w:p w14:paraId="2141B31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w:t>
            </w:r>
            <w:r>
              <w:rPr>
                <w:rFonts w:ascii="宋体" w:eastAsia="宋体" w:hAnsi="宋体" w:cs="宋体" w:hint="eastAsia"/>
                <w:szCs w:val="21"/>
              </w:rPr>
              <w:t>安装调试：</w:t>
            </w:r>
            <w:r>
              <w:rPr>
                <w:rFonts w:ascii="宋体" w:eastAsia="宋体" w:hAnsi="宋体" w:cs="宋体"/>
                <w:szCs w:val="21"/>
              </w:rPr>
              <w:t xml:space="preserve"> </w:t>
            </w:r>
          </w:p>
          <w:p w14:paraId="70804328"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.1</w:t>
            </w:r>
            <w:r>
              <w:rPr>
                <w:rFonts w:ascii="宋体" w:eastAsia="宋体" w:hAnsi="宋体" w:cs="宋体" w:hint="eastAsia"/>
                <w:szCs w:val="21"/>
              </w:rPr>
              <w:t>安装地点：采购人指定地点；</w:t>
            </w:r>
          </w:p>
          <w:p w14:paraId="039D5284"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.2</w:t>
            </w:r>
            <w:r>
              <w:rPr>
                <w:rFonts w:ascii="宋体" w:eastAsia="宋体" w:hAnsi="宋体" w:cs="宋体" w:hint="eastAsia"/>
                <w:szCs w:val="21"/>
              </w:rPr>
              <w:t>安装完成时间：接到采购人通知后在规定时间内完成安</w:t>
            </w:r>
            <w:r>
              <w:rPr>
                <w:rFonts w:ascii="宋体" w:eastAsia="宋体" w:hAnsi="宋体" w:cs="宋体" w:hint="eastAsia"/>
                <w:szCs w:val="21"/>
              </w:rPr>
              <w:t>装和调试，如在规定的时间内由于供应商的原因不能完成安装和调试，供应商应承担由此给采购人造成的损失；</w:t>
            </w:r>
          </w:p>
          <w:p w14:paraId="45734488"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.3</w:t>
            </w:r>
            <w:r>
              <w:rPr>
                <w:rFonts w:ascii="宋体" w:eastAsia="宋体" w:hAnsi="宋体" w:cs="宋体" w:hint="eastAsia"/>
                <w:szCs w:val="21"/>
              </w:rPr>
              <w:t>如供应商委托国内代理（或其他机构）负责安装或配合安装应在签约时指明，但供应商仍要对合同货物及其安装质量负全部责任；</w:t>
            </w:r>
          </w:p>
          <w:p w14:paraId="7218E02F"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.4</w:t>
            </w:r>
            <w:r>
              <w:rPr>
                <w:rFonts w:ascii="宋体" w:eastAsia="宋体" w:hAnsi="宋体" w:cs="宋体" w:hint="eastAsia"/>
                <w:szCs w:val="21"/>
              </w:rPr>
              <w:t>安装标准：符合我国国家有关技术规范要求和技术标准，所有的软件和硬件必须保证同时安装到位；</w:t>
            </w:r>
          </w:p>
          <w:p w14:paraId="3F5D4F8E"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.5</w:t>
            </w:r>
            <w:r>
              <w:rPr>
                <w:rFonts w:ascii="宋体" w:eastAsia="宋体" w:hAnsi="宋体" w:cs="宋体" w:hint="eastAsia"/>
                <w:szCs w:val="21"/>
              </w:rPr>
              <w:t>供应商免费提供合同货物的安装服务；</w:t>
            </w:r>
          </w:p>
          <w:p w14:paraId="79C1C463"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.6</w:t>
            </w:r>
            <w:r>
              <w:rPr>
                <w:rFonts w:ascii="宋体" w:eastAsia="宋体" w:hAnsi="宋体" w:cs="宋体" w:hint="eastAsia"/>
                <w:szCs w:val="21"/>
              </w:rPr>
              <w:t>供应商在投标文件中应提供安装调试计划、对安装场地和环境的要求。</w:t>
            </w:r>
          </w:p>
          <w:p w14:paraId="199806F3"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w:t>
            </w:r>
            <w:r>
              <w:rPr>
                <w:rFonts w:ascii="宋体" w:eastAsia="宋体" w:hAnsi="宋体" w:cs="宋体" w:hint="eastAsia"/>
                <w:szCs w:val="21"/>
              </w:rPr>
              <w:t>供应商应提供质保期满后维护费、软件升级及其相关服务内容；</w:t>
            </w:r>
          </w:p>
          <w:p w14:paraId="784F4ADA"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w:t>
            </w:r>
            <w:r>
              <w:rPr>
                <w:rFonts w:ascii="宋体" w:eastAsia="宋体" w:hAnsi="宋体" w:cs="宋体" w:hint="eastAsia"/>
                <w:szCs w:val="21"/>
              </w:rPr>
              <w:t>供货时提供有关的全套技术文件。</w:t>
            </w:r>
          </w:p>
          <w:p w14:paraId="14F77E57"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6</w:t>
            </w:r>
            <w:r>
              <w:rPr>
                <w:rFonts w:ascii="宋体" w:eastAsia="宋体" w:hAnsi="宋体" w:cs="宋体"/>
                <w:szCs w:val="21"/>
              </w:rPr>
              <w:t>.</w:t>
            </w:r>
            <w:r>
              <w:rPr>
                <w:rFonts w:ascii="宋体" w:eastAsia="宋体" w:hAnsi="宋体" w:cs="Times New Roman" w:hint="eastAsia"/>
                <w:spacing w:val="-6"/>
                <w:szCs w:val="21"/>
              </w:rPr>
              <w:t>供应商应保证所提供的货物或其中任何一部分均不会侵犯第三方的知识产权。</w:t>
            </w:r>
          </w:p>
          <w:p w14:paraId="75B68DDE"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7</w:t>
            </w:r>
            <w:r>
              <w:rPr>
                <w:rFonts w:ascii="宋体" w:eastAsia="宋体" w:hAnsi="宋体" w:cs="Times New Roman"/>
                <w:b/>
                <w:bCs/>
                <w:spacing w:val="-6"/>
                <w:szCs w:val="21"/>
              </w:rPr>
              <w:t>.</w:t>
            </w:r>
            <w:r>
              <w:rPr>
                <w:rFonts w:ascii="宋体" w:eastAsia="宋体" w:hAnsi="宋体" w:cs="Times New Roman" w:hint="eastAsia"/>
                <w:b/>
                <w:bCs/>
                <w:spacing w:val="-6"/>
                <w:szCs w:val="21"/>
              </w:rPr>
              <w:t>实施保障：</w:t>
            </w:r>
          </w:p>
          <w:p w14:paraId="776D7BAD"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.1</w:t>
            </w:r>
            <w:r>
              <w:rPr>
                <w:rFonts w:ascii="宋体" w:eastAsia="宋体" w:hAnsi="宋体" w:cs="宋体"/>
                <w:szCs w:val="21"/>
              </w:rPr>
              <w:t>提供相关产品《用户使用手册》、《课程标准》、《课程教学控堂表》（合同生效后</w:t>
            </w:r>
            <w:r>
              <w:rPr>
                <w:rFonts w:ascii="宋体" w:eastAsia="宋体" w:hAnsi="宋体" w:cs="宋体"/>
                <w:szCs w:val="21"/>
              </w:rPr>
              <w:t>3</w:t>
            </w:r>
            <w:r>
              <w:rPr>
                <w:rFonts w:ascii="宋体" w:eastAsia="宋体" w:hAnsi="宋体" w:cs="宋体"/>
                <w:szCs w:val="21"/>
              </w:rPr>
              <w:t>年）</w:t>
            </w:r>
            <w:r>
              <w:rPr>
                <w:rFonts w:ascii="宋体" w:eastAsia="宋体" w:hAnsi="宋体" w:cs="宋体" w:hint="eastAsia"/>
                <w:szCs w:val="21"/>
              </w:rPr>
              <w:t>；</w:t>
            </w:r>
          </w:p>
          <w:p w14:paraId="3E2E89C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7.2</w:t>
            </w:r>
            <w:r>
              <w:rPr>
                <w:rFonts w:ascii="宋体" w:eastAsia="宋体" w:hAnsi="宋体" w:cs="宋体" w:hint="eastAsia"/>
                <w:szCs w:val="21"/>
              </w:rPr>
              <w:t>采购人</w:t>
            </w:r>
            <w:r>
              <w:rPr>
                <w:rFonts w:ascii="宋体" w:eastAsia="宋体" w:hAnsi="宋体" w:cs="宋体"/>
                <w:szCs w:val="21"/>
              </w:rPr>
              <w:t>首次开课期间，</w:t>
            </w:r>
            <w:r>
              <w:rPr>
                <w:rFonts w:ascii="宋体" w:eastAsia="宋体" w:hAnsi="宋体" w:cs="宋体" w:hint="eastAsia"/>
                <w:szCs w:val="21"/>
              </w:rPr>
              <w:t>中标方</w:t>
            </w:r>
            <w:r>
              <w:rPr>
                <w:rFonts w:ascii="宋体" w:eastAsia="宋体" w:hAnsi="宋体" w:cs="宋体"/>
                <w:szCs w:val="21"/>
              </w:rPr>
              <w:t>提供标准课程要求范围内示范课</w:t>
            </w:r>
            <w:r>
              <w:rPr>
                <w:rFonts w:ascii="宋体" w:eastAsia="宋体" w:hAnsi="宋体" w:cs="宋体"/>
                <w:szCs w:val="21"/>
              </w:rPr>
              <w:t>1</w:t>
            </w:r>
            <w:r>
              <w:rPr>
                <w:rFonts w:ascii="宋体" w:eastAsia="宋体" w:hAnsi="宋体" w:cs="宋体"/>
                <w:szCs w:val="21"/>
              </w:rPr>
              <w:t>次，助教</w:t>
            </w:r>
            <w:r>
              <w:rPr>
                <w:rFonts w:ascii="宋体" w:eastAsia="宋体" w:hAnsi="宋体" w:cs="宋体"/>
                <w:szCs w:val="21"/>
              </w:rPr>
              <w:t>1</w:t>
            </w:r>
            <w:r>
              <w:rPr>
                <w:rFonts w:ascii="宋体" w:eastAsia="宋体" w:hAnsi="宋体" w:cs="宋体"/>
                <w:szCs w:val="21"/>
              </w:rPr>
              <w:t>次（合同生效后</w:t>
            </w:r>
            <w:r>
              <w:rPr>
                <w:rFonts w:ascii="宋体" w:eastAsia="宋体" w:hAnsi="宋体" w:cs="宋体"/>
                <w:szCs w:val="21"/>
              </w:rPr>
              <w:t>1</w:t>
            </w:r>
            <w:r>
              <w:rPr>
                <w:rFonts w:ascii="宋体" w:eastAsia="宋体" w:hAnsi="宋体" w:cs="宋体"/>
                <w:szCs w:val="21"/>
              </w:rPr>
              <w:t>年）</w:t>
            </w:r>
            <w:r>
              <w:rPr>
                <w:rFonts w:ascii="宋体" w:eastAsia="宋体" w:hAnsi="宋体" w:cs="宋体" w:hint="eastAsia"/>
                <w:szCs w:val="21"/>
              </w:rPr>
              <w:t>。</w:t>
            </w:r>
          </w:p>
          <w:p w14:paraId="1A681007"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8</w:t>
            </w:r>
            <w:r>
              <w:rPr>
                <w:rFonts w:ascii="宋体" w:eastAsia="宋体" w:hAnsi="宋体" w:cs="Times New Roman"/>
                <w:b/>
                <w:bCs/>
                <w:spacing w:val="-6"/>
                <w:szCs w:val="21"/>
              </w:rPr>
              <w:t>.</w:t>
            </w:r>
            <w:r>
              <w:rPr>
                <w:rFonts w:ascii="宋体" w:eastAsia="宋体" w:hAnsi="宋体" w:cs="Times New Roman" w:hint="eastAsia"/>
                <w:b/>
                <w:bCs/>
                <w:spacing w:val="-6"/>
                <w:szCs w:val="21"/>
              </w:rPr>
              <w:t>师资培养：</w:t>
            </w:r>
          </w:p>
          <w:p w14:paraId="253B9EA2"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产品验收后</w:t>
            </w:r>
            <w:r>
              <w:rPr>
                <w:rFonts w:ascii="宋体" w:eastAsia="宋体" w:hAnsi="宋体" w:cs="宋体"/>
                <w:szCs w:val="21"/>
              </w:rPr>
              <w:t>3</w:t>
            </w:r>
            <w:r>
              <w:rPr>
                <w:rFonts w:ascii="宋体" w:eastAsia="宋体" w:hAnsi="宋体" w:cs="宋体"/>
                <w:szCs w:val="21"/>
              </w:rPr>
              <w:t>个月内</w:t>
            </w:r>
            <w:r>
              <w:rPr>
                <w:rFonts w:ascii="宋体" w:eastAsia="宋体" w:hAnsi="宋体" w:cs="宋体" w:hint="eastAsia"/>
                <w:szCs w:val="21"/>
              </w:rPr>
              <w:t>采购人</w:t>
            </w:r>
            <w:r>
              <w:rPr>
                <w:rFonts w:ascii="宋体" w:eastAsia="宋体" w:hAnsi="宋体" w:cs="宋体"/>
                <w:szCs w:val="21"/>
              </w:rPr>
              <w:t>指定主讲师资，参加</w:t>
            </w:r>
            <w:r>
              <w:rPr>
                <w:rFonts w:ascii="宋体" w:eastAsia="宋体" w:hAnsi="宋体" w:cs="宋体" w:hint="eastAsia"/>
                <w:szCs w:val="21"/>
              </w:rPr>
              <w:t>中标方</w:t>
            </w:r>
            <w:r>
              <w:rPr>
                <w:rFonts w:ascii="宋体" w:eastAsia="宋体" w:hAnsi="宋体" w:cs="宋体"/>
                <w:szCs w:val="21"/>
              </w:rPr>
              <w:t>组织的区域师资培训，形成本校教学方案。具体为：</w:t>
            </w:r>
            <w:r>
              <w:rPr>
                <w:rFonts w:ascii="宋体" w:eastAsia="宋体" w:hAnsi="宋体" w:cs="宋体" w:hint="eastAsia"/>
                <w:szCs w:val="21"/>
              </w:rPr>
              <w:t>中标方</w:t>
            </w:r>
            <w:r>
              <w:rPr>
                <w:rFonts w:ascii="宋体" w:eastAsia="宋体" w:hAnsi="宋体" w:cs="宋体"/>
                <w:szCs w:val="21"/>
              </w:rPr>
              <w:t>提供对应产品至少</w:t>
            </w:r>
            <w:r>
              <w:rPr>
                <w:rFonts w:ascii="宋体" w:eastAsia="宋体" w:hAnsi="宋体" w:cs="宋体"/>
                <w:szCs w:val="21"/>
              </w:rPr>
              <w:t>2</w:t>
            </w:r>
            <w:r>
              <w:rPr>
                <w:rFonts w:ascii="宋体" w:eastAsia="宋体" w:hAnsi="宋体" w:cs="宋体"/>
                <w:szCs w:val="21"/>
              </w:rPr>
              <w:t>人次免培训费师资培训</w:t>
            </w:r>
          </w:p>
          <w:p w14:paraId="7B416844"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（具体课程安排以当地发布的培训简章为准，差旅食宿费由采购人承担）。</w:t>
            </w:r>
          </w:p>
          <w:p w14:paraId="1749FA7B"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9</w:t>
            </w:r>
            <w:r>
              <w:rPr>
                <w:rFonts w:ascii="宋体" w:eastAsia="宋体" w:hAnsi="宋体" w:cs="宋体"/>
                <w:b/>
                <w:bCs/>
                <w:szCs w:val="21"/>
              </w:rPr>
              <w:t>.</w:t>
            </w:r>
            <w:r>
              <w:rPr>
                <w:rFonts w:ascii="宋体" w:eastAsia="宋体" w:hAnsi="宋体" w:cs="宋体" w:hint="eastAsia"/>
                <w:b/>
                <w:bCs/>
                <w:szCs w:val="21"/>
              </w:rPr>
              <w:t>安全要求：</w:t>
            </w:r>
          </w:p>
          <w:p w14:paraId="0C1B0B3E"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在中标人施工交货期间出现的人员安全事故问题，由中标人承担全部费用。</w:t>
            </w:r>
          </w:p>
          <w:p w14:paraId="048AF2BD"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0.</w:t>
            </w:r>
            <w:r>
              <w:rPr>
                <w:rFonts w:ascii="宋体" w:eastAsia="宋体" w:hAnsi="宋体" w:cs="宋体" w:hint="eastAsia"/>
                <w:b/>
                <w:bCs/>
                <w:szCs w:val="21"/>
              </w:rPr>
              <w:t>其他要求：</w:t>
            </w:r>
          </w:p>
          <w:p w14:paraId="618EEC63"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为保障教学任务顺利进行，中标方需提供公有云部署的同版本教学产品供教学使用。</w:t>
            </w:r>
          </w:p>
        </w:tc>
      </w:tr>
      <w:tr w:rsidR="00944FA9" w14:paraId="48B0913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5B540D2"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5849A2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验收由采购人负责实施且须一次性验收合格；</w:t>
            </w:r>
          </w:p>
          <w:p w14:paraId="5B1A5FD2"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验收依据：</w:t>
            </w:r>
          </w:p>
          <w:p w14:paraId="1DDAE816"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合同、招标文件、投标文件；</w:t>
            </w:r>
          </w:p>
          <w:p w14:paraId="720663F0"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供应商提供的技术规格、经采购人认可的合同货物的有效检验文件；</w:t>
            </w:r>
          </w:p>
          <w:p w14:paraId="7A34E71E"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供应商投标文件中提供的经采购人认可的合同货物的验收标准（符合中国有关的国家、地方、行业标准）和检测办法及相应检测手段。</w:t>
            </w:r>
          </w:p>
          <w:p w14:paraId="5A9370B1"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供应商应派员在所供货物到采购人处时进行到货验收，有需要时能联系产品制造商到场共同验收，若发现任何损坏及质量问题，供应商负责妥善处理直至采购人满意，由此产生的费用由供应商承担。</w:t>
            </w:r>
          </w:p>
          <w:p w14:paraId="65572DCF"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验收合格的条件：</w:t>
            </w:r>
          </w:p>
          <w:p w14:paraId="5C85538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所供货物符合产品标准和及合同的要求；</w:t>
            </w:r>
          </w:p>
          <w:p w14:paraId="01E299D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lastRenderedPageBreak/>
              <w:t>4.2</w:t>
            </w:r>
            <w:r>
              <w:rPr>
                <w:rFonts w:ascii="宋体" w:eastAsia="宋体" w:hAnsi="宋体" w:cs="宋体" w:hint="eastAsia"/>
                <w:szCs w:val="21"/>
              </w:rPr>
              <w:t>在进行测试和验收过程中发现的问题已被解决并得到采购人的认可；</w:t>
            </w:r>
          </w:p>
          <w:p w14:paraId="6D34BC9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4.3</w:t>
            </w:r>
            <w:r>
              <w:rPr>
                <w:rFonts w:ascii="宋体" w:eastAsia="宋体" w:hAnsi="宋体" w:cs="宋体" w:hint="eastAsia"/>
                <w:szCs w:val="21"/>
              </w:rPr>
              <w:t>合同中规定的所有货物和材料均已交付；</w:t>
            </w:r>
          </w:p>
          <w:p w14:paraId="1B341E3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所供货物已通过使用单位</w:t>
            </w:r>
            <w:r>
              <w:rPr>
                <w:rFonts w:ascii="宋体" w:eastAsia="宋体" w:hAnsi="宋体" w:cs="宋体" w:hint="eastAsia"/>
                <w:szCs w:val="21"/>
              </w:rPr>
              <w:t>组织的验收；</w:t>
            </w:r>
          </w:p>
          <w:p w14:paraId="3977EC4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所有相关的技术文件及资料均已提交并得到接受。</w:t>
            </w:r>
          </w:p>
        </w:tc>
      </w:tr>
    </w:tbl>
    <w:p w14:paraId="38C01658" w14:textId="77777777" w:rsidR="00944FA9" w:rsidRDefault="00944FA9">
      <w:pPr>
        <w:adjustRightInd w:val="0"/>
        <w:snapToGrid w:val="0"/>
        <w:spacing w:line="288" w:lineRule="auto"/>
        <w:rPr>
          <w:rFonts w:ascii="宋体" w:eastAsia="宋体" w:hAnsi="宋体" w:cs="Times New Roman"/>
          <w:b/>
          <w:szCs w:val="21"/>
        </w:rPr>
      </w:pPr>
    </w:p>
    <w:p w14:paraId="3C25F141" w14:textId="77777777" w:rsidR="00944FA9" w:rsidRDefault="0078594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16A528CD"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r>
        <w:rPr>
          <w:rFonts w:ascii="宋体" w:eastAsia="宋体" w:hAnsi="宋体" w:cs="宋体" w:hint="eastAsia"/>
          <w:szCs w:val="21"/>
        </w:rPr>
        <w:t>如技术要求中未注明需执行的国家相关标准、行业标准、地方标准或者其他标准、规范的，执行最新标准、规范。</w:t>
      </w:r>
    </w:p>
    <w:p w14:paraId="591B004F"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w:t>
      </w:r>
      <w:r>
        <w:rPr>
          <w:rFonts w:ascii="宋体" w:eastAsia="宋体" w:hAnsi="宋体" w:cs="宋体" w:hint="eastAsia"/>
          <w:b/>
          <w:bCs/>
          <w:szCs w:val="21"/>
        </w:rPr>
        <w:t>需实现的功能或者目标：</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179"/>
        <w:gridCol w:w="709"/>
        <w:gridCol w:w="709"/>
        <w:gridCol w:w="6804"/>
      </w:tblGrid>
      <w:tr w:rsidR="00944FA9" w14:paraId="01E1C4DF" w14:textId="77777777">
        <w:trPr>
          <w:trHeight w:val="340"/>
          <w:jc w:val="center"/>
        </w:trPr>
        <w:tc>
          <w:tcPr>
            <w:tcW w:w="659" w:type="dxa"/>
            <w:vAlign w:val="center"/>
          </w:tcPr>
          <w:p w14:paraId="7BE7CD9B"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79" w:type="dxa"/>
            <w:vAlign w:val="center"/>
          </w:tcPr>
          <w:p w14:paraId="06C7BDA1"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9" w:type="dxa"/>
            <w:vAlign w:val="center"/>
          </w:tcPr>
          <w:p w14:paraId="37C288F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09" w:type="dxa"/>
            <w:vAlign w:val="center"/>
          </w:tcPr>
          <w:p w14:paraId="3D0CCCB6"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6804" w:type="dxa"/>
            <w:vAlign w:val="center"/>
          </w:tcPr>
          <w:p w14:paraId="2F163451"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功能、目标、技术等要求</w:t>
            </w:r>
          </w:p>
        </w:tc>
      </w:tr>
      <w:tr w:rsidR="00944FA9" w14:paraId="39F0E31D" w14:textId="77777777">
        <w:trPr>
          <w:trHeight w:val="340"/>
          <w:jc w:val="center"/>
        </w:trPr>
        <w:tc>
          <w:tcPr>
            <w:tcW w:w="659" w:type="dxa"/>
            <w:vAlign w:val="center"/>
          </w:tcPr>
          <w:p w14:paraId="4D4A5064"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1179" w:type="dxa"/>
            <w:vAlign w:val="center"/>
          </w:tcPr>
          <w:p w14:paraId="36FADAB5" w14:textId="77777777" w:rsidR="00944FA9" w:rsidRDefault="00785942">
            <w:pPr>
              <w:adjustRightInd w:val="0"/>
              <w:snapToGrid w:val="0"/>
              <w:spacing w:line="288" w:lineRule="auto"/>
              <w:jc w:val="center"/>
              <w:rPr>
                <w:rFonts w:ascii="宋体" w:eastAsia="宋体" w:hAnsi="宋体" w:cs="Times New Roman"/>
                <w:szCs w:val="21"/>
              </w:rPr>
            </w:pPr>
            <w:r>
              <w:rPr>
                <w:rFonts w:ascii="宋体" w:eastAsia="宋体" w:hAnsi="宋体" w:cs="Times New Roman" w:hint="eastAsia"/>
                <w:szCs w:val="21"/>
              </w:rPr>
              <w:t>全景商业运营平台系统</w:t>
            </w:r>
          </w:p>
        </w:tc>
        <w:tc>
          <w:tcPr>
            <w:tcW w:w="709" w:type="dxa"/>
            <w:vAlign w:val="center"/>
          </w:tcPr>
          <w:p w14:paraId="50A51C15"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 xml:space="preserve"> </w:t>
            </w:r>
          </w:p>
        </w:tc>
        <w:tc>
          <w:tcPr>
            <w:tcW w:w="709" w:type="dxa"/>
            <w:vAlign w:val="center"/>
          </w:tcPr>
          <w:p w14:paraId="693332A9"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套</w:t>
            </w:r>
          </w:p>
        </w:tc>
        <w:tc>
          <w:tcPr>
            <w:tcW w:w="6804" w:type="dxa"/>
            <w:vAlign w:val="center"/>
          </w:tcPr>
          <w:p w14:paraId="6C2B5FD9"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一、技术指标</w:t>
            </w:r>
          </w:p>
          <w:p w14:paraId="5708FB9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要求基于</w:t>
            </w:r>
            <w:r>
              <w:rPr>
                <w:rFonts w:ascii="宋体" w:eastAsia="宋体" w:hAnsi="宋体" w:cs="宋体"/>
                <w:szCs w:val="21"/>
              </w:rPr>
              <w:t>J2EE</w:t>
            </w:r>
            <w:r>
              <w:rPr>
                <w:rFonts w:ascii="宋体" w:eastAsia="宋体" w:hAnsi="宋体" w:cs="宋体"/>
                <w:szCs w:val="21"/>
              </w:rPr>
              <w:t>平台，采用</w:t>
            </w:r>
            <w:r>
              <w:rPr>
                <w:rFonts w:ascii="宋体" w:eastAsia="宋体" w:hAnsi="宋体" w:cs="宋体"/>
                <w:szCs w:val="21"/>
              </w:rPr>
              <w:t>B/S</w:t>
            </w:r>
            <w:r>
              <w:rPr>
                <w:rFonts w:ascii="宋体" w:eastAsia="宋体" w:hAnsi="宋体" w:cs="宋体"/>
                <w:szCs w:val="21"/>
              </w:rPr>
              <w:t>架构，使用</w:t>
            </w:r>
            <w:r>
              <w:rPr>
                <w:rFonts w:ascii="宋体" w:eastAsia="宋体" w:hAnsi="宋体" w:cs="宋体"/>
                <w:szCs w:val="21"/>
              </w:rPr>
              <w:t>java</w:t>
            </w:r>
            <w:r>
              <w:rPr>
                <w:rFonts w:ascii="宋体" w:eastAsia="宋体" w:hAnsi="宋体" w:cs="宋体"/>
                <w:szCs w:val="21"/>
              </w:rPr>
              <w:t>开发技术，支持主流操作系统，应用可以跨操作系统部署。</w:t>
            </w:r>
          </w:p>
          <w:p w14:paraId="0EA8E87D"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采用主流服务容器</w:t>
            </w:r>
            <w:r>
              <w:rPr>
                <w:rFonts w:ascii="宋体" w:eastAsia="宋体" w:hAnsi="宋体" w:cs="宋体"/>
                <w:szCs w:val="21"/>
              </w:rPr>
              <w:t>Tomcat</w:t>
            </w:r>
            <w:r>
              <w:rPr>
                <w:rFonts w:ascii="宋体" w:eastAsia="宋体" w:hAnsi="宋体" w:cs="宋体"/>
                <w:szCs w:val="21"/>
              </w:rPr>
              <w:t>，采用</w:t>
            </w:r>
            <w:r>
              <w:rPr>
                <w:rFonts w:ascii="宋体" w:eastAsia="宋体" w:hAnsi="宋体" w:cs="宋体"/>
                <w:szCs w:val="21"/>
              </w:rPr>
              <w:t>SpringMVC</w:t>
            </w:r>
            <w:r>
              <w:rPr>
                <w:rFonts w:ascii="宋体" w:eastAsia="宋体" w:hAnsi="宋体" w:cs="宋体"/>
                <w:szCs w:val="21"/>
              </w:rPr>
              <w:t>架构，展现层通过</w:t>
            </w:r>
            <w:r>
              <w:rPr>
                <w:rFonts w:ascii="宋体" w:eastAsia="宋体" w:hAnsi="宋体" w:cs="宋体"/>
                <w:szCs w:val="21"/>
              </w:rPr>
              <w:t>JSP</w:t>
            </w:r>
            <w:r>
              <w:rPr>
                <w:rFonts w:ascii="宋体" w:eastAsia="宋体" w:hAnsi="宋体" w:cs="宋体"/>
                <w:szCs w:val="21"/>
              </w:rPr>
              <w:t>，控制层通过</w:t>
            </w:r>
            <w:r>
              <w:rPr>
                <w:rFonts w:ascii="宋体" w:eastAsia="宋体" w:hAnsi="宋体" w:cs="宋体"/>
                <w:szCs w:val="21"/>
              </w:rPr>
              <w:t>Controller</w:t>
            </w:r>
            <w:r>
              <w:rPr>
                <w:rFonts w:ascii="宋体" w:eastAsia="宋体" w:hAnsi="宋体" w:cs="宋体"/>
                <w:szCs w:val="21"/>
              </w:rPr>
              <w:t>实现，模型层通过</w:t>
            </w:r>
            <w:r>
              <w:rPr>
                <w:rFonts w:ascii="宋体" w:eastAsia="宋体" w:hAnsi="宋体" w:cs="宋体"/>
                <w:szCs w:val="21"/>
              </w:rPr>
              <w:t>Java</w:t>
            </w:r>
            <w:r>
              <w:rPr>
                <w:rFonts w:ascii="宋体" w:eastAsia="宋体" w:hAnsi="宋体" w:cs="宋体"/>
                <w:szCs w:val="21"/>
              </w:rPr>
              <w:t>标准类来实现，与数据库的接口采用对</w:t>
            </w:r>
            <w:r>
              <w:rPr>
                <w:rFonts w:ascii="宋体" w:eastAsia="宋体" w:hAnsi="宋体" w:cs="宋体"/>
                <w:szCs w:val="21"/>
              </w:rPr>
              <w:t>JDBC</w:t>
            </w:r>
            <w:r>
              <w:rPr>
                <w:rFonts w:ascii="宋体" w:eastAsia="宋体" w:hAnsi="宋体" w:cs="宋体"/>
                <w:szCs w:val="21"/>
              </w:rPr>
              <w:t>进行轻量级封装的</w:t>
            </w:r>
            <w:r>
              <w:rPr>
                <w:rFonts w:ascii="宋体" w:eastAsia="宋体" w:hAnsi="宋体" w:cs="宋体"/>
                <w:szCs w:val="21"/>
              </w:rPr>
              <w:t>DAO</w:t>
            </w:r>
            <w:r>
              <w:rPr>
                <w:rFonts w:ascii="宋体" w:eastAsia="宋体" w:hAnsi="宋体" w:cs="宋体"/>
                <w:szCs w:val="21"/>
              </w:rPr>
              <w:t>提供的接口，系统所有操作通过</w:t>
            </w:r>
            <w:r>
              <w:rPr>
                <w:rFonts w:ascii="宋体" w:eastAsia="宋体" w:hAnsi="宋体" w:cs="宋体"/>
                <w:szCs w:val="21"/>
              </w:rPr>
              <w:t>Log4j</w:t>
            </w:r>
            <w:r>
              <w:rPr>
                <w:rFonts w:ascii="宋体" w:eastAsia="宋体" w:hAnsi="宋体" w:cs="宋体"/>
                <w:szCs w:val="21"/>
              </w:rPr>
              <w:t>记录操作日志，层与层之间关联采用松耦合框架技术实现业务；</w:t>
            </w:r>
          </w:p>
          <w:p w14:paraId="00EBB6F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消息机制采用</w:t>
            </w:r>
            <w:r>
              <w:rPr>
                <w:rFonts w:ascii="宋体" w:eastAsia="宋体" w:hAnsi="宋体" w:cs="宋体"/>
                <w:szCs w:val="21"/>
              </w:rPr>
              <w:t>WebSocket</w:t>
            </w:r>
            <w:r>
              <w:rPr>
                <w:rFonts w:ascii="宋体" w:eastAsia="宋体" w:hAnsi="宋体" w:cs="宋体"/>
                <w:szCs w:val="21"/>
              </w:rPr>
              <w:t>技术，减少服务器带宽开销，实现数据实时同步，并采用</w:t>
            </w:r>
            <w:r>
              <w:rPr>
                <w:rFonts w:ascii="宋体" w:eastAsia="宋体" w:hAnsi="宋体" w:cs="宋体"/>
                <w:szCs w:val="21"/>
              </w:rPr>
              <w:t>ajax</w:t>
            </w:r>
            <w:r>
              <w:rPr>
                <w:rFonts w:ascii="宋体" w:eastAsia="宋体" w:hAnsi="宋体" w:cs="宋体"/>
                <w:szCs w:val="21"/>
              </w:rPr>
              <w:t>局部刷新技术提高操</w:t>
            </w:r>
            <w:r>
              <w:rPr>
                <w:rFonts w:ascii="宋体" w:eastAsia="宋体" w:hAnsi="宋体" w:cs="宋体"/>
                <w:szCs w:val="21"/>
              </w:rPr>
              <w:t>作体验；</w:t>
            </w:r>
          </w:p>
          <w:p w14:paraId="6DD6D40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采用轻量级流程引擎，实现准确流程控制和高效流程推送；</w:t>
            </w:r>
          </w:p>
          <w:p w14:paraId="659025FF"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兼容主流浏览器，无需安装任何客户端及插件</w:t>
            </w:r>
            <w:r>
              <w:rPr>
                <w:rFonts w:ascii="宋体" w:eastAsia="宋体" w:hAnsi="宋体" w:cs="宋体" w:hint="eastAsia"/>
                <w:szCs w:val="21"/>
              </w:rPr>
              <w:t>。</w:t>
            </w:r>
          </w:p>
          <w:p w14:paraId="660E81C6"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二、平台整体描述</w:t>
            </w:r>
          </w:p>
          <w:p w14:paraId="55957679"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综合实训平台的教学活动不指向某个专业，而是关注行业、企业、岗位、任务的工作过程的训练。该平台需构建完整的企业经营生态链及其工作任务，工作任务多岗位协作完成，平台提供业务流程图及业务内容指导文件。</w:t>
            </w:r>
          </w:p>
          <w:p w14:paraId="61EEEF39"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实践平台需仿真以下行业组织：制造企业、工贸企业、经销商、物流公司、服务公司、银行、市场监管局、税务局、社保局等组织；</w:t>
            </w:r>
          </w:p>
          <w:p w14:paraId="265C53CC"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区块链金融</w:t>
            </w:r>
            <w:r>
              <w:rPr>
                <w:rFonts w:ascii="宋体" w:eastAsia="宋体" w:hAnsi="宋体" w:cs="宋体" w:hint="eastAsia"/>
                <w:szCs w:val="21"/>
              </w:rPr>
              <w:t>-</w:t>
            </w:r>
            <w:r>
              <w:rPr>
                <w:rFonts w:ascii="宋体" w:eastAsia="宋体" w:hAnsi="宋体" w:cs="宋体" w:hint="eastAsia"/>
                <w:szCs w:val="21"/>
              </w:rPr>
              <w:t>信用结算</w:t>
            </w:r>
          </w:p>
          <w:p w14:paraId="3F0776C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部署形式采用公有云部署（提供</w:t>
            </w:r>
            <w:r>
              <w:rPr>
                <w:rFonts w:ascii="宋体" w:eastAsia="宋体" w:hAnsi="宋体" w:cs="宋体" w:hint="eastAsia"/>
                <w:szCs w:val="21"/>
              </w:rPr>
              <w:t>1</w:t>
            </w:r>
            <w:r>
              <w:rPr>
                <w:rFonts w:ascii="宋体" w:eastAsia="宋体" w:hAnsi="宋体" w:cs="宋体" w:hint="eastAsia"/>
                <w:szCs w:val="21"/>
              </w:rPr>
              <w:t>年服务期），至少提供</w:t>
            </w:r>
            <w:r>
              <w:rPr>
                <w:rFonts w:ascii="宋体" w:eastAsia="宋体" w:hAnsi="宋体" w:cs="宋体" w:hint="eastAsia"/>
                <w:szCs w:val="21"/>
              </w:rPr>
              <w:t>4</w:t>
            </w:r>
            <w:r>
              <w:rPr>
                <w:rFonts w:ascii="宋体" w:eastAsia="宋体" w:hAnsi="宋体" w:cs="宋体" w:hint="eastAsia"/>
                <w:szCs w:val="21"/>
              </w:rPr>
              <w:t>类机构，</w:t>
            </w:r>
            <w:r>
              <w:rPr>
                <w:rFonts w:ascii="宋体" w:eastAsia="宋体" w:hAnsi="宋体" w:cs="宋体" w:hint="eastAsia"/>
                <w:szCs w:val="21"/>
              </w:rPr>
              <w:t>7</w:t>
            </w:r>
            <w:r>
              <w:rPr>
                <w:rFonts w:ascii="宋体" w:eastAsia="宋体" w:hAnsi="宋体" w:cs="宋体" w:hint="eastAsia"/>
                <w:szCs w:val="21"/>
              </w:rPr>
              <w:t>个角色，包括商业银行、核心企业、一级供应商、二级供应商：至少提供</w:t>
            </w:r>
            <w:r>
              <w:rPr>
                <w:rFonts w:ascii="宋体" w:eastAsia="宋体" w:hAnsi="宋体" w:cs="宋体" w:hint="eastAsia"/>
                <w:szCs w:val="21"/>
              </w:rPr>
              <w:t>18</w:t>
            </w:r>
            <w:r>
              <w:rPr>
                <w:rFonts w:ascii="宋体" w:eastAsia="宋体" w:hAnsi="宋体" w:cs="宋体" w:hint="eastAsia"/>
                <w:szCs w:val="21"/>
              </w:rPr>
              <w:t>个流程任务，覆盖授信、开立、兑付等</w:t>
            </w:r>
            <w:r>
              <w:rPr>
                <w:rFonts w:ascii="宋体" w:eastAsia="宋体" w:hAnsi="宋体" w:cs="宋体" w:hint="eastAsia"/>
                <w:szCs w:val="21"/>
              </w:rPr>
              <w:t>全业务流程。</w:t>
            </w:r>
            <w:r>
              <w:rPr>
                <w:rFonts w:ascii="宋体" w:eastAsia="宋体" w:hAnsi="宋体" w:cs="宋体"/>
                <w:szCs w:val="21"/>
              </w:rPr>
              <w:t xml:space="preserve"> </w:t>
            </w:r>
          </w:p>
          <w:p w14:paraId="1C647694" w14:textId="77777777" w:rsidR="00944FA9" w:rsidRDefault="00785942">
            <w:pPr>
              <w:numPr>
                <w:ilvl w:val="0"/>
                <w:numId w:val="2"/>
              </w:num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区块链金融</w:t>
            </w:r>
            <w:r>
              <w:rPr>
                <w:rFonts w:ascii="宋体" w:eastAsia="宋体" w:hAnsi="宋体" w:cs="宋体" w:hint="eastAsia"/>
                <w:szCs w:val="21"/>
              </w:rPr>
              <w:t>-</w:t>
            </w:r>
            <w:r>
              <w:rPr>
                <w:rFonts w:ascii="宋体" w:eastAsia="宋体" w:hAnsi="宋体" w:cs="宋体" w:hint="eastAsia"/>
                <w:szCs w:val="21"/>
              </w:rPr>
              <w:t>保理业务部署形式</w:t>
            </w:r>
          </w:p>
          <w:p w14:paraId="5525CDC7"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采用公有云部署（提供</w:t>
            </w:r>
            <w:r>
              <w:rPr>
                <w:rFonts w:ascii="宋体" w:eastAsia="宋体" w:hAnsi="宋体" w:cs="宋体" w:hint="eastAsia"/>
                <w:szCs w:val="21"/>
              </w:rPr>
              <w:t>1</w:t>
            </w:r>
            <w:r>
              <w:rPr>
                <w:rFonts w:ascii="宋体" w:eastAsia="宋体" w:hAnsi="宋体" w:cs="宋体" w:hint="eastAsia"/>
                <w:szCs w:val="21"/>
              </w:rPr>
              <w:t>年服务期），至少提供</w:t>
            </w:r>
            <w:r>
              <w:rPr>
                <w:rFonts w:ascii="宋体" w:eastAsia="宋体" w:hAnsi="宋体" w:cs="宋体" w:hint="eastAsia"/>
                <w:szCs w:val="21"/>
              </w:rPr>
              <w:t>5</w:t>
            </w:r>
            <w:r>
              <w:rPr>
                <w:rFonts w:ascii="宋体" w:eastAsia="宋体" w:hAnsi="宋体" w:cs="宋体" w:hint="eastAsia"/>
                <w:szCs w:val="21"/>
              </w:rPr>
              <w:t>类机构、</w:t>
            </w:r>
            <w:r>
              <w:rPr>
                <w:rFonts w:ascii="宋体" w:eastAsia="宋体" w:hAnsi="宋体" w:cs="宋体" w:hint="eastAsia"/>
                <w:szCs w:val="21"/>
              </w:rPr>
              <w:t>11</w:t>
            </w:r>
            <w:r>
              <w:rPr>
                <w:rFonts w:ascii="宋体" w:eastAsia="宋体" w:hAnsi="宋体" w:cs="宋体" w:hint="eastAsia"/>
                <w:szCs w:val="21"/>
              </w:rPr>
              <w:t>个角色，包括商业银行、核心企业额、一级供应商、二级供应商、保理公司；至少提供</w:t>
            </w:r>
            <w:r>
              <w:rPr>
                <w:rFonts w:ascii="宋体" w:eastAsia="宋体" w:hAnsi="宋体" w:cs="宋体" w:hint="eastAsia"/>
                <w:szCs w:val="21"/>
              </w:rPr>
              <w:t>30</w:t>
            </w:r>
            <w:r>
              <w:rPr>
                <w:rFonts w:ascii="宋体" w:eastAsia="宋体" w:hAnsi="宋体" w:cs="宋体" w:hint="eastAsia"/>
                <w:szCs w:val="21"/>
              </w:rPr>
              <w:t>个流程任务，覆盖授信、开立、融资、放款、兑付等全业务流程。</w:t>
            </w:r>
          </w:p>
          <w:p w14:paraId="2654261C" w14:textId="77777777" w:rsidR="00944FA9" w:rsidRDefault="00785942">
            <w:pPr>
              <w:numPr>
                <w:ilvl w:val="0"/>
                <w:numId w:val="2"/>
              </w:num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区块链金融</w:t>
            </w:r>
            <w:r>
              <w:rPr>
                <w:rFonts w:ascii="宋体" w:eastAsia="宋体" w:hAnsi="宋体" w:cs="宋体" w:hint="eastAsia"/>
                <w:szCs w:val="21"/>
              </w:rPr>
              <w:t>-</w:t>
            </w:r>
            <w:r>
              <w:rPr>
                <w:rFonts w:ascii="宋体" w:eastAsia="宋体" w:hAnsi="宋体" w:cs="宋体" w:hint="eastAsia"/>
                <w:szCs w:val="21"/>
              </w:rPr>
              <w:t>跨境清算</w:t>
            </w:r>
          </w:p>
          <w:p w14:paraId="0546B959"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部署形式采用公有云部署（提供</w:t>
            </w:r>
            <w:r>
              <w:rPr>
                <w:rFonts w:ascii="宋体" w:eastAsia="宋体" w:hAnsi="宋体" w:cs="宋体" w:hint="eastAsia"/>
                <w:szCs w:val="21"/>
              </w:rPr>
              <w:t>1</w:t>
            </w:r>
            <w:r>
              <w:rPr>
                <w:rFonts w:ascii="宋体" w:eastAsia="宋体" w:hAnsi="宋体" w:cs="宋体" w:hint="eastAsia"/>
                <w:szCs w:val="21"/>
              </w:rPr>
              <w:t>年服务期），至少提供</w:t>
            </w:r>
            <w:r>
              <w:rPr>
                <w:rFonts w:ascii="宋体" w:eastAsia="宋体" w:hAnsi="宋体" w:cs="宋体" w:hint="eastAsia"/>
                <w:szCs w:val="21"/>
              </w:rPr>
              <w:t>8</w:t>
            </w:r>
            <w:r>
              <w:rPr>
                <w:rFonts w:ascii="宋体" w:eastAsia="宋体" w:hAnsi="宋体" w:cs="宋体" w:hint="eastAsia"/>
                <w:szCs w:val="21"/>
              </w:rPr>
              <w:t>步业务流程，覆盖【传统清分】、【传统对账】、【传统清算】、【区块链平台清分】、【区块链平台对账】、【区块链平台清算】等。</w:t>
            </w:r>
          </w:p>
          <w:p w14:paraId="05412F2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 xml:space="preserve">6. </w:t>
            </w:r>
            <w:r>
              <w:rPr>
                <w:rFonts w:ascii="宋体" w:eastAsia="宋体" w:hAnsi="宋体" w:cs="宋体"/>
                <w:szCs w:val="21"/>
              </w:rPr>
              <w:t>该平台集成企业实际广泛应用的</w:t>
            </w:r>
            <w:r>
              <w:rPr>
                <w:rFonts w:ascii="宋体" w:eastAsia="宋体" w:hAnsi="宋体" w:cs="宋体"/>
                <w:szCs w:val="21"/>
              </w:rPr>
              <w:t>ERP</w:t>
            </w:r>
            <w:r>
              <w:rPr>
                <w:rFonts w:ascii="宋体" w:eastAsia="宋体" w:hAnsi="宋体" w:cs="宋体"/>
                <w:szCs w:val="21"/>
              </w:rPr>
              <w:t>管理软件，实现教学实训与企</w:t>
            </w:r>
            <w:r>
              <w:rPr>
                <w:rFonts w:ascii="宋体" w:eastAsia="宋体" w:hAnsi="宋体" w:cs="宋体"/>
                <w:szCs w:val="21"/>
              </w:rPr>
              <w:lastRenderedPageBreak/>
              <w:t>业实际应</w:t>
            </w:r>
            <w:r>
              <w:rPr>
                <w:rFonts w:ascii="宋体" w:eastAsia="宋体" w:hAnsi="宋体" w:cs="宋体"/>
                <w:szCs w:val="21"/>
              </w:rPr>
              <w:t>用完美结合，要求内嵌的企业管理软件在企业市场有成熟应用。</w:t>
            </w:r>
          </w:p>
          <w:p w14:paraId="30BA97E7"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三、实践教学管理运行平台</w:t>
            </w:r>
          </w:p>
          <w:p w14:paraId="01623D4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教学计划管理系统，可实现如下功能：组织数量设置；岗位设置；</w:t>
            </w:r>
            <w:r>
              <w:rPr>
                <w:rFonts w:ascii="宋体" w:eastAsia="宋体" w:hAnsi="宋体" w:cs="宋体"/>
                <w:szCs w:val="21"/>
              </w:rPr>
              <w:t>ERP</w:t>
            </w:r>
            <w:r>
              <w:rPr>
                <w:rFonts w:ascii="宋体" w:eastAsia="宋体" w:hAnsi="宋体" w:cs="宋体"/>
                <w:szCs w:val="21"/>
              </w:rPr>
              <w:t>控制；虚拟环境设置；释放答案；数据还原；任务回退等。</w:t>
            </w:r>
          </w:p>
          <w:p w14:paraId="30D4B344"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教学考核管理系统，可实现如下功能：可以实现考核标准设置、实训报告打分、成绩打分、课程成绩查询与下载等功能。并配有经营数据查询能够展示系统内所有组织的各种数据并进行对比。</w:t>
            </w:r>
          </w:p>
          <w:p w14:paraId="6AEE0A93"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教学过程管理系统，可实现如下功能：教学资源搜索、教学大纲执行、查询教学进度、教学导航、运营中心等功能。</w:t>
            </w:r>
          </w:p>
          <w:p w14:paraId="49188AB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ab/>
            </w:r>
            <w:r>
              <w:rPr>
                <w:rFonts w:ascii="宋体" w:eastAsia="宋体" w:hAnsi="宋体" w:cs="宋体"/>
                <w:szCs w:val="21"/>
              </w:rPr>
              <w:t>信息公告管理系统，</w:t>
            </w:r>
            <w:r>
              <w:rPr>
                <w:rFonts w:ascii="宋体" w:eastAsia="宋体" w:hAnsi="宋体" w:cs="宋体"/>
                <w:szCs w:val="21"/>
              </w:rPr>
              <w:t>可实现如下功能：老师可查看学生、老师发布的公告；老师可发布新闻，发布的新闻可出现在学生首页页面；老师可管理新闻发布并可进行查阅。</w:t>
            </w:r>
          </w:p>
          <w:p w14:paraId="4D8DB670"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四、实践教学管理平台教师端</w:t>
            </w:r>
          </w:p>
          <w:p w14:paraId="509CD67B"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教学计划管理模块：课程开始前设置开课组数，允许教师根据学校统一教务实训课程安排的学生数进行弹性分组，从而满足不同规模教学班级的教学进行跨专业企业仿真实训需要。</w:t>
            </w:r>
          </w:p>
          <w:p w14:paraId="2BDD06D3"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学生管理模块：包含学生岗位管理、签到查询功能；</w:t>
            </w:r>
          </w:p>
          <w:p w14:paraId="595B93D5"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教学大纲执行：根据开课要求大纲执行推送学习任务，让教师能够轻松完成课程的讲授任务，让学生的学习过程可控、学习效果可预期</w:t>
            </w:r>
            <w:r>
              <w:rPr>
                <w:rFonts w:ascii="宋体" w:eastAsia="宋体" w:hAnsi="宋体" w:cs="宋体"/>
                <w:szCs w:val="21"/>
              </w:rPr>
              <w:t>,</w:t>
            </w:r>
            <w:r>
              <w:rPr>
                <w:rFonts w:ascii="宋体" w:eastAsia="宋体" w:hAnsi="宋体" w:cs="宋体"/>
                <w:szCs w:val="21"/>
              </w:rPr>
              <w:t>可实现多个大纲</w:t>
            </w:r>
            <w:r>
              <w:rPr>
                <w:rFonts w:ascii="宋体" w:eastAsia="宋体" w:hAnsi="宋体" w:cs="宋体"/>
                <w:szCs w:val="21"/>
              </w:rPr>
              <w:t>同时执行。</w:t>
            </w:r>
          </w:p>
          <w:p w14:paraId="294341A6"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教学大纲查询：查询各组学生岗位业务实训进度，让教师能够监督教学进度，更好地因材施教。</w:t>
            </w:r>
          </w:p>
          <w:p w14:paraId="143A4D0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成绩评价模块：教师对各公司和组织对工作质量、工作态度、工作总结、遵纪守法、分享创新进行结合评分。</w:t>
            </w:r>
          </w:p>
          <w:p w14:paraId="1BA9E993"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教学考核管理模块：包含查询课程成绩、考核方案设置。查询实训结束后最终合计成绩。</w:t>
            </w:r>
          </w:p>
          <w:p w14:paraId="607272AF"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7.</w:t>
            </w:r>
            <w:r>
              <w:rPr>
                <w:rFonts w:ascii="宋体" w:eastAsia="宋体" w:hAnsi="宋体" w:cs="宋体"/>
                <w:szCs w:val="21"/>
              </w:rPr>
              <w:t>信息公告管理模块：包含查问公告、新闻管理、查阅新闻、新闻发布功能。</w:t>
            </w:r>
          </w:p>
          <w:p w14:paraId="21A68BF4"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8.</w:t>
            </w:r>
            <w:r>
              <w:rPr>
                <w:rFonts w:ascii="宋体" w:eastAsia="宋体" w:hAnsi="宋体" w:cs="宋体"/>
                <w:szCs w:val="21"/>
              </w:rPr>
              <w:t>经营数据查询模块：包含查询出入库明细、查询银行存款、查看期初数据、厂房仓库、查询交易信息、资质认证等功能；</w:t>
            </w:r>
          </w:p>
          <w:p w14:paraId="0D53C41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企业经营分析模块：包含市场占有率、销售增长率、产销匹配率，让老师了解分析学生自主经营的实际情况。</w:t>
            </w:r>
          </w:p>
          <w:p w14:paraId="619685E3"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szCs w:val="21"/>
              </w:rPr>
              <w:t>9.</w:t>
            </w:r>
            <w:r>
              <w:rPr>
                <w:rFonts w:ascii="宋体" w:eastAsia="宋体" w:hAnsi="宋体" w:cs="宋体"/>
                <w:szCs w:val="21"/>
              </w:rPr>
              <w:t>个人测评模块：提供学员对于岗位素质和技能的测评。具备岗位评测功能（包括：第一阶段考核，第二阶段考核）。</w:t>
            </w:r>
          </w:p>
          <w:p w14:paraId="669B460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10.</w:t>
            </w:r>
            <w:r>
              <w:rPr>
                <w:rFonts w:ascii="宋体" w:eastAsia="宋体" w:hAnsi="宋体" w:cs="宋体"/>
                <w:szCs w:val="21"/>
              </w:rPr>
              <w:t>企业绩效评估系统：</w:t>
            </w:r>
            <w:r>
              <w:rPr>
                <w:rFonts w:ascii="宋体" w:eastAsia="宋体" w:hAnsi="宋体" w:cs="宋体"/>
                <w:szCs w:val="21"/>
              </w:rPr>
              <w:t xml:space="preserve"> </w:t>
            </w:r>
          </w:p>
          <w:p w14:paraId="6DD98DD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教师端报表分析：具备市场占有率、销售增长率、产销匹配率分析；</w:t>
            </w:r>
          </w:p>
          <w:p w14:paraId="4E229BFD"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教师端实时查询：教师可以查询财务信息、销售信息、采购信息、库存信息、资产与资源信息、市场预测等。</w:t>
            </w:r>
          </w:p>
          <w:p w14:paraId="20C7059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11.</w:t>
            </w:r>
            <w:r>
              <w:rPr>
                <w:rFonts w:ascii="宋体" w:eastAsia="宋体" w:hAnsi="宋体" w:cs="宋体"/>
                <w:szCs w:val="21"/>
              </w:rPr>
              <w:t>授课任务中心：</w:t>
            </w:r>
          </w:p>
          <w:p w14:paraId="0E2D383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老师任务中心模块：老师可以进行推送学习任务给学生、清除任务等操作；</w:t>
            </w:r>
          </w:p>
          <w:p w14:paraId="77D138DD"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学生任务中心模块：学生可接收老师推送的学习任务进行学习、学生可</w:t>
            </w:r>
            <w:r>
              <w:rPr>
                <w:rFonts w:ascii="宋体" w:eastAsia="宋体" w:hAnsi="宋体" w:cs="宋体" w:hint="eastAsia"/>
                <w:szCs w:val="21"/>
              </w:rPr>
              <w:lastRenderedPageBreak/>
              <w:t>进行自主经营的实训。</w:t>
            </w:r>
          </w:p>
          <w:p w14:paraId="307F75AA"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12.</w:t>
            </w:r>
            <w:r>
              <w:rPr>
                <w:rFonts w:ascii="宋体" w:eastAsia="宋体" w:hAnsi="宋体" w:cs="宋体"/>
                <w:szCs w:val="21"/>
              </w:rPr>
              <w:t>教学课程运行平台应用数据建模方式，使教学过程中市场、供给与需求更加合理，使决策有科学依据。</w:t>
            </w:r>
          </w:p>
          <w:p w14:paraId="24D1CC8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①</w:t>
            </w:r>
            <w:r>
              <w:rPr>
                <w:rFonts w:ascii="宋体" w:eastAsia="宋体" w:hAnsi="宋体" w:cs="宋体"/>
                <w:szCs w:val="21"/>
              </w:rPr>
              <w:t>多主体竞争决策数据建模及决策规则建立：工贸企业决策模型：销售决策模型、进货决策模型等；</w:t>
            </w:r>
          </w:p>
          <w:p w14:paraId="1F9F5139"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②</w:t>
            </w:r>
            <w:r>
              <w:rPr>
                <w:rFonts w:ascii="宋体" w:eastAsia="宋体" w:hAnsi="宋体" w:cs="宋体"/>
                <w:szCs w:val="21"/>
              </w:rPr>
              <w:t>生产企业决策模型：供需模型、市场模型、竞单模型、产品模型；</w:t>
            </w:r>
          </w:p>
          <w:p w14:paraId="3DFBC1D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③</w:t>
            </w:r>
            <w:r>
              <w:rPr>
                <w:rFonts w:ascii="宋体" w:eastAsia="宋体" w:hAnsi="宋体" w:cs="宋体"/>
                <w:szCs w:val="21"/>
              </w:rPr>
              <w:t>商贸企业决策模型：竞单模型。</w:t>
            </w:r>
          </w:p>
          <w:p w14:paraId="7E4714B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13.</w:t>
            </w:r>
            <w:r>
              <w:rPr>
                <w:rFonts w:ascii="宋体" w:eastAsia="宋体" w:hAnsi="宋体" w:cs="宋体"/>
                <w:szCs w:val="21"/>
              </w:rPr>
              <w:tab/>
            </w:r>
            <w:r>
              <w:rPr>
                <w:rFonts w:ascii="宋体" w:eastAsia="宋体" w:hAnsi="宋体" w:cs="宋体"/>
                <w:szCs w:val="21"/>
              </w:rPr>
              <w:t>学生端包含：线上高仿真单据、线下单据手册，系统中可填写</w:t>
            </w:r>
            <w:r>
              <w:rPr>
                <w:rFonts w:ascii="宋体" w:eastAsia="宋体" w:hAnsi="宋体" w:cs="宋体"/>
                <w:szCs w:val="21"/>
              </w:rPr>
              <w:t>高仿真单据。并且学生端可以查看任务地图。</w:t>
            </w:r>
          </w:p>
          <w:p w14:paraId="07F192C3"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szCs w:val="21"/>
              </w:rPr>
              <w:t>14.</w:t>
            </w:r>
            <w:r>
              <w:rPr>
                <w:rFonts w:ascii="宋体" w:eastAsia="宋体" w:hAnsi="宋体" w:cs="宋体"/>
                <w:szCs w:val="21"/>
              </w:rPr>
              <w:tab/>
            </w:r>
            <w:r>
              <w:rPr>
                <w:rFonts w:ascii="宋体" w:eastAsia="宋体" w:hAnsi="宋体" w:cs="宋体"/>
                <w:szCs w:val="21"/>
              </w:rPr>
              <w:t>实践平台需提供固定任务经营到自主竞争经营两种不同的实训方式，同时包括企业业务手工处理和企业业务信息化处理两个部分，循序渐进引导学生熟悉企业真实业务内容，整个教学过程统一由实训平台进行管理。</w:t>
            </w:r>
          </w:p>
          <w:p w14:paraId="5997E8D4"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五、仿真经营管理平台学生端</w:t>
            </w:r>
          </w:p>
          <w:p w14:paraId="33CBEA6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b/>
                <w:bCs/>
                <w:szCs w:val="21"/>
              </w:rPr>
              <w:t>1.</w:t>
            </w:r>
            <w:r>
              <w:rPr>
                <w:rFonts w:ascii="宋体" w:eastAsia="宋体" w:hAnsi="宋体" w:cs="宋体"/>
                <w:szCs w:val="21"/>
              </w:rPr>
              <w:t>实践平台需构建完整的企业经营生态链及其工作业务，工作任务多岗位协作完成，包括但现代制造业、现代服务业、金融及政务中心等组织，必须提供业务流程图，及业务内容指导文件。</w:t>
            </w:r>
          </w:p>
          <w:p w14:paraId="30EB4B2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企业业务信息化处理软件需包含总账、报表、应收款管理、应付款管理、固定资</w:t>
            </w:r>
            <w:r>
              <w:rPr>
                <w:rFonts w:ascii="宋体" w:eastAsia="宋体" w:hAnsi="宋体" w:cs="宋体"/>
                <w:szCs w:val="21"/>
              </w:rPr>
              <w:t>产、成本管理、销售管理、采购管理、库存管理、存货核算等模块。</w:t>
            </w:r>
          </w:p>
          <w:p w14:paraId="4DAEEEAF"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现代制造业经营管理系统：提供学员的企业业务操作训练，内设制造企业七大部门和十八个典型岗位，要求实训所涉及部门及岗位功能内容应包括：</w:t>
            </w:r>
            <w:r>
              <w:rPr>
                <w:rFonts w:ascii="宋体" w:eastAsia="宋体" w:hAnsi="宋体" w:cs="宋体"/>
                <w:szCs w:val="21"/>
              </w:rPr>
              <w:t xml:space="preserve"> </w:t>
            </w:r>
          </w:p>
          <w:p w14:paraId="4B078F6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企业管理部总经理岗位：在企业建立、企业文化建立、企业时间进度控制、日常工作审批、任务进度查询、企业经营数据分析等方面的职能训练；编制各部门财务及人力资源预算；库存盘点；编制设备需求计划；税费计算；薪酬核算。</w:t>
            </w:r>
          </w:p>
          <w:p w14:paraId="7C156ED5"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企业管理部行政助理岗位：企管部借款；采购办公用品；增值税申报；住房公积金汇缴；开展资质认证工作等</w:t>
            </w:r>
            <w:r>
              <w:rPr>
                <w:rFonts w:ascii="宋体" w:eastAsia="宋体" w:hAnsi="宋体" w:cs="宋体"/>
                <w:szCs w:val="21"/>
              </w:rPr>
              <w:t>方面的职能训练。</w:t>
            </w:r>
          </w:p>
          <w:p w14:paraId="5D49CA5A"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营销部经理岗位：营销部门策划方案；营销部借款；销售发货；销售管理；审批部门业务、新市场开发等方面的职能训练等。</w:t>
            </w:r>
          </w:p>
          <w:p w14:paraId="72E4CAF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营销部市场专员岗位：营销策划方案；市场营销策划；签订广告合同等方面的职能训练。</w:t>
            </w:r>
          </w:p>
          <w:p w14:paraId="4E4B51A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营销部销售专员岗位：销售发货计划；收取货款、与连锁公司业务往来；与贸易公司业务往来，处理销售订单、销售发货、处理销售发票等方面的职能训练。</w:t>
            </w:r>
          </w:p>
          <w:p w14:paraId="3A87568B"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生产计划部生产计划经理岗位：包括编制设备需求计划、编制主生产计划、组装车间生产派工、购买生产许可证、出售设备、机加工车间生产派工、支付设备购买款业</w:t>
            </w:r>
            <w:r>
              <w:rPr>
                <w:rFonts w:ascii="宋体" w:eastAsia="宋体" w:hAnsi="宋体" w:cs="宋体"/>
                <w:szCs w:val="21"/>
              </w:rPr>
              <w:t>务等方面的职能训练；</w:t>
            </w:r>
          </w:p>
          <w:p w14:paraId="750FF02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7)</w:t>
            </w:r>
            <w:r>
              <w:rPr>
                <w:rFonts w:ascii="宋体" w:eastAsia="宋体" w:hAnsi="宋体" w:cs="宋体"/>
                <w:szCs w:val="21"/>
              </w:rPr>
              <w:t>生产计划部计划员岗位：在设备管理；生产派工；设备入库转固定资产；设备验收建卡入账；生产进度跟踪等方面的职能训练；</w:t>
            </w:r>
          </w:p>
          <w:p w14:paraId="7F7D0A5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8)</w:t>
            </w:r>
            <w:r>
              <w:rPr>
                <w:rFonts w:ascii="宋体" w:eastAsia="宋体" w:hAnsi="宋体" w:cs="宋体"/>
                <w:szCs w:val="21"/>
              </w:rPr>
              <w:t>生产计划部车间管理员岗位：在在领料申请、整件完工质检入库；生产派工等方面的职能训练；</w:t>
            </w:r>
          </w:p>
          <w:p w14:paraId="7B01B2E5"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lastRenderedPageBreak/>
              <w:t>9)</w:t>
            </w:r>
            <w:r>
              <w:rPr>
                <w:rFonts w:ascii="宋体" w:eastAsia="宋体" w:hAnsi="宋体" w:cs="宋体"/>
                <w:szCs w:val="21"/>
              </w:rPr>
              <w:t>仓储部经理岗位：审批部门业务，库存盘点；采购发货；库存统计与分析；采购入库等方面的职能训练；</w:t>
            </w:r>
          </w:p>
          <w:p w14:paraId="0B38E39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10)</w:t>
            </w:r>
            <w:r>
              <w:rPr>
                <w:rFonts w:ascii="宋体" w:eastAsia="宋体" w:hAnsi="宋体" w:cs="宋体"/>
                <w:szCs w:val="21"/>
              </w:rPr>
              <w:t>仓储部仓储员岗位：在采购入库、材料出库、产品入库、销售出库、库存盘点等方面的职能训练；</w:t>
            </w:r>
          </w:p>
          <w:p w14:paraId="207F0C9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11)</w:t>
            </w:r>
            <w:r>
              <w:rPr>
                <w:rFonts w:ascii="宋体" w:eastAsia="宋体" w:hAnsi="宋体" w:cs="宋体"/>
                <w:szCs w:val="21"/>
              </w:rPr>
              <w:t>采购部经理岗位：审批部门业务；编制采购计划；下达采购订单；材料款支付等方面的职能训练；</w:t>
            </w:r>
          </w:p>
          <w:p w14:paraId="4511D6D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12)</w:t>
            </w:r>
            <w:r>
              <w:rPr>
                <w:rFonts w:ascii="宋体" w:eastAsia="宋体" w:hAnsi="宋体" w:cs="宋体"/>
                <w:szCs w:val="21"/>
              </w:rPr>
              <w:t>采购部采购员岗位：在签订采购合同；采购发票及结算；编制采购合同草案；录入材料采购订单；采购入库；材料款支付等方面的职能训练；</w:t>
            </w:r>
          </w:p>
          <w:p w14:paraId="586AD5FC"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13)</w:t>
            </w:r>
            <w:r>
              <w:rPr>
                <w:rFonts w:ascii="宋体" w:eastAsia="宋体" w:hAnsi="宋体" w:cs="宋体"/>
                <w:szCs w:val="21"/>
              </w:rPr>
              <w:t>财务部财务经理岗位：审批业务、审核记帐凭证；成本核算；计提折旧；薪酬核算；购买发票；申请抵押贷款；纳税申报；期末结账五险一金记账；支付日常费用等方面的职能训练；</w:t>
            </w:r>
          </w:p>
          <w:p w14:paraId="159FF805"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14)</w:t>
            </w:r>
            <w:r>
              <w:rPr>
                <w:rFonts w:ascii="宋体" w:eastAsia="宋体" w:hAnsi="宋体" w:cs="宋体"/>
                <w:szCs w:val="21"/>
              </w:rPr>
              <w:t>财务部出纳岗位：在工资发放；各部门借款；购买发票及支票、支票管理；现金盘点；支付款项；银行对账；纳税申报；薪酬发</w:t>
            </w:r>
            <w:r>
              <w:rPr>
                <w:rFonts w:ascii="宋体" w:eastAsia="宋体" w:hAnsi="宋体" w:cs="宋体"/>
                <w:szCs w:val="21"/>
              </w:rPr>
              <w:t>放；购买办公用品等方面的职能训练；</w:t>
            </w:r>
          </w:p>
          <w:p w14:paraId="34FA98A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15)</w:t>
            </w:r>
            <w:r>
              <w:rPr>
                <w:rFonts w:ascii="宋体" w:eastAsia="宋体" w:hAnsi="宋体" w:cs="宋体"/>
                <w:szCs w:val="21"/>
              </w:rPr>
              <w:t>财务部财务会计岗位：在填制记账凭证；计提折旧；期末结帐；凭证装订；整理会计资料；各部门借款；薪酬核算等方面的职能训练；</w:t>
            </w:r>
          </w:p>
          <w:p w14:paraId="0CBE36E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16)</w:t>
            </w:r>
            <w:r>
              <w:rPr>
                <w:rFonts w:ascii="宋体" w:eastAsia="宋体" w:hAnsi="宋体" w:cs="宋体"/>
                <w:szCs w:val="21"/>
              </w:rPr>
              <w:t>财务部成本会计岗位：在材料款支付；生成出入库凭证；库存盘点；成本核算；期末结转等方面的职能训练；</w:t>
            </w:r>
          </w:p>
          <w:p w14:paraId="784CEA4C"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17)</w:t>
            </w:r>
            <w:r>
              <w:rPr>
                <w:rFonts w:ascii="宋体" w:eastAsia="宋体" w:hAnsi="宋体" w:cs="宋体"/>
                <w:szCs w:val="21"/>
              </w:rPr>
              <w:t>人力资源部经理岗位：在部门资金及人员计划编制；汇总人员需求；薪酬核算；等方面的职能训练；</w:t>
            </w:r>
          </w:p>
          <w:p w14:paraId="39C5502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18)</w:t>
            </w:r>
            <w:r>
              <w:rPr>
                <w:rFonts w:ascii="宋体" w:eastAsia="宋体" w:hAnsi="宋体" w:cs="宋体"/>
                <w:szCs w:val="21"/>
              </w:rPr>
              <w:t>人力资源部人力资源助理岗位：在组织培训、管理人员档案、组织绩效考核、社会保险增员减员申报；领取发放办公用品；住房公积金缴纳；人员增减；人员增减；</w:t>
            </w:r>
            <w:r>
              <w:rPr>
                <w:rFonts w:ascii="宋体" w:eastAsia="宋体" w:hAnsi="宋体" w:cs="宋体"/>
                <w:szCs w:val="21"/>
              </w:rPr>
              <w:t>考勤管理等方面的职能训练。</w:t>
            </w:r>
          </w:p>
          <w:p w14:paraId="61A0F3C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现代服务业经营管理系统：该系统应包括商贸公司、工贸公司、服务公司等机构功能。作为工贸公司的供应商，商贸企业的客户，模拟实际市场需求，可为商贸企业提供销售订单选单。教师可根据实训情况进行市场环境的调整</w:t>
            </w:r>
            <w:r>
              <w:rPr>
                <w:rFonts w:ascii="宋体" w:eastAsia="宋体" w:hAnsi="宋体" w:cs="宋体"/>
                <w:szCs w:val="21"/>
              </w:rPr>
              <w:t>,</w:t>
            </w:r>
            <w:r>
              <w:rPr>
                <w:rFonts w:ascii="宋体" w:eastAsia="宋体" w:hAnsi="宋体" w:cs="宋体"/>
                <w:szCs w:val="21"/>
              </w:rPr>
              <w:t>以影响企业决策</w:t>
            </w:r>
            <w:r>
              <w:rPr>
                <w:rFonts w:ascii="宋体" w:eastAsia="宋体" w:hAnsi="宋体" w:cs="宋体"/>
                <w:szCs w:val="21"/>
              </w:rPr>
              <w:t>,</w:t>
            </w:r>
            <w:r>
              <w:rPr>
                <w:rFonts w:ascii="宋体" w:eastAsia="宋体" w:hAnsi="宋体" w:cs="宋体"/>
                <w:szCs w:val="21"/>
              </w:rPr>
              <w:t>可对价格</w:t>
            </w:r>
            <w:r>
              <w:rPr>
                <w:rFonts w:ascii="宋体" w:eastAsia="宋体" w:hAnsi="宋体" w:cs="宋体"/>
                <w:szCs w:val="21"/>
              </w:rPr>
              <w:t>\</w:t>
            </w:r>
            <w:r>
              <w:rPr>
                <w:rFonts w:ascii="宋体" w:eastAsia="宋体" w:hAnsi="宋体" w:cs="宋体"/>
                <w:szCs w:val="21"/>
              </w:rPr>
              <w:t>需求</w:t>
            </w:r>
            <w:r>
              <w:rPr>
                <w:rFonts w:ascii="宋体" w:eastAsia="宋体" w:hAnsi="宋体" w:cs="宋体"/>
                <w:szCs w:val="21"/>
              </w:rPr>
              <w:t>\</w:t>
            </w:r>
            <w:r>
              <w:rPr>
                <w:rFonts w:ascii="宋体" w:eastAsia="宋体" w:hAnsi="宋体" w:cs="宋体"/>
                <w:szCs w:val="21"/>
              </w:rPr>
              <w:t>市场区域进行调整。商贸、工贸企业每家企业内设多岗位（商贸企业</w:t>
            </w:r>
            <w:r>
              <w:rPr>
                <w:rFonts w:ascii="宋体" w:eastAsia="宋体" w:hAnsi="宋体" w:cs="宋体"/>
                <w:szCs w:val="21"/>
              </w:rPr>
              <w:t>7</w:t>
            </w:r>
            <w:r>
              <w:rPr>
                <w:rFonts w:ascii="宋体" w:eastAsia="宋体" w:hAnsi="宋体" w:cs="宋体"/>
                <w:szCs w:val="21"/>
              </w:rPr>
              <w:t>个岗位，工贸企业</w:t>
            </w:r>
            <w:r>
              <w:rPr>
                <w:rFonts w:ascii="宋体" w:eastAsia="宋体" w:hAnsi="宋体" w:cs="宋体"/>
                <w:szCs w:val="21"/>
              </w:rPr>
              <w:t>4</w:t>
            </w:r>
            <w:r>
              <w:rPr>
                <w:rFonts w:ascii="宋体" w:eastAsia="宋体" w:hAnsi="宋体" w:cs="宋体"/>
                <w:szCs w:val="21"/>
              </w:rPr>
              <w:t>个岗位）。要求实训所涉及部门及岗位功能内容应包括：</w:t>
            </w:r>
          </w:p>
          <w:p w14:paraId="76B44286"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经销商财务经理：认证增值税，计提折旧，编制报表等职能训练。</w:t>
            </w:r>
          </w:p>
          <w:p w14:paraId="7C6901D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经销商营销经理：市场开拓，广告投放，竟单查询等职能训练。</w:t>
            </w:r>
          </w:p>
          <w:p w14:paraId="63789C59"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工贸业务经理：签订购销合同，下达采购订单，到货并办理入库等职能训练。</w:t>
            </w:r>
          </w:p>
          <w:p w14:paraId="2512FD4B"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工贸行政经理：薪酬核算，薪酬发放等职能训练。</w:t>
            </w:r>
          </w:p>
          <w:p w14:paraId="648BDC7E"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作为提供服务经营的服务公司内设两个岗位，要求实训所涉及部门及岗位功能应包括：</w:t>
            </w:r>
          </w:p>
          <w:p w14:paraId="6496BB1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）人才培训等方面的职能训练；</w:t>
            </w:r>
          </w:p>
          <w:p w14:paraId="05946216"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）产品研发、综合服务等方面的职能训练；</w:t>
            </w:r>
          </w:p>
          <w:p w14:paraId="28839BB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）签订合同、收广告费等方面的职能训练；</w:t>
            </w:r>
          </w:p>
          <w:p w14:paraId="5BF99E62"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现代金融业经营管理系统：提供银行组织、核心岗位及典型任务；银行是为制造企业提供对公金融柜台业务的金融机构，其主要职能包括：</w:t>
            </w:r>
          </w:p>
          <w:p w14:paraId="123E0CD1"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）银行开户：为企业办理银行结算账户开户、变更等；</w:t>
            </w:r>
          </w:p>
          <w:p w14:paraId="717E6106"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lastRenderedPageBreak/>
              <w:t>2</w:t>
            </w:r>
            <w:r>
              <w:rPr>
                <w:rFonts w:ascii="宋体" w:eastAsia="宋体" w:hAnsi="宋体" w:cs="宋体"/>
                <w:szCs w:val="21"/>
              </w:rPr>
              <w:t>）银行转账。为企业</w:t>
            </w:r>
            <w:r>
              <w:rPr>
                <w:rFonts w:ascii="宋体" w:eastAsia="宋体" w:hAnsi="宋体" w:cs="宋体"/>
                <w:szCs w:val="21"/>
              </w:rPr>
              <w:t>办理银行账户转账业务；</w:t>
            </w:r>
          </w:p>
          <w:p w14:paraId="185D1EBD"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）出售银行票据。向企业出售各种银行票据，方便客户办理业务；</w:t>
            </w:r>
          </w:p>
          <w:p w14:paraId="4771005E"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）银行信贷。为企业提供长期、短期贷款等融资业务；</w:t>
            </w:r>
          </w:p>
          <w:p w14:paraId="5527E97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）档案管理。对银行柜台业务的各种文档进行分类归档整理；</w:t>
            </w:r>
          </w:p>
          <w:p w14:paraId="773479D5"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现代流通行业管理经营系统：提供企业运营过程中与物流企业业务往来支持，所涉及的岗位业务内容至少包括：</w:t>
            </w:r>
          </w:p>
          <w:p w14:paraId="3332C708"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物流公司总经理：签订运输合同等业务训练</w:t>
            </w:r>
          </w:p>
          <w:p w14:paraId="3E0A520D"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物流公司业务经理在与企业结算运费；物流送货签收等方面的业务训练。</w:t>
            </w:r>
          </w:p>
          <w:p w14:paraId="2CFA95E4"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7.</w:t>
            </w:r>
            <w:r>
              <w:rPr>
                <w:rFonts w:ascii="宋体" w:eastAsia="宋体" w:hAnsi="宋体" w:cs="宋体"/>
                <w:szCs w:val="21"/>
              </w:rPr>
              <w:t>政务服务中心外围组织经营系统：提供企业（制造企业和商贸企业）运营过程中与外部社会组织机构会发生的业务支持，提供市场监管局、税务局、社保局、岗位及典型工作任务。要求实训所涉及部门及岗位功能内容应包括：</w:t>
            </w:r>
          </w:p>
          <w:p w14:paraId="24550526"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）政务中心之市场监管局岗位在企业核名、变更登记、企业年检、工商监管等方面的职能训练；</w:t>
            </w:r>
          </w:p>
          <w:p w14:paraId="6CB35AEB"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）政务中心之税务局岗位在变更登记、税款征收、发票管理等方面的职能训练；</w:t>
            </w:r>
          </w:p>
          <w:p w14:paraId="37B3DA9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）政务中心之社保局岗位在社保费、公积金缴纳征收等方面的职能训练；</w:t>
            </w:r>
          </w:p>
          <w:p w14:paraId="09D59805"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六、配套教辅资源要求</w:t>
            </w:r>
          </w:p>
          <w:p w14:paraId="62359E07"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配套教学案例</w:t>
            </w:r>
          </w:p>
          <w:p w14:paraId="3DFC64CF"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1</w:t>
            </w:r>
            <w:r>
              <w:rPr>
                <w:rFonts w:ascii="宋体" w:eastAsia="宋体" w:hAnsi="宋体" w:cs="宋体"/>
                <w:szCs w:val="21"/>
              </w:rPr>
              <w:t>）要求提供离散制造企业的实例数据。</w:t>
            </w:r>
          </w:p>
          <w:p w14:paraId="16B4331E"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w:t>
            </w:r>
            <w:r>
              <w:rPr>
                <w:rFonts w:ascii="宋体" w:eastAsia="宋体" w:hAnsi="宋体" w:cs="宋体"/>
                <w:szCs w:val="21"/>
              </w:rPr>
              <w:t>2</w:t>
            </w:r>
            <w:r>
              <w:rPr>
                <w:rFonts w:ascii="宋体" w:eastAsia="宋体" w:hAnsi="宋体" w:cs="宋体"/>
                <w:szCs w:val="21"/>
              </w:rPr>
              <w:t>）要求提供企业经营管理全景仿真系统的基础数据帐套；</w:t>
            </w:r>
          </w:p>
          <w:p w14:paraId="1A19B82E"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szCs w:val="21"/>
              </w:rPr>
              <w:t>2.</w:t>
            </w:r>
            <w:r>
              <w:rPr>
                <w:rFonts w:ascii="宋体" w:eastAsia="宋体" w:hAnsi="宋体" w:cs="宋体"/>
                <w:szCs w:val="21"/>
              </w:rPr>
              <w:t>实践平台提供实训任务的业务背景介绍、业务操作指引、业务相关理论等教学资源，包含视频、文档等多样形式的资源要求不少于</w:t>
            </w:r>
            <w:r>
              <w:rPr>
                <w:rFonts w:ascii="宋体" w:eastAsia="宋体" w:hAnsi="宋体" w:cs="宋体"/>
                <w:szCs w:val="21"/>
              </w:rPr>
              <w:t>500</w:t>
            </w:r>
            <w:r>
              <w:rPr>
                <w:rFonts w:ascii="宋体" w:eastAsia="宋体" w:hAnsi="宋体" w:cs="宋体"/>
                <w:szCs w:val="21"/>
              </w:rPr>
              <w:t>个，具备</w:t>
            </w:r>
            <w:r>
              <w:rPr>
                <w:rFonts w:ascii="宋体" w:eastAsia="宋体" w:hAnsi="宋体" w:cs="宋体"/>
                <w:szCs w:val="21"/>
              </w:rPr>
              <w:t>AR</w:t>
            </w:r>
            <w:r>
              <w:rPr>
                <w:rFonts w:ascii="宋体" w:eastAsia="宋体" w:hAnsi="宋体" w:cs="宋体"/>
                <w:szCs w:val="21"/>
              </w:rPr>
              <w:t>情景教学设备接口。</w:t>
            </w:r>
          </w:p>
          <w:p w14:paraId="67BB6B9D"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实习配套单据不少于</w:t>
            </w:r>
            <w:r>
              <w:rPr>
                <w:rFonts w:ascii="宋体" w:eastAsia="宋体" w:hAnsi="宋体" w:cs="宋体"/>
                <w:szCs w:val="21"/>
              </w:rPr>
              <w:t>105</w:t>
            </w:r>
            <w:r>
              <w:rPr>
                <w:rFonts w:ascii="宋体" w:eastAsia="宋体" w:hAnsi="宋体" w:cs="宋体"/>
                <w:szCs w:val="21"/>
              </w:rPr>
              <w:t>类，实践平台提供纸质单据的填写说明；其中企业真实应用的单据（多联次，具有复写功能），不得少于</w:t>
            </w:r>
            <w:r>
              <w:rPr>
                <w:rFonts w:ascii="宋体" w:eastAsia="宋体" w:hAnsi="宋体" w:cs="宋体"/>
                <w:szCs w:val="21"/>
              </w:rPr>
              <w:t>20</w:t>
            </w:r>
            <w:r>
              <w:rPr>
                <w:rFonts w:ascii="宋体" w:eastAsia="宋体" w:hAnsi="宋体" w:cs="宋体"/>
                <w:szCs w:val="21"/>
              </w:rPr>
              <w:t>种；</w:t>
            </w:r>
          </w:p>
          <w:p w14:paraId="1C1C5B00"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提供企业各类资质及印章实物，不少于</w:t>
            </w:r>
            <w:r>
              <w:rPr>
                <w:rFonts w:ascii="宋体" w:eastAsia="宋体" w:hAnsi="宋体" w:cs="宋体"/>
                <w:szCs w:val="21"/>
              </w:rPr>
              <w:t>5</w:t>
            </w:r>
            <w:r>
              <w:rPr>
                <w:rFonts w:ascii="宋体" w:eastAsia="宋体" w:hAnsi="宋体" w:cs="宋体"/>
                <w:szCs w:val="21"/>
              </w:rPr>
              <w:t>种；</w:t>
            </w:r>
          </w:p>
          <w:p w14:paraId="06DBD73C"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有标准教学支持资源：教师</w:t>
            </w:r>
            <w:r>
              <w:rPr>
                <w:rFonts w:ascii="宋体" w:eastAsia="宋体" w:hAnsi="宋体" w:cs="宋体"/>
                <w:szCs w:val="21"/>
              </w:rPr>
              <w:t>PPT</w:t>
            </w:r>
            <w:r>
              <w:rPr>
                <w:rFonts w:ascii="宋体" w:eastAsia="宋体" w:hAnsi="宋体" w:cs="宋体"/>
                <w:szCs w:val="21"/>
              </w:rPr>
              <w:t>，讲义和标准交付方案等。</w:t>
            </w:r>
          </w:p>
          <w:p w14:paraId="3ADCD02B"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各类印章证套包需包含：公章</w:t>
            </w:r>
            <w:r>
              <w:rPr>
                <w:rFonts w:ascii="宋体" w:eastAsia="宋体" w:hAnsi="宋体" w:cs="宋体"/>
                <w:szCs w:val="21"/>
              </w:rPr>
              <w:t>100</w:t>
            </w:r>
            <w:r>
              <w:rPr>
                <w:rFonts w:ascii="宋体" w:eastAsia="宋体" w:hAnsi="宋体" w:cs="宋体"/>
                <w:szCs w:val="21"/>
              </w:rPr>
              <w:t>个以上；资质单</w:t>
            </w:r>
            <w:r>
              <w:rPr>
                <w:rFonts w:ascii="宋体" w:eastAsia="宋体" w:hAnsi="宋体" w:cs="宋体"/>
                <w:szCs w:val="21"/>
              </w:rPr>
              <w:t>90</w:t>
            </w:r>
            <w:r>
              <w:rPr>
                <w:rFonts w:ascii="宋体" w:eastAsia="宋体" w:hAnsi="宋体" w:cs="宋体"/>
                <w:szCs w:val="21"/>
              </w:rPr>
              <w:t>张以上；钱币</w:t>
            </w:r>
            <w:r>
              <w:rPr>
                <w:rFonts w:ascii="宋体" w:eastAsia="宋体" w:hAnsi="宋体" w:cs="宋体"/>
                <w:szCs w:val="21"/>
              </w:rPr>
              <w:t>5000</w:t>
            </w:r>
            <w:r>
              <w:rPr>
                <w:rFonts w:ascii="宋体" w:eastAsia="宋体" w:hAnsi="宋体" w:cs="宋体"/>
                <w:szCs w:val="21"/>
              </w:rPr>
              <w:t>张以上。</w:t>
            </w:r>
          </w:p>
          <w:p w14:paraId="442AE460"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hint="eastAsia"/>
                <w:b/>
                <w:bCs/>
                <w:szCs w:val="21"/>
              </w:rPr>
              <w:t>七、资源库</w:t>
            </w:r>
          </w:p>
          <w:p w14:paraId="3C882026"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资源库包括：资源搜索、团队知识库、教师资源库</w:t>
            </w:r>
            <w:r>
              <w:rPr>
                <w:rFonts w:ascii="宋体" w:eastAsia="宋体" w:hAnsi="宋体" w:cs="宋体" w:hint="eastAsia"/>
                <w:szCs w:val="21"/>
              </w:rPr>
              <w:t>。</w:t>
            </w:r>
          </w:p>
          <w:p w14:paraId="4D463383"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2.</w:t>
            </w:r>
            <w:r>
              <w:rPr>
                <w:rFonts w:ascii="宋体" w:eastAsia="宋体" w:hAnsi="宋体" w:cs="宋体"/>
                <w:szCs w:val="21"/>
              </w:rPr>
              <w:t>资源搜索可以查看所有任务中的资源文件</w:t>
            </w:r>
            <w:r>
              <w:rPr>
                <w:rFonts w:ascii="宋体" w:eastAsia="宋体" w:hAnsi="宋体" w:cs="宋体" w:hint="eastAsia"/>
                <w:szCs w:val="21"/>
              </w:rPr>
              <w:t>。</w:t>
            </w:r>
          </w:p>
          <w:p w14:paraId="1932FD09"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szCs w:val="21"/>
              </w:rPr>
              <w:t>3.</w:t>
            </w:r>
            <w:r>
              <w:rPr>
                <w:rFonts w:ascii="宋体" w:eastAsia="宋体" w:hAnsi="宋体" w:cs="宋体"/>
                <w:szCs w:val="21"/>
              </w:rPr>
              <w:t>团队知识库可以查看公司所有员工上传的资源</w:t>
            </w:r>
            <w:r>
              <w:rPr>
                <w:rFonts w:ascii="宋体" w:eastAsia="宋体" w:hAnsi="宋体" w:cs="宋体" w:hint="eastAsia"/>
                <w:szCs w:val="21"/>
              </w:rPr>
              <w:t>。</w:t>
            </w:r>
          </w:p>
          <w:p w14:paraId="542210F1" w14:textId="77777777" w:rsidR="00944FA9" w:rsidRDefault="00785942">
            <w:pPr>
              <w:adjustRightInd w:val="0"/>
              <w:snapToGrid w:val="0"/>
              <w:spacing w:line="288" w:lineRule="auto"/>
              <w:jc w:val="left"/>
              <w:rPr>
                <w:rFonts w:ascii="宋体" w:eastAsia="宋体" w:hAnsi="宋体" w:cs="宋体"/>
                <w:b/>
                <w:bCs/>
                <w:szCs w:val="21"/>
              </w:rPr>
            </w:pPr>
            <w:r>
              <w:rPr>
                <w:rFonts w:ascii="宋体" w:eastAsia="宋体" w:hAnsi="宋体" w:cs="宋体"/>
                <w:szCs w:val="21"/>
              </w:rPr>
              <w:t>4.</w:t>
            </w:r>
            <w:r>
              <w:rPr>
                <w:rFonts w:ascii="宋体" w:eastAsia="宋体" w:hAnsi="宋体" w:cs="宋体"/>
                <w:szCs w:val="21"/>
              </w:rPr>
              <w:t>教师资源库可以查看所有教师上传的资源</w:t>
            </w:r>
            <w:r>
              <w:rPr>
                <w:rFonts w:ascii="宋体" w:eastAsia="宋体" w:hAnsi="宋体" w:cs="宋体" w:hint="eastAsia"/>
                <w:szCs w:val="21"/>
              </w:rPr>
              <w:t>。</w:t>
            </w:r>
          </w:p>
        </w:tc>
      </w:tr>
    </w:tbl>
    <w:p w14:paraId="6945A926" w14:textId="77777777" w:rsidR="00944FA9" w:rsidRDefault="00785942">
      <w:pPr>
        <w:spacing w:line="288" w:lineRule="auto"/>
        <w:textAlignment w:val="center"/>
        <w:rPr>
          <w:rFonts w:ascii="宋体" w:eastAsia="宋体" w:hAnsi="宋体"/>
          <w:b/>
          <w:bCs/>
          <w:color w:val="000000"/>
          <w:szCs w:val="21"/>
          <w:lang w:bidi="ar"/>
        </w:rPr>
      </w:pPr>
      <w:r>
        <w:rPr>
          <w:rFonts w:ascii="宋体" w:eastAsia="宋体" w:hAnsi="宋体" w:hint="eastAsia"/>
          <w:b/>
          <w:bCs/>
          <w:color w:val="000000"/>
          <w:szCs w:val="21"/>
          <w:lang w:bidi="ar"/>
        </w:rPr>
        <w:lastRenderedPageBreak/>
        <w:t>现场演示</w:t>
      </w:r>
    </w:p>
    <w:p w14:paraId="3076F9F0" w14:textId="77777777" w:rsidR="00944FA9" w:rsidRDefault="00785942">
      <w:pPr>
        <w:spacing w:line="288" w:lineRule="auto"/>
        <w:textAlignment w:val="center"/>
        <w:rPr>
          <w:rFonts w:ascii="宋体" w:eastAsia="宋体" w:hAnsi="宋体"/>
          <w:b/>
          <w:bCs/>
          <w:color w:val="000000"/>
          <w:szCs w:val="21"/>
          <w:lang w:bidi="ar"/>
        </w:rPr>
      </w:pPr>
      <w:r>
        <w:rPr>
          <w:rFonts w:ascii="宋体" w:eastAsia="宋体" w:hAnsi="宋体"/>
          <w:b/>
          <w:bCs/>
          <w:color w:val="000000"/>
          <w:szCs w:val="21"/>
          <w:lang w:bidi="ar"/>
        </w:rPr>
        <w:t>1</w:t>
      </w:r>
      <w:r>
        <w:rPr>
          <w:rFonts w:ascii="宋体" w:eastAsia="宋体" w:hAnsi="宋体"/>
          <w:b/>
          <w:bCs/>
          <w:color w:val="000000"/>
          <w:szCs w:val="21"/>
          <w:lang w:bidi="ar"/>
        </w:rPr>
        <w:t>、投标人须提供软件实物演示，演示的内容录制成视频格式，以</w:t>
      </w:r>
      <w:r>
        <w:rPr>
          <w:rFonts w:ascii="宋体" w:eastAsia="宋体" w:hAnsi="宋体"/>
          <w:b/>
          <w:bCs/>
          <w:color w:val="000000"/>
          <w:szCs w:val="21"/>
          <w:lang w:bidi="ar"/>
        </w:rPr>
        <w:t>U</w:t>
      </w:r>
      <w:r>
        <w:rPr>
          <w:rFonts w:ascii="宋体" w:eastAsia="宋体" w:hAnsi="宋体"/>
          <w:b/>
          <w:bCs/>
          <w:color w:val="000000"/>
          <w:szCs w:val="21"/>
          <w:lang w:bidi="ar"/>
        </w:rPr>
        <w:t>盘的形式，与商务技术文件一同密封提交（地址：杭州市西湖区玉古路</w:t>
      </w:r>
      <w:r>
        <w:rPr>
          <w:rFonts w:ascii="宋体" w:eastAsia="宋体" w:hAnsi="宋体"/>
          <w:b/>
          <w:bCs/>
          <w:color w:val="000000"/>
          <w:szCs w:val="21"/>
          <w:lang w:bidi="ar"/>
        </w:rPr>
        <w:t>173</w:t>
      </w:r>
      <w:r>
        <w:rPr>
          <w:rFonts w:ascii="宋体" w:eastAsia="宋体" w:hAnsi="宋体"/>
          <w:b/>
          <w:bCs/>
          <w:color w:val="000000"/>
          <w:szCs w:val="21"/>
          <w:lang w:bidi="ar"/>
        </w:rPr>
        <w:t>号中田大厦</w:t>
      </w:r>
      <w:r>
        <w:rPr>
          <w:rFonts w:ascii="宋体" w:eastAsia="宋体" w:hAnsi="宋体"/>
          <w:b/>
          <w:bCs/>
          <w:color w:val="000000"/>
          <w:szCs w:val="21"/>
          <w:lang w:bidi="ar"/>
        </w:rPr>
        <w:t>11</w:t>
      </w:r>
      <w:r>
        <w:rPr>
          <w:rFonts w:ascii="宋体" w:eastAsia="宋体" w:hAnsi="宋体"/>
          <w:b/>
          <w:bCs/>
          <w:color w:val="000000"/>
          <w:szCs w:val="21"/>
          <w:lang w:bidi="ar"/>
        </w:rPr>
        <w:t>楼，联系方式：</w:t>
      </w:r>
      <w:r>
        <w:rPr>
          <w:rFonts w:ascii="宋体" w:eastAsia="宋体" w:hAnsi="宋体"/>
          <w:b/>
          <w:bCs/>
          <w:color w:val="000000"/>
          <w:szCs w:val="21"/>
          <w:lang w:bidi="ar"/>
        </w:rPr>
        <w:t xml:space="preserve"> </w:t>
      </w:r>
      <w:r>
        <w:rPr>
          <w:rFonts w:ascii="宋体" w:eastAsia="宋体" w:hAnsi="宋体"/>
          <w:b/>
          <w:bCs/>
          <w:color w:val="000000"/>
          <w:szCs w:val="21"/>
          <w:lang w:bidi="ar"/>
        </w:rPr>
        <w:t>王鑫涛，</w:t>
      </w:r>
      <w:r>
        <w:rPr>
          <w:rFonts w:ascii="宋体" w:eastAsia="宋体" w:hAnsi="宋体"/>
          <w:b/>
          <w:bCs/>
          <w:color w:val="000000"/>
          <w:szCs w:val="21"/>
          <w:lang w:bidi="ar"/>
        </w:rPr>
        <w:t>87666117</w:t>
      </w:r>
      <w:r>
        <w:rPr>
          <w:rFonts w:ascii="宋体" w:eastAsia="宋体" w:hAnsi="宋体"/>
          <w:b/>
          <w:bCs/>
          <w:color w:val="000000"/>
          <w:szCs w:val="21"/>
          <w:lang w:bidi="ar"/>
        </w:rPr>
        <w:t>）。</w:t>
      </w:r>
    </w:p>
    <w:p w14:paraId="5F5F2B93" w14:textId="77777777" w:rsidR="00944FA9" w:rsidRDefault="00785942">
      <w:pPr>
        <w:spacing w:line="288" w:lineRule="auto"/>
        <w:textAlignment w:val="center"/>
        <w:rPr>
          <w:rFonts w:ascii="宋体" w:eastAsia="宋体" w:hAnsi="宋体"/>
          <w:color w:val="000000"/>
          <w:szCs w:val="21"/>
          <w:lang w:bidi="ar"/>
        </w:rPr>
      </w:pPr>
      <w:r>
        <w:rPr>
          <w:rFonts w:ascii="宋体" w:eastAsia="宋体" w:hAnsi="宋体"/>
          <w:b/>
          <w:bCs/>
          <w:color w:val="000000"/>
          <w:szCs w:val="21"/>
          <w:lang w:bidi="ar"/>
        </w:rPr>
        <w:t>2</w:t>
      </w:r>
      <w:r>
        <w:rPr>
          <w:rFonts w:ascii="宋体" w:eastAsia="宋体" w:hAnsi="宋体" w:hint="eastAsia"/>
          <w:b/>
          <w:bCs/>
          <w:color w:val="000000"/>
          <w:szCs w:val="21"/>
          <w:lang w:bidi="ar"/>
        </w:rPr>
        <w:t>、</w:t>
      </w:r>
      <w:r>
        <w:rPr>
          <w:rFonts w:ascii="宋体" w:eastAsia="宋体" w:hAnsi="宋体"/>
          <w:b/>
          <w:bCs/>
          <w:color w:val="000000"/>
          <w:szCs w:val="21"/>
          <w:lang w:bidi="ar"/>
        </w:rPr>
        <w:t>演示内容：</w:t>
      </w:r>
      <w:r>
        <w:rPr>
          <w:rFonts w:ascii="宋体" w:eastAsia="宋体" w:hAnsi="宋体"/>
          <w:color w:val="000000"/>
          <w:szCs w:val="21"/>
          <w:lang w:bidi="ar"/>
        </w:rPr>
        <w:t xml:space="preserve"> </w:t>
      </w:r>
    </w:p>
    <w:tbl>
      <w:tblPr>
        <w:tblStyle w:val="afa"/>
        <w:tblW w:w="9776" w:type="dxa"/>
        <w:jc w:val="center"/>
        <w:tblLook w:val="04A0" w:firstRow="1" w:lastRow="0" w:firstColumn="1" w:lastColumn="0" w:noHBand="0" w:noVBand="1"/>
      </w:tblPr>
      <w:tblGrid>
        <w:gridCol w:w="704"/>
        <w:gridCol w:w="851"/>
        <w:gridCol w:w="8221"/>
      </w:tblGrid>
      <w:tr w:rsidR="00944FA9" w14:paraId="1AE05229" w14:textId="77777777">
        <w:trPr>
          <w:trHeight w:val="113"/>
          <w:jc w:val="center"/>
        </w:trPr>
        <w:tc>
          <w:tcPr>
            <w:tcW w:w="704" w:type="dxa"/>
          </w:tcPr>
          <w:p w14:paraId="611799DD" w14:textId="77777777" w:rsidR="00944FA9" w:rsidRDefault="00785942">
            <w:pPr>
              <w:adjustRightInd w:val="0"/>
              <w:snapToGrid w:val="0"/>
              <w:spacing w:line="288" w:lineRule="auto"/>
              <w:jc w:val="center"/>
              <w:textAlignment w:val="center"/>
              <w:rPr>
                <w:rFonts w:ascii="宋体" w:eastAsia="宋体" w:hAnsi="宋体"/>
                <w:b/>
                <w:bCs/>
                <w:color w:val="000000"/>
                <w:szCs w:val="21"/>
                <w:lang w:bidi="ar"/>
              </w:rPr>
            </w:pPr>
            <w:r>
              <w:rPr>
                <w:rFonts w:ascii="宋体" w:eastAsia="宋体" w:hAnsi="宋体" w:hint="eastAsia"/>
                <w:b/>
                <w:bCs/>
                <w:color w:val="000000"/>
                <w:szCs w:val="21"/>
                <w:lang w:bidi="ar"/>
              </w:rPr>
              <w:t>序号</w:t>
            </w:r>
          </w:p>
        </w:tc>
        <w:tc>
          <w:tcPr>
            <w:tcW w:w="851" w:type="dxa"/>
            <w:vAlign w:val="center"/>
          </w:tcPr>
          <w:p w14:paraId="6176AFF7" w14:textId="77777777" w:rsidR="00944FA9" w:rsidRDefault="00785942">
            <w:pPr>
              <w:adjustRightInd w:val="0"/>
              <w:snapToGrid w:val="0"/>
              <w:spacing w:line="288" w:lineRule="auto"/>
              <w:jc w:val="center"/>
              <w:textAlignment w:val="center"/>
              <w:rPr>
                <w:rFonts w:ascii="宋体" w:eastAsia="宋体" w:hAnsi="宋体"/>
                <w:b/>
                <w:bCs/>
                <w:color w:val="000000"/>
                <w:szCs w:val="21"/>
                <w:lang w:bidi="ar"/>
              </w:rPr>
            </w:pPr>
            <w:r>
              <w:rPr>
                <w:rFonts w:ascii="宋体" w:eastAsia="宋体" w:hAnsi="宋体" w:hint="eastAsia"/>
                <w:b/>
                <w:bCs/>
                <w:color w:val="000000"/>
                <w:szCs w:val="21"/>
                <w:lang w:bidi="ar"/>
              </w:rPr>
              <w:t>类别</w:t>
            </w:r>
          </w:p>
        </w:tc>
        <w:tc>
          <w:tcPr>
            <w:tcW w:w="8221" w:type="dxa"/>
          </w:tcPr>
          <w:p w14:paraId="21497A2A" w14:textId="77777777" w:rsidR="00944FA9" w:rsidRDefault="00785942">
            <w:pPr>
              <w:adjustRightInd w:val="0"/>
              <w:snapToGrid w:val="0"/>
              <w:spacing w:line="288" w:lineRule="auto"/>
              <w:jc w:val="center"/>
              <w:textAlignment w:val="center"/>
              <w:rPr>
                <w:rFonts w:ascii="宋体" w:eastAsia="宋体" w:hAnsi="宋体"/>
                <w:b/>
                <w:bCs/>
                <w:color w:val="000000"/>
                <w:szCs w:val="21"/>
                <w:lang w:bidi="ar"/>
              </w:rPr>
            </w:pPr>
            <w:r>
              <w:rPr>
                <w:rFonts w:ascii="宋体" w:eastAsia="宋体" w:hAnsi="宋体" w:hint="eastAsia"/>
                <w:b/>
                <w:bCs/>
                <w:color w:val="000000"/>
                <w:szCs w:val="21"/>
                <w:lang w:bidi="ar"/>
              </w:rPr>
              <w:t>内容</w:t>
            </w:r>
          </w:p>
        </w:tc>
      </w:tr>
      <w:tr w:rsidR="00944FA9" w14:paraId="75AFBA45" w14:textId="77777777">
        <w:trPr>
          <w:trHeight w:val="113"/>
          <w:jc w:val="center"/>
        </w:trPr>
        <w:tc>
          <w:tcPr>
            <w:tcW w:w="704" w:type="dxa"/>
            <w:vAlign w:val="center"/>
          </w:tcPr>
          <w:p w14:paraId="2ABCAB83"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1</w:t>
            </w:r>
          </w:p>
        </w:tc>
        <w:tc>
          <w:tcPr>
            <w:tcW w:w="851" w:type="dxa"/>
            <w:vMerge w:val="restart"/>
            <w:vAlign w:val="center"/>
          </w:tcPr>
          <w:p w14:paraId="230C9868"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二、平</w:t>
            </w:r>
            <w:r>
              <w:rPr>
                <w:rFonts w:ascii="宋体" w:eastAsia="宋体" w:hAnsi="宋体" w:cs="宋体" w:hint="eastAsia"/>
                <w:b/>
                <w:bCs/>
                <w:szCs w:val="21"/>
              </w:rPr>
              <w:lastRenderedPageBreak/>
              <w:t>台整体描述</w:t>
            </w:r>
          </w:p>
        </w:tc>
        <w:tc>
          <w:tcPr>
            <w:tcW w:w="8221" w:type="dxa"/>
            <w:vAlign w:val="center"/>
          </w:tcPr>
          <w:p w14:paraId="353FA320"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lastRenderedPageBreak/>
              <w:t>3</w:t>
            </w:r>
            <w:r>
              <w:rPr>
                <w:rFonts w:ascii="宋体" w:eastAsia="宋体" w:hAnsi="宋体" w:cs="宋体" w:hint="eastAsia"/>
                <w:b/>
                <w:bCs/>
                <w:szCs w:val="21"/>
              </w:rPr>
              <w:t>、区块链金融</w:t>
            </w:r>
            <w:r>
              <w:rPr>
                <w:rFonts w:ascii="宋体" w:eastAsia="宋体" w:hAnsi="宋体" w:cs="宋体" w:hint="eastAsia"/>
                <w:b/>
                <w:bCs/>
                <w:szCs w:val="21"/>
              </w:rPr>
              <w:t>-</w:t>
            </w:r>
            <w:r>
              <w:rPr>
                <w:rFonts w:ascii="宋体" w:eastAsia="宋体" w:hAnsi="宋体" w:cs="宋体" w:hint="eastAsia"/>
                <w:b/>
                <w:bCs/>
                <w:szCs w:val="21"/>
              </w:rPr>
              <w:t>信用结算：</w:t>
            </w:r>
          </w:p>
          <w:p w14:paraId="6561D831" w14:textId="77777777" w:rsidR="00944FA9" w:rsidRDefault="00785942">
            <w:pPr>
              <w:adjustRightInd w:val="0"/>
              <w:snapToGrid w:val="0"/>
              <w:spacing w:line="288" w:lineRule="auto"/>
              <w:rPr>
                <w:rFonts w:ascii="宋体" w:eastAsia="宋体" w:hAnsi="宋体"/>
                <w:color w:val="000000"/>
                <w:szCs w:val="21"/>
                <w:lang w:bidi="ar"/>
              </w:rPr>
            </w:pPr>
            <w:r>
              <w:rPr>
                <w:rFonts w:ascii="宋体" w:eastAsia="宋体" w:hAnsi="宋体" w:cs="宋体" w:hint="eastAsia"/>
                <w:szCs w:val="21"/>
              </w:rPr>
              <w:lastRenderedPageBreak/>
              <w:t>部署形式采用公有云部署，至少提供</w:t>
            </w:r>
            <w:r>
              <w:rPr>
                <w:rFonts w:ascii="宋体" w:eastAsia="宋体" w:hAnsi="宋体" w:cs="宋体" w:hint="eastAsia"/>
                <w:szCs w:val="21"/>
              </w:rPr>
              <w:t>4</w:t>
            </w:r>
            <w:r>
              <w:rPr>
                <w:rFonts w:ascii="宋体" w:eastAsia="宋体" w:hAnsi="宋体" w:cs="宋体" w:hint="eastAsia"/>
                <w:szCs w:val="21"/>
              </w:rPr>
              <w:t>类机构，</w:t>
            </w:r>
            <w:r>
              <w:rPr>
                <w:rFonts w:ascii="宋体" w:eastAsia="宋体" w:hAnsi="宋体" w:cs="宋体" w:hint="eastAsia"/>
                <w:szCs w:val="21"/>
              </w:rPr>
              <w:t>7</w:t>
            </w:r>
            <w:r>
              <w:rPr>
                <w:rFonts w:ascii="宋体" w:eastAsia="宋体" w:hAnsi="宋体" w:cs="宋体" w:hint="eastAsia"/>
                <w:szCs w:val="21"/>
              </w:rPr>
              <w:t>个角色，包括商业银行、核心企业、一级供应商、二级供应商：至少提供</w:t>
            </w:r>
            <w:r>
              <w:rPr>
                <w:rFonts w:ascii="宋体" w:eastAsia="宋体" w:hAnsi="宋体" w:cs="宋体" w:hint="eastAsia"/>
                <w:szCs w:val="21"/>
              </w:rPr>
              <w:t>18</w:t>
            </w:r>
            <w:r>
              <w:rPr>
                <w:rFonts w:ascii="宋体" w:eastAsia="宋体" w:hAnsi="宋体" w:cs="宋体" w:hint="eastAsia"/>
                <w:szCs w:val="21"/>
              </w:rPr>
              <w:t>个流程任务，覆盖授信、开立、兑付等全业务流程。</w:t>
            </w:r>
            <w:r>
              <w:rPr>
                <w:rFonts w:ascii="宋体" w:eastAsia="宋体" w:hAnsi="宋体" w:cs="宋体"/>
                <w:szCs w:val="21"/>
              </w:rPr>
              <w:t xml:space="preserve"> </w:t>
            </w:r>
          </w:p>
        </w:tc>
      </w:tr>
      <w:tr w:rsidR="00944FA9" w14:paraId="79FCE0F3" w14:textId="77777777">
        <w:trPr>
          <w:trHeight w:val="113"/>
          <w:jc w:val="center"/>
        </w:trPr>
        <w:tc>
          <w:tcPr>
            <w:tcW w:w="704" w:type="dxa"/>
            <w:vAlign w:val="center"/>
          </w:tcPr>
          <w:p w14:paraId="7189ED89"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lastRenderedPageBreak/>
              <w:t>2</w:t>
            </w:r>
          </w:p>
        </w:tc>
        <w:tc>
          <w:tcPr>
            <w:tcW w:w="851" w:type="dxa"/>
            <w:vMerge/>
            <w:vAlign w:val="center"/>
          </w:tcPr>
          <w:p w14:paraId="536AA65E" w14:textId="77777777" w:rsidR="00944FA9" w:rsidRDefault="00944FA9">
            <w:pPr>
              <w:adjustRightInd w:val="0"/>
              <w:snapToGrid w:val="0"/>
              <w:spacing w:line="288" w:lineRule="auto"/>
              <w:jc w:val="center"/>
              <w:rPr>
                <w:rFonts w:ascii="宋体" w:eastAsia="宋体" w:hAnsi="宋体" w:cs="宋体"/>
                <w:b/>
                <w:bCs/>
                <w:szCs w:val="21"/>
              </w:rPr>
            </w:pPr>
          </w:p>
        </w:tc>
        <w:tc>
          <w:tcPr>
            <w:tcW w:w="8221" w:type="dxa"/>
            <w:vAlign w:val="center"/>
          </w:tcPr>
          <w:p w14:paraId="3D7D38E5"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hint="eastAsia"/>
                <w:b/>
                <w:bCs/>
                <w:szCs w:val="21"/>
              </w:rPr>
              <w:t>、区块链金融</w:t>
            </w:r>
            <w:r>
              <w:rPr>
                <w:rFonts w:ascii="宋体" w:eastAsia="宋体" w:hAnsi="宋体" w:cs="宋体" w:hint="eastAsia"/>
                <w:b/>
                <w:bCs/>
                <w:szCs w:val="21"/>
              </w:rPr>
              <w:t>-</w:t>
            </w:r>
            <w:r>
              <w:rPr>
                <w:rFonts w:ascii="宋体" w:eastAsia="宋体" w:hAnsi="宋体" w:cs="宋体" w:hint="eastAsia"/>
                <w:b/>
                <w:bCs/>
                <w:szCs w:val="21"/>
              </w:rPr>
              <w:t>保理业务：</w:t>
            </w:r>
          </w:p>
          <w:p w14:paraId="07FC6D61"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部署形式采用公有云部署，至少提供</w:t>
            </w:r>
            <w:r>
              <w:rPr>
                <w:rFonts w:ascii="宋体" w:eastAsia="宋体" w:hAnsi="宋体" w:cs="宋体" w:hint="eastAsia"/>
                <w:szCs w:val="21"/>
              </w:rPr>
              <w:t>5</w:t>
            </w:r>
            <w:r>
              <w:rPr>
                <w:rFonts w:ascii="宋体" w:eastAsia="宋体" w:hAnsi="宋体" w:cs="宋体" w:hint="eastAsia"/>
                <w:szCs w:val="21"/>
              </w:rPr>
              <w:t>类机构、</w:t>
            </w:r>
            <w:r>
              <w:rPr>
                <w:rFonts w:ascii="宋体" w:eastAsia="宋体" w:hAnsi="宋体" w:cs="宋体" w:hint="eastAsia"/>
                <w:szCs w:val="21"/>
              </w:rPr>
              <w:t>11</w:t>
            </w:r>
            <w:r>
              <w:rPr>
                <w:rFonts w:ascii="宋体" w:eastAsia="宋体" w:hAnsi="宋体" w:cs="宋体" w:hint="eastAsia"/>
                <w:szCs w:val="21"/>
              </w:rPr>
              <w:t>个角色，包括商业银行、核心企业额、一级供应商、二级供应商、保理公司；至少提供</w:t>
            </w:r>
            <w:r>
              <w:rPr>
                <w:rFonts w:ascii="宋体" w:eastAsia="宋体" w:hAnsi="宋体" w:cs="宋体" w:hint="eastAsia"/>
                <w:szCs w:val="21"/>
              </w:rPr>
              <w:t>30</w:t>
            </w:r>
            <w:r>
              <w:rPr>
                <w:rFonts w:ascii="宋体" w:eastAsia="宋体" w:hAnsi="宋体" w:cs="宋体" w:hint="eastAsia"/>
                <w:szCs w:val="21"/>
              </w:rPr>
              <w:t>个流程任务，覆盖授信、开立、融资、放款、兑付等全业务流程。</w:t>
            </w:r>
          </w:p>
        </w:tc>
      </w:tr>
      <w:tr w:rsidR="00944FA9" w14:paraId="0CF6B127" w14:textId="77777777">
        <w:trPr>
          <w:trHeight w:val="113"/>
          <w:jc w:val="center"/>
        </w:trPr>
        <w:tc>
          <w:tcPr>
            <w:tcW w:w="704" w:type="dxa"/>
            <w:vAlign w:val="center"/>
          </w:tcPr>
          <w:p w14:paraId="754ECBC0"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3</w:t>
            </w:r>
          </w:p>
        </w:tc>
        <w:tc>
          <w:tcPr>
            <w:tcW w:w="851" w:type="dxa"/>
            <w:vMerge/>
            <w:vAlign w:val="center"/>
          </w:tcPr>
          <w:p w14:paraId="6AEB8028" w14:textId="77777777" w:rsidR="00944FA9" w:rsidRDefault="00944FA9">
            <w:pPr>
              <w:adjustRightInd w:val="0"/>
              <w:snapToGrid w:val="0"/>
              <w:spacing w:line="288" w:lineRule="auto"/>
              <w:jc w:val="center"/>
              <w:rPr>
                <w:rFonts w:ascii="宋体" w:eastAsia="宋体" w:hAnsi="宋体" w:cs="宋体"/>
                <w:szCs w:val="21"/>
              </w:rPr>
            </w:pPr>
          </w:p>
        </w:tc>
        <w:tc>
          <w:tcPr>
            <w:tcW w:w="8221" w:type="dxa"/>
            <w:vAlign w:val="center"/>
          </w:tcPr>
          <w:p w14:paraId="67A05EAA"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、区块链金融</w:t>
            </w:r>
            <w:r>
              <w:rPr>
                <w:rFonts w:ascii="宋体" w:eastAsia="宋体" w:hAnsi="宋体" w:cs="宋体" w:hint="eastAsia"/>
                <w:b/>
                <w:bCs/>
                <w:szCs w:val="21"/>
              </w:rPr>
              <w:t>-</w:t>
            </w:r>
            <w:r>
              <w:rPr>
                <w:rFonts w:ascii="宋体" w:eastAsia="宋体" w:hAnsi="宋体" w:cs="宋体" w:hint="eastAsia"/>
                <w:b/>
                <w:bCs/>
                <w:szCs w:val="21"/>
              </w:rPr>
              <w:t>跨境清算：</w:t>
            </w:r>
          </w:p>
          <w:p w14:paraId="0E5C7B66" w14:textId="77777777" w:rsidR="00944FA9" w:rsidRDefault="00785942">
            <w:pPr>
              <w:adjustRightInd w:val="0"/>
              <w:snapToGrid w:val="0"/>
              <w:spacing w:line="288" w:lineRule="auto"/>
              <w:rPr>
                <w:rFonts w:ascii="宋体" w:eastAsia="宋体" w:hAnsi="宋体"/>
                <w:color w:val="000000"/>
                <w:szCs w:val="21"/>
                <w:lang w:bidi="ar"/>
              </w:rPr>
            </w:pPr>
            <w:r>
              <w:rPr>
                <w:rFonts w:ascii="宋体" w:eastAsia="宋体" w:hAnsi="宋体" w:cs="宋体" w:hint="eastAsia"/>
                <w:szCs w:val="21"/>
              </w:rPr>
              <w:t>部署形式采用公有云部署，至少提供</w:t>
            </w:r>
            <w:r>
              <w:rPr>
                <w:rFonts w:ascii="宋体" w:eastAsia="宋体" w:hAnsi="宋体" w:cs="宋体" w:hint="eastAsia"/>
                <w:szCs w:val="21"/>
              </w:rPr>
              <w:t>8</w:t>
            </w:r>
            <w:r>
              <w:rPr>
                <w:rFonts w:ascii="宋体" w:eastAsia="宋体" w:hAnsi="宋体" w:cs="宋体" w:hint="eastAsia"/>
                <w:szCs w:val="21"/>
              </w:rPr>
              <w:t>步业务流程，覆盖【传统清分】、【传统对账】、【传统清算】、【区块链平台清分】、【区块链平台对账】、【区块链平台清算】等。</w:t>
            </w:r>
          </w:p>
        </w:tc>
      </w:tr>
      <w:tr w:rsidR="00944FA9" w14:paraId="5AD92967" w14:textId="77777777">
        <w:trPr>
          <w:trHeight w:val="113"/>
          <w:jc w:val="center"/>
        </w:trPr>
        <w:tc>
          <w:tcPr>
            <w:tcW w:w="704" w:type="dxa"/>
            <w:vAlign w:val="center"/>
          </w:tcPr>
          <w:p w14:paraId="6EF6E860"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4</w:t>
            </w:r>
          </w:p>
        </w:tc>
        <w:tc>
          <w:tcPr>
            <w:tcW w:w="851" w:type="dxa"/>
            <w:vMerge/>
            <w:vAlign w:val="center"/>
          </w:tcPr>
          <w:p w14:paraId="113DA875" w14:textId="77777777" w:rsidR="00944FA9" w:rsidRDefault="00944FA9">
            <w:pPr>
              <w:adjustRightInd w:val="0"/>
              <w:snapToGrid w:val="0"/>
              <w:spacing w:line="288" w:lineRule="auto"/>
              <w:jc w:val="center"/>
              <w:textAlignment w:val="center"/>
              <w:rPr>
                <w:rFonts w:ascii="宋体" w:eastAsia="宋体" w:hAnsi="宋体"/>
                <w:color w:val="000000"/>
                <w:szCs w:val="21"/>
                <w:lang w:bidi="ar"/>
              </w:rPr>
            </w:pPr>
          </w:p>
        </w:tc>
        <w:tc>
          <w:tcPr>
            <w:tcW w:w="8221" w:type="dxa"/>
            <w:vAlign w:val="center"/>
          </w:tcPr>
          <w:p w14:paraId="05745478"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szCs w:val="21"/>
              </w:rPr>
              <w:t>平台集成企业实际广泛应用的</w:t>
            </w:r>
            <w:r>
              <w:rPr>
                <w:rFonts w:ascii="宋体" w:eastAsia="宋体" w:hAnsi="宋体" w:cs="宋体"/>
                <w:szCs w:val="21"/>
              </w:rPr>
              <w:t>ERP</w:t>
            </w:r>
            <w:r>
              <w:rPr>
                <w:rFonts w:ascii="宋体" w:eastAsia="宋体" w:hAnsi="宋体" w:cs="宋体"/>
                <w:szCs w:val="21"/>
              </w:rPr>
              <w:t>管理软件，实现教学实训与企业实际应用完美结合，要求内嵌的企业管理软件在企业市场有成熟应用。</w:t>
            </w:r>
          </w:p>
        </w:tc>
      </w:tr>
      <w:tr w:rsidR="00944FA9" w14:paraId="7366B7CA" w14:textId="77777777">
        <w:trPr>
          <w:trHeight w:val="113"/>
          <w:jc w:val="center"/>
        </w:trPr>
        <w:tc>
          <w:tcPr>
            <w:tcW w:w="704" w:type="dxa"/>
            <w:vAlign w:val="center"/>
          </w:tcPr>
          <w:p w14:paraId="58163BE5"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5</w:t>
            </w:r>
          </w:p>
        </w:tc>
        <w:tc>
          <w:tcPr>
            <w:tcW w:w="851" w:type="dxa"/>
            <w:vMerge w:val="restart"/>
            <w:vAlign w:val="center"/>
          </w:tcPr>
          <w:p w14:paraId="6804941C" w14:textId="77777777" w:rsidR="00944FA9" w:rsidRDefault="00785942">
            <w:pPr>
              <w:adjustRightInd w:val="0"/>
              <w:snapToGrid w:val="0"/>
              <w:spacing w:line="288" w:lineRule="auto"/>
              <w:jc w:val="center"/>
              <w:textAlignment w:val="center"/>
              <w:rPr>
                <w:rFonts w:ascii="宋体" w:eastAsia="宋体" w:hAnsi="宋体"/>
                <w:b/>
                <w:bCs/>
                <w:color w:val="000000"/>
                <w:szCs w:val="21"/>
                <w:lang w:bidi="ar"/>
              </w:rPr>
            </w:pPr>
            <w:r>
              <w:rPr>
                <w:rFonts w:ascii="宋体" w:eastAsia="宋体" w:hAnsi="宋体" w:hint="eastAsia"/>
                <w:b/>
                <w:bCs/>
                <w:color w:val="000000"/>
                <w:szCs w:val="21"/>
                <w:lang w:bidi="ar"/>
              </w:rPr>
              <w:t>三、实践教学管理运行平台</w:t>
            </w:r>
          </w:p>
        </w:tc>
        <w:tc>
          <w:tcPr>
            <w:tcW w:w="8221" w:type="dxa"/>
            <w:vAlign w:val="center"/>
          </w:tcPr>
          <w:p w14:paraId="12B2E0CC"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1</w:t>
            </w:r>
            <w:r>
              <w:rPr>
                <w:rFonts w:ascii="宋体" w:eastAsia="宋体" w:hAnsi="宋体" w:cs="宋体" w:hint="eastAsia"/>
                <w:szCs w:val="21"/>
              </w:rPr>
              <w:t>、</w:t>
            </w:r>
            <w:r>
              <w:rPr>
                <w:rFonts w:ascii="宋体" w:eastAsia="宋体" w:hAnsi="宋体" w:cs="宋体"/>
                <w:szCs w:val="21"/>
              </w:rPr>
              <w:t>教学计划管理系统，可实现如下功能：组织数量设置；岗位设置；</w:t>
            </w:r>
            <w:r>
              <w:rPr>
                <w:rFonts w:ascii="宋体" w:eastAsia="宋体" w:hAnsi="宋体" w:cs="宋体"/>
                <w:szCs w:val="21"/>
              </w:rPr>
              <w:t>ERP</w:t>
            </w:r>
            <w:r>
              <w:rPr>
                <w:rFonts w:ascii="宋体" w:eastAsia="宋体" w:hAnsi="宋体" w:cs="宋体"/>
                <w:szCs w:val="21"/>
              </w:rPr>
              <w:t>控制；虚拟环境设置；释放答案；数据还原；任务回退等。</w:t>
            </w:r>
          </w:p>
        </w:tc>
      </w:tr>
      <w:tr w:rsidR="00944FA9" w14:paraId="6A73B0B7" w14:textId="77777777">
        <w:trPr>
          <w:trHeight w:val="113"/>
          <w:jc w:val="center"/>
        </w:trPr>
        <w:tc>
          <w:tcPr>
            <w:tcW w:w="704" w:type="dxa"/>
            <w:vAlign w:val="center"/>
          </w:tcPr>
          <w:p w14:paraId="46A5BDBD"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6</w:t>
            </w:r>
          </w:p>
        </w:tc>
        <w:tc>
          <w:tcPr>
            <w:tcW w:w="851" w:type="dxa"/>
            <w:vMerge/>
            <w:vAlign w:val="center"/>
          </w:tcPr>
          <w:p w14:paraId="5F6CD127" w14:textId="77777777" w:rsidR="00944FA9" w:rsidRDefault="00944FA9">
            <w:pPr>
              <w:adjustRightInd w:val="0"/>
              <w:snapToGrid w:val="0"/>
              <w:spacing w:line="288" w:lineRule="auto"/>
              <w:jc w:val="center"/>
              <w:textAlignment w:val="center"/>
              <w:rPr>
                <w:rFonts w:ascii="宋体" w:eastAsia="宋体" w:hAnsi="宋体"/>
                <w:color w:val="000000"/>
                <w:szCs w:val="21"/>
                <w:lang w:bidi="ar"/>
              </w:rPr>
            </w:pPr>
          </w:p>
        </w:tc>
        <w:tc>
          <w:tcPr>
            <w:tcW w:w="8221" w:type="dxa"/>
            <w:vAlign w:val="center"/>
          </w:tcPr>
          <w:p w14:paraId="6CA0A8AC"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2.</w:t>
            </w:r>
            <w:r>
              <w:rPr>
                <w:rFonts w:ascii="宋体" w:eastAsia="宋体" w:hAnsi="宋体" w:cs="宋体"/>
                <w:szCs w:val="21"/>
              </w:rPr>
              <w:t>教学考核管理系统，可实现如下功能：可以实现考核标准设置、实训报告打分、成绩打分、课程成绩查询与下载等功能。并配有经营数据查询能够展示系统内所有组织的各种数据并进行对比。</w:t>
            </w:r>
          </w:p>
        </w:tc>
      </w:tr>
      <w:tr w:rsidR="00944FA9" w14:paraId="770A68BA" w14:textId="77777777">
        <w:trPr>
          <w:trHeight w:val="113"/>
          <w:jc w:val="center"/>
        </w:trPr>
        <w:tc>
          <w:tcPr>
            <w:tcW w:w="704" w:type="dxa"/>
            <w:vAlign w:val="center"/>
          </w:tcPr>
          <w:p w14:paraId="734F3B69"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7</w:t>
            </w:r>
          </w:p>
        </w:tc>
        <w:tc>
          <w:tcPr>
            <w:tcW w:w="851" w:type="dxa"/>
            <w:vMerge w:val="restart"/>
            <w:vAlign w:val="center"/>
          </w:tcPr>
          <w:p w14:paraId="41A730AB"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b/>
                <w:bCs/>
                <w:color w:val="000000"/>
                <w:szCs w:val="21"/>
                <w:lang w:bidi="ar"/>
              </w:rPr>
              <w:t>四、实践教学管理平台教师端</w:t>
            </w:r>
          </w:p>
        </w:tc>
        <w:tc>
          <w:tcPr>
            <w:tcW w:w="8221" w:type="dxa"/>
            <w:vAlign w:val="center"/>
          </w:tcPr>
          <w:p w14:paraId="4602DDF9"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3.</w:t>
            </w:r>
            <w:r>
              <w:rPr>
                <w:rFonts w:ascii="宋体" w:eastAsia="宋体" w:hAnsi="宋体" w:cs="宋体"/>
                <w:szCs w:val="21"/>
              </w:rPr>
              <w:t>教学大纲执行：根据开课要求大纲执行推送学习任务，让教师能够轻松完成课程的讲授任务，让学生的学习过程可控、学习效果可预期</w:t>
            </w:r>
            <w:r>
              <w:rPr>
                <w:rFonts w:ascii="宋体" w:eastAsia="宋体" w:hAnsi="宋体" w:cs="宋体"/>
                <w:szCs w:val="21"/>
              </w:rPr>
              <w:t>,</w:t>
            </w:r>
            <w:r>
              <w:rPr>
                <w:rFonts w:ascii="宋体" w:eastAsia="宋体" w:hAnsi="宋体" w:cs="宋体"/>
                <w:szCs w:val="21"/>
              </w:rPr>
              <w:t>可实现多个大纲同时执行。</w:t>
            </w:r>
          </w:p>
        </w:tc>
      </w:tr>
      <w:tr w:rsidR="00944FA9" w14:paraId="7B6FCE9B" w14:textId="77777777">
        <w:trPr>
          <w:trHeight w:val="113"/>
          <w:jc w:val="center"/>
        </w:trPr>
        <w:tc>
          <w:tcPr>
            <w:tcW w:w="704" w:type="dxa"/>
            <w:vAlign w:val="center"/>
          </w:tcPr>
          <w:p w14:paraId="6560AE84"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8</w:t>
            </w:r>
          </w:p>
        </w:tc>
        <w:tc>
          <w:tcPr>
            <w:tcW w:w="851" w:type="dxa"/>
            <w:vMerge/>
            <w:vAlign w:val="center"/>
          </w:tcPr>
          <w:p w14:paraId="4913DD09" w14:textId="77777777" w:rsidR="00944FA9" w:rsidRDefault="00944FA9">
            <w:pPr>
              <w:adjustRightInd w:val="0"/>
              <w:snapToGrid w:val="0"/>
              <w:spacing w:line="288" w:lineRule="auto"/>
              <w:jc w:val="center"/>
              <w:textAlignment w:val="center"/>
              <w:rPr>
                <w:rFonts w:ascii="宋体" w:eastAsia="宋体" w:hAnsi="宋体"/>
                <w:color w:val="000000"/>
                <w:szCs w:val="21"/>
                <w:lang w:bidi="ar"/>
              </w:rPr>
            </w:pPr>
          </w:p>
        </w:tc>
        <w:tc>
          <w:tcPr>
            <w:tcW w:w="8221" w:type="dxa"/>
            <w:vAlign w:val="center"/>
          </w:tcPr>
          <w:p w14:paraId="1A138F5E"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9.</w:t>
            </w:r>
            <w:r>
              <w:rPr>
                <w:rFonts w:ascii="宋体" w:eastAsia="宋体" w:hAnsi="宋体" w:cs="宋体"/>
                <w:szCs w:val="21"/>
              </w:rPr>
              <w:t>个人测评模块：提供学员对于岗位素质和技能的测评。具备岗位评测功能（包括：第一阶段考核，第二阶段考核）。</w:t>
            </w:r>
          </w:p>
        </w:tc>
      </w:tr>
      <w:tr w:rsidR="00944FA9" w14:paraId="4F611B75" w14:textId="77777777">
        <w:trPr>
          <w:trHeight w:val="113"/>
          <w:jc w:val="center"/>
        </w:trPr>
        <w:tc>
          <w:tcPr>
            <w:tcW w:w="704" w:type="dxa"/>
            <w:vAlign w:val="center"/>
          </w:tcPr>
          <w:p w14:paraId="0B55F8C3"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9</w:t>
            </w:r>
          </w:p>
        </w:tc>
        <w:tc>
          <w:tcPr>
            <w:tcW w:w="851" w:type="dxa"/>
            <w:vMerge/>
            <w:vAlign w:val="center"/>
          </w:tcPr>
          <w:p w14:paraId="7C350C68" w14:textId="77777777" w:rsidR="00944FA9" w:rsidRDefault="00944FA9">
            <w:pPr>
              <w:adjustRightInd w:val="0"/>
              <w:snapToGrid w:val="0"/>
              <w:spacing w:line="288" w:lineRule="auto"/>
              <w:jc w:val="center"/>
              <w:textAlignment w:val="center"/>
              <w:rPr>
                <w:rFonts w:ascii="宋体" w:eastAsia="宋体" w:hAnsi="宋体"/>
                <w:color w:val="000000"/>
                <w:szCs w:val="21"/>
                <w:lang w:bidi="ar"/>
              </w:rPr>
            </w:pPr>
          </w:p>
        </w:tc>
        <w:tc>
          <w:tcPr>
            <w:tcW w:w="8221" w:type="dxa"/>
            <w:vAlign w:val="center"/>
          </w:tcPr>
          <w:p w14:paraId="1A29DB22"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10.</w:t>
            </w:r>
            <w:r>
              <w:rPr>
                <w:rFonts w:ascii="宋体" w:eastAsia="宋体" w:hAnsi="宋体" w:cs="宋体"/>
                <w:szCs w:val="21"/>
              </w:rPr>
              <w:t>企业绩效评估系统：</w:t>
            </w:r>
            <w:r>
              <w:rPr>
                <w:rFonts w:ascii="宋体" w:eastAsia="宋体" w:hAnsi="宋体" w:cs="宋体"/>
                <w:szCs w:val="21"/>
              </w:rPr>
              <w:t xml:space="preserve"> </w:t>
            </w:r>
          </w:p>
          <w:p w14:paraId="52C869D0"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教师端报表分析：具备市场占有率、销售增长率、产销匹配率分析；</w:t>
            </w:r>
          </w:p>
          <w:p w14:paraId="6D902ED2"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教师端实时查询：教师可以查询财务信息、销售信息、采购信息、库存信息、资产与资源信息、市场预测等。</w:t>
            </w:r>
          </w:p>
        </w:tc>
      </w:tr>
      <w:tr w:rsidR="00944FA9" w14:paraId="56D6960B" w14:textId="77777777">
        <w:trPr>
          <w:trHeight w:val="113"/>
          <w:jc w:val="center"/>
        </w:trPr>
        <w:tc>
          <w:tcPr>
            <w:tcW w:w="704" w:type="dxa"/>
            <w:vAlign w:val="center"/>
          </w:tcPr>
          <w:p w14:paraId="5B674A5E"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1</w:t>
            </w:r>
            <w:r>
              <w:rPr>
                <w:rFonts w:ascii="宋体" w:eastAsia="宋体" w:hAnsi="宋体"/>
                <w:color w:val="000000"/>
                <w:szCs w:val="21"/>
                <w:lang w:bidi="ar"/>
              </w:rPr>
              <w:t>0</w:t>
            </w:r>
          </w:p>
        </w:tc>
        <w:tc>
          <w:tcPr>
            <w:tcW w:w="851" w:type="dxa"/>
            <w:vMerge/>
            <w:vAlign w:val="center"/>
          </w:tcPr>
          <w:p w14:paraId="249CE373" w14:textId="77777777" w:rsidR="00944FA9" w:rsidRDefault="00944FA9">
            <w:pPr>
              <w:adjustRightInd w:val="0"/>
              <w:snapToGrid w:val="0"/>
              <w:spacing w:line="288" w:lineRule="auto"/>
              <w:jc w:val="center"/>
              <w:textAlignment w:val="center"/>
              <w:rPr>
                <w:rFonts w:ascii="宋体" w:eastAsia="宋体" w:hAnsi="宋体"/>
                <w:color w:val="000000"/>
                <w:szCs w:val="21"/>
                <w:lang w:bidi="ar"/>
              </w:rPr>
            </w:pPr>
          </w:p>
        </w:tc>
        <w:tc>
          <w:tcPr>
            <w:tcW w:w="8221" w:type="dxa"/>
            <w:vAlign w:val="center"/>
          </w:tcPr>
          <w:p w14:paraId="31CE6A73"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13.</w:t>
            </w:r>
            <w:r>
              <w:rPr>
                <w:rFonts w:ascii="宋体" w:eastAsia="宋体" w:hAnsi="宋体" w:cs="宋体"/>
                <w:szCs w:val="21"/>
              </w:rPr>
              <w:tab/>
            </w:r>
            <w:r>
              <w:rPr>
                <w:rFonts w:ascii="宋体" w:eastAsia="宋体" w:hAnsi="宋体" w:cs="宋体"/>
                <w:szCs w:val="21"/>
              </w:rPr>
              <w:t>学生端包含：线上高仿真单据、线下单据手册，系统中可填写高仿真单据。并且学生端可以查看任务地图。</w:t>
            </w:r>
          </w:p>
        </w:tc>
      </w:tr>
      <w:tr w:rsidR="00944FA9" w14:paraId="64150971" w14:textId="77777777">
        <w:trPr>
          <w:trHeight w:val="113"/>
          <w:jc w:val="center"/>
        </w:trPr>
        <w:tc>
          <w:tcPr>
            <w:tcW w:w="704" w:type="dxa"/>
            <w:vAlign w:val="center"/>
          </w:tcPr>
          <w:p w14:paraId="0146FCCA"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1</w:t>
            </w:r>
            <w:r>
              <w:rPr>
                <w:rFonts w:ascii="宋体" w:eastAsia="宋体" w:hAnsi="宋体"/>
                <w:color w:val="000000"/>
                <w:szCs w:val="21"/>
                <w:lang w:bidi="ar"/>
              </w:rPr>
              <w:t>1</w:t>
            </w:r>
          </w:p>
        </w:tc>
        <w:tc>
          <w:tcPr>
            <w:tcW w:w="851" w:type="dxa"/>
            <w:vMerge/>
            <w:vAlign w:val="center"/>
          </w:tcPr>
          <w:p w14:paraId="1B5C8E3A" w14:textId="77777777" w:rsidR="00944FA9" w:rsidRDefault="00944FA9">
            <w:pPr>
              <w:adjustRightInd w:val="0"/>
              <w:snapToGrid w:val="0"/>
              <w:spacing w:line="288" w:lineRule="auto"/>
              <w:jc w:val="center"/>
              <w:textAlignment w:val="center"/>
              <w:rPr>
                <w:rFonts w:ascii="宋体" w:eastAsia="宋体" w:hAnsi="宋体"/>
                <w:color w:val="000000"/>
                <w:szCs w:val="21"/>
                <w:lang w:bidi="ar"/>
              </w:rPr>
            </w:pPr>
          </w:p>
        </w:tc>
        <w:tc>
          <w:tcPr>
            <w:tcW w:w="8221" w:type="dxa"/>
            <w:vAlign w:val="center"/>
          </w:tcPr>
          <w:p w14:paraId="48C90D6E"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14.</w:t>
            </w:r>
            <w:r>
              <w:rPr>
                <w:rFonts w:ascii="宋体" w:eastAsia="宋体" w:hAnsi="宋体" w:cs="宋体"/>
                <w:szCs w:val="21"/>
              </w:rPr>
              <w:tab/>
            </w:r>
            <w:r>
              <w:rPr>
                <w:rFonts w:ascii="宋体" w:eastAsia="宋体" w:hAnsi="宋体" w:cs="宋体"/>
                <w:szCs w:val="21"/>
              </w:rPr>
              <w:t>实践平台需提供固定任务经营到自主竞争经营两种不同的实训方式，同时包括企业业务手工处理和企业业务信息化处理两个部分，循序渐进引导学生熟悉企业真实业务内容，整个教学过程统一由实训平台进行管理。</w:t>
            </w:r>
          </w:p>
        </w:tc>
      </w:tr>
      <w:tr w:rsidR="00944FA9" w14:paraId="2B079014" w14:textId="77777777">
        <w:trPr>
          <w:trHeight w:val="113"/>
          <w:jc w:val="center"/>
        </w:trPr>
        <w:tc>
          <w:tcPr>
            <w:tcW w:w="704" w:type="dxa"/>
            <w:vAlign w:val="center"/>
          </w:tcPr>
          <w:p w14:paraId="1618195B"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1</w:t>
            </w:r>
            <w:r>
              <w:rPr>
                <w:rFonts w:ascii="宋体" w:eastAsia="宋体" w:hAnsi="宋体"/>
                <w:color w:val="000000"/>
                <w:szCs w:val="21"/>
                <w:lang w:bidi="ar"/>
              </w:rPr>
              <w:t>2</w:t>
            </w:r>
          </w:p>
        </w:tc>
        <w:tc>
          <w:tcPr>
            <w:tcW w:w="851" w:type="dxa"/>
            <w:vMerge w:val="restart"/>
            <w:vAlign w:val="center"/>
          </w:tcPr>
          <w:p w14:paraId="359181B7" w14:textId="77777777" w:rsidR="00944FA9" w:rsidRDefault="00785942">
            <w:pPr>
              <w:adjustRightInd w:val="0"/>
              <w:snapToGrid w:val="0"/>
              <w:spacing w:line="288" w:lineRule="auto"/>
              <w:jc w:val="center"/>
              <w:textAlignment w:val="center"/>
              <w:rPr>
                <w:rFonts w:ascii="宋体" w:eastAsia="宋体" w:hAnsi="宋体" w:cs="宋体"/>
                <w:b/>
                <w:bCs/>
                <w:szCs w:val="21"/>
              </w:rPr>
            </w:pPr>
            <w:r>
              <w:rPr>
                <w:rFonts w:ascii="宋体" w:eastAsia="宋体" w:hAnsi="宋体" w:cs="宋体" w:hint="eastAsia"/>
                <w:b/>
                <w:bCs/>
                <w:szCs w:val="21"/>
              </w:rPr>
              <w:t>五、仿真经营管理平台学生端</w:t>
            </w:r>
          </w:p>
        </w:tc>
        <w:tc>
          <w:tcPr>
            <w:tcW w:w="8221" w:type="dxa"/>
            <w:vAlign w:val="center"/>
          </w:tcPr>
          <w:p w14:paraId="2A2A122A"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szCs w:val="21"/>
              </w:rPr>
              <w:t>1.</w:t>
            </w:r>
            <w:r>
              <w:rPr>
                <w:rFonts w:ascii="宋体" w:eastAsia="宋体" w:hAnsi="宋体" w:cs="宋体"/>
                <w:szCs w:val="21"/>
              </w:rPr>
              <w:t>实践平台需构建完整的企业经营生态链及其工作业务，工作任务多岗位协作完成，包括但现代制造业、现代服务业、金融及政务中心等组织，必须提供业务流程图，及业务内容指导文件。</w:t>
            </w:r>
          </w:p>
        </w:tc>
      </w:tr>
      <w:tr w:rsidR="00944FA9" w14:paraId="68910657" w14:textId="77777777">
        <w:trPr>
          <w:trHeight w:val="113"/>
          <w:jc w:val="center"/>
        </w:trPr>
        <w:tc>
          <w:tcPr>
            <w:tcW w:w="704" w:type="dxa"/>
            <w:vAlign w:val="center"/>
          </w:tcPr>
          <w:p w14:paraId="5C2F194B"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1</w:t>
            </w:r>
            <w:r>
              <w:rPr>
                <w:rFonts w:ascii="宋体" w:eastAsia="宋体" w:hAnsi="宋体"/>
                <w:color w:val="000000"/>
                <w:szCs w:val="21"/>
                <w:lang w:bidi="ar"/>
              </w:rPr>
              <w:t>3</w:t>
            </w:r>
          </w:p>
        </w:tc>
        <w:tc>
          <w:tcPr>
            <w:tcW w:w="851" w:type="dxa"/>
            <w:vMerge/>
            <w:vAlign w:val="center"/>
          </w:tcPr>
          <w:p w14:paraId="15EA3DC5" w14:textId="77777777" w:rsidR="00944FA9" w:rsidRDefault="00944FA9">
            <w:pPr>
              <w:adjustRightInd w:val="0"/>
              <w:snapToGrid w:val="0"/>
              <w:spacing w:line="288" w:lineRule="auto"/>
              <w:jc w:val="center"/>
              <w:textAlignment w:val="center"/>
              <w:rPr>
                <w:rFonts w:ascii="宋体" w:eastAsia="宋体" w:hAnsi="宋体" w:cs="宋体"/>
                <w:szCs w:val="21"/>
              </w:rPr>
            </w:pPr>
          </w:p>
        </w:tc>
        <w:tc>
          <w:tcPr>
            <w:tcW w:w="8221" w:type="dxa"/>
            <w:vAlign w:val="center"/>
          </w:tcPr>
          <w:p w14:paraId="56507B24" w14:textId="77777777" w:rsidR="00944FA9" w:rsidRDefault="00785942">
            <w:pPr>
              <w:adjustRightInd w:val="0"/>
              <w:snapToGrid w:val="0"/>
              <w:spacing w:line="288" w:lineRule="auto"/>
              <w:textAlignment w:val="center"/>
              <w:rPr>
                <w:rFonts w:ascii="宋体" w:eastAsia="宋体" w:hAnsi="宋体" w:cs="宋体"/>
                <w:szCs w:val="21"/>
              </w:rPr>
            </w:pPr>
            <w:r>
              <w:rPr>
                <w:rFonts w:ascii="宋体" w:eastAsia="宋体" w:hAnsi="宋体" w:cs="宋体"/>
                <w:szCs w:val="21"/>
              </w:rPr>
              <w:t>2.</w:t>
            </w:r>
            <w:r>
              <w:rPr>
                <w:rFonts w:ascii="宋体" w:eastAsia="宋体" w:hAnsi="宋体" w:cs="宋体"/>
                <w:szCs w:val="21"/>
              </w:rPr>
              <w:t>企业业务信息化处理软件需包含总账、报表、应收款管理、应付款管理、固定资产、成本管理、销售管理、采购管理、库存管理、存货核算等模块。</w:t>
            </w:r>
          </w:p>
        </w:tc>
      </w:tr>
      <w:tr w:rsidR="00944FA9" w14:paraId="7A125AFE" w14:textId="77777777">
        <w:trPr>
          <w:trHeight w:val="113"/>
          <w:jc w:val="center"/>
        </w:trPr>
        <w:tc>
          <w:tcPr>
            <w:tcW w:w="704" w:type="dxa"/>
            <w:vAlign w:val="center"/>
          </w:tcPr>
          <w:p w14:paraId="1EAD37E3" w14:textId="77777777" w:rsidR="00944FA9" w:rsidRDefault="00785942">
            <w:pPr>
              <w:adjustRightInd w:val="0"/>
              <w:snapToGrid w:val="0"/>
              <w:spacing w:line="288" w:lineRule="auto"/>
              <w:jc w:val="center"/>
              <w:textAlignment w:val="center"/>
              <w:rPr>
                <w:rFonts w:ascii="宋体" w:eastAsia="宋体" w:hAnsi="宋体"/>
                <w:color w:val="000000"/>
                <w:szCs w:val="21"/>
                <w:lang w:bidi="ar"/>
              </w:rPr>
            </w:pPr>
            <w:r>
              <w:rPr>
                <w:rFonts w:ascii="宋体" w:eastAsia="宋体" w:hAnsi="宋体" w:hint="eastAsia"/>
                <w:color w:val="000000"/>
                <w:szCs w:val="21"/>
                <w:lang w:bidi="ar"/>
              </w:rPr>
              <w:t>1</w:t>
            </w:r>
            <w:r>
              <w:rPr>
                <w:rFonts w:ascii="宋体" w:eastAsia="宋体" w:hAnsi="宋体"/>
                <w:color w:val="000000"/>
                <w:szCs w:val="21"/>
                <w:lang w:bidi="ar"/>
              </w:rPr>
              <w:t>4</w:t>
            </w:r>
          </w:p>
        </w:tc>
        <w:tc>
          <w:tcPr>
            <w:tcW w:w="851" w:type="dxa"/>
            <w:vAlign w:val="center"/>
          </w:tcPr>
          <w:p w14:paraId="7645B1BD" w14:textId="77777777" w:rsidR="00944FA9" w:rsidRDefault="00785942">
            <w:pPr>
              <w:adjustRightInd w:val="0"/>
              <w:snapToGrid w:val="0"/>
              <w:spacing w:line="288" w:lineRule="auto"/>
              <w:jc w:val="center"/>
              <w:textAlignment w:val="center"/>
              <w:rPr>
                <w:rFonts w:ascii="宋体" w:eastAsia="宋体" w:hAnsi="宋体" w:cs="宋体"/>
                <w:b/>
                <w:bCs/>
                <w:szCs w:val="21"/>
              </w:rPr>
            </w:pPr>
            <w:r>
              <w:rPr>
                <w:rFonts w:ascii="宋体" w:eastAsia="宋体" w:hAnsi="宋体" w:cs="宋体" w:hint="eastAsia"/>
                <w:b/>
                <w:bCs/>
                <w:szCs w:val="21"/>
              </w:rPr>
              <w:t>六、配套教辅资源要求</w:t>
            </w:r>
          </w:p>
        </w:tc>
        <w:tc>
          <w:tcPr>
            <w:tcW w:w="8221" w:type="dxa"/>
            <w:vAlign w:val="center"/>
          </w:tcPr>
          <w:p w14:paraId="6AC09B4A" w14:textId="77777777" w:rsidR="00944FA9" w:rsidRDefault="00785942">
            <w:pPr>
              <w:adjustRightInd w:val="0"/>
              <w:snapToGrid w:val="0"/>
              <w:spacing w:line="288" w:lineRule="auto"/>
              <w:textAlignment w:val="center"/>
              <w:rPr>
                <w:rFonts w:ascii="宋体" w:eastAsia="宋体" w:hAnsi="宋体"/>
                <w:color w:val="000000"/>
                <w:szCs w:val="21"/>
                <w:lang w:bidi="ar"/>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szCs w:val="21"/>
              </w:rPr>
              <w:t>实践平台提供实训任务的业务背景介绍、业务操作指引、业务相关理论等教学资源，包含视频、文档等多样形式的资源要求不少于</w:t>
            </w:r>
            <w:r>
              <w:rPr>
                <w:rFonts w:ascii="宋体" w:eastAsia="宋体" w:hAnsi="宋体" w:cs="宋体"/>
                <w:szCs w:val="21"/>
              </w:rPr>
              <w:t>500</w:t>
            </w:r>
            <w:r>
              <w:rPr>
                <w:rFonts w:ascii="宋体" w:eastAsia="宋体" w:hAnsi="宋体" w:cs="宋体"/>
                <w:szCs w:val="21"/>
              </w:rPr>
              <w:t>个，具备</w:t>
            </w:r>
            <w:r>
              <w:rPr>
                <w:rFonts w:ascii="宋体" w:eastAsia="宋体" w:hAnsi="宋体" w:cs="宋体"/>
                <w:szCs w:val="21"/>
              </w:rPr>
              <w:t>AR</w:t>
            </w:r>
            <w:r>
              <w:rPr>
                <w:rFonts w:ascii="宋体" w:eastAsia="宋体" w:hAnsi="宋体" w:cs="宋体"/>
                <w:szCs w:val="21"/>
              </w:rPr>
              <w:t>情景教学设备接口。</w:t>
            </w:r>
          </w:p>
        </w:tc>
      </w:tr>
    </w:tbl>
    <w:p w14:paraId="2D39BECE" w14:textId="77777777" w:rsidR="00944FA9" w:rsidRDefault="00944FA9"/>
    <w:p w14:paraId="1B59BA7B" w14:textId="77777777" w:rsidR="00944FA9" w:rsidRDefault="00944FA9">
      <w:pPr>
        <w:spacing w:line="288" w:lineRule="auto"/>
        <w:textAlignment w:val="center"/>
        <w:rPr>
          <w:rFonts w:ascii="宋体" w:eastAsia="宋体" w:hAnsi="宋体"/>
          <w:color w:val="000000"/>
          <w:szCs w:val="21"/>
          <w:lang w:bidi="ar"/>
        </w:rPr>
      </w:pPr>
    </w:p>
    <w:p w14:paraId="5C53CBC3" w14:textId="77777777" w:rsidR="00944FA9" w:rsidRDefault="00785942">
      <w:pPr>
        <w:spacing w:line="288" w:lineRule="auto"/>
        <w:textAlignment w:val="center"/>
        <w:rPr>
          <w:rFonts w:ascii="宋体" w:eastAsia="宋体" w:hAnsi="宋体"/>
          <w:b/>
          <w:bCs/>
          <w:color w:val="000000"/>
          <w:szCs w:val="21"/>
          <w:lang w:bidi="ar"/>
        </w:rPr>
      </w:pPr>
      <w:r>
        <w:rPr>
          <w:rFonts w:ascii="宋体" w:eastAsia="宋体" w:hAnsi="宋体"/>
          <w:b/>
          <w:bCs/>
          <w:color w:val="000000"/>
          <w:szCs w:val="21"/>
          <w:lang w:bidi="ar"/>
        </w:rPr>
        <w:t>3</w:t>
      </w:r>
      <w:r>
        <w:rPr>
          <w:rFonts w:ascii="宋体" w:eastAsia="宋体" w:hAnsi="宋体"/>
          <w:b/>
          <w:bCs/>
          <w:color w:val="000000"/>
          <w:szCs w:val="21"/>
          <w:lang w:bidi="ar"/>
        </w:rPr>
        <w:t>、投标人演示的产品须是真实系统。</w:t>
      </w:r>
    </w:p>
    <w:p w14:paraId="15BCD1D5" w14:textId="77777777" w:rsidR="00944FA9" w:rsidRDefault="00785942">
      <w:pPr>
        <w:spacing w:line="288" w:lineRule="auto"/>
        <w:textAlignment w:val="center"/>
        <w:rPr>
          <w:rFonts w:ascii="宋体" w:eastAsia="宋体" w:hAnsi="宋体"/>
          <w:b/>
          <w:bCs/>
          <w:szCs w:val="21"/>
          <w:lang w:bidi="ar"/>
        </w:rPr>
      </w:pPr>
      <w:r>
        <w:rPr>
          <w:rFonts w:ascii="宋体" w:eastAsia="宋体" w:hAnsi="宋体"/>
          <w:b/>
          <w:bCs/>
          <w:szCs w:val="21"/>
          <w:lang w:bidi="ar"/>
        </w:rPr>
        <w:t>4</w:t>
      </w:r>
      <w:r>
        <w:rPr>
          <w:rFonts w:ascii="宋体" w:eastAsia="宋体" w:hAnsi="宋体"/>
          <w:b/>
          <w:bCs/>
          <w:szCs w:val="21"/>
          <w:lang w:bidi="ar"/>
        </w:rPr>
        <w:t>、演示时间不超过</w:t>
      </w:r>
      <w:r>
        <w:rPr>
          <w:rFonts w:ascii="宋体" w:eastAsia="宋体" w:hAnsi="宋体"/>
          <w:b/>
          <w:bCs/>
          <w:szCs w:val="21"/>
          <w:lang w:bidi="ar"/>
        </w:rPr>
        <w:t>15</w:t>
      </w:r>
      <w:r>
        <w:rPr>
          <w:rFonts w:ascii="宋体" w:eastAsia="宋体" w:hAnsi="宋体"/>
          <w:b/>
          <w:bCs/>
          <w:szCs w:val="21"/>
          <w:lang w:bidi="ar"/>
        </w:rPr>
        <w:t>分钟，演示过程需要准备的器材、软件、网络等设施由投标人自行准备；</w:t>
      </w:r>
    </w:p>
    <w:p w14:paraId="07CA91A1" w14:textId="77777777" w:rsidR="00944FA9" w:rsidRDefault="00785942">
      <w:pPr>
        <w:spacing w:line="288" w:lineRule="auto"/>
        <w:textAlignment w:val="center"/>
        <w:rPr>
          <w:rFonts w:ascii="宋体" w:eastAsia="宋体" w:hAnsi="宋体"/>
          <w:b/>
          <w:bCs/>
          <w:color w:val="000000"/>
          <w:szCs w:val="21"/>
          <w:lang w:bidi="ar"/>
        </w:rPr>
      </w:pPr>
      <w:r>
        <w:rPr>
          <w:rFonts w:ascii="宋体" w:eastAsia="宋体" w:hAnsi="宋体"/>
          <w:b/>
          <w:bCs/>
          <w:color w:val="000000"/>
          <w:szCs w:val="21"/>
          <w:lang w:bidi="ar"/>
        </w:rPr>
        <w:t>5</w:t>
      </w:r>
      <w:r>
        <w:rPr>
          <w:rFonts w:ascii="宋体" w:eastAsia="宋体" w:hAnsi="宋体"/>
          <w:b/>
          <w:bCs/>
          <w:color w:val="000000"/>
          <w:szCs w:val="21"/>
          <w:lang w:bidi="ar"/>
        </w:rPr>
        <w:t>、提供的视频格式为常规格式，如因格式原因未能播放视频，后果由投标人自行承担；</w:t>
      </w:r>
    </w:p>
    <w:p w14:paraId="01417847" w14:textId="77777777" w:rsidR="00944FA9" w:rsidRDefault="00785942">
      <w:pPr>
        <w:adjustRightInd w:val="0"/>
        <w:snapToGrid w:val="0"/>
        <w:spacing w:line="288" w:lineRule="auto"/>
        <w:rPr>
          <w:rFonts w:ascii="宋体" w:eastAsia="宋体" w:hAnsi="宋体"/>
          <w:b/>
          <w:bCs/>
          <w:szCs w:val="21"/>
          <w:lang w:bidi="ar"/>
        </w:rPr>
      </w:pPr>
      <w:r>
        <w:rPr>
          <w:rFonts w:ascii="宋体" w:eastAsia="宋体" w:hAnsi="宋体"/>
          <w:b/>
          <w:bCs/>
          <w:szCs w:val="21"/>
          <w:lang w:bidi="ar"/>
        </w:rPr>
        <w:lastRenderedPageBreak/>
        <w:t>6</w:t>
      </w:r>
      <w:r>
        <w:rPr>
          <w:rFonts w:ascii="宋体" w:eastAsia="宋体" w:hAnsi="宋体"/>
          <w:b/>
          <w:bCs/>
          <w:szCs w:val="21"/>
          <w:lang w:bidi="ar"/>
        </w:rPr>
        <w:t>、</w:t>
      </w:r>
      <w:r>
        <w:rPr>
          <w:rFonts w:ascii="宋体" w:eastAsia="宋体" w:hAnsi="宋体" w:hint="eastAsia"/>
          <w:b/>
          <w:bCs/>
          <w:szCs w:val="21"/>
          <w:lang w:bidi="ar"/>
        </w:rPr>
        <w:t>须使用真实软件或软件操作视频进行演示，使用</w:t>
      </w:r>
      <w:r>
        <w:rPr>
          <w:rFonts w:ascii="宋体" w:eastAsia="宋体" w:hAnsi="宋体"/>
          <w:b/>
          <w:bCs/>
          <w:szCs w:val="21"/>
          <w:lang w:bidi="ar"/>
        </w:rPr>
        <w:t>PPT</w:t>
      </w:r>
      <w:r>
        <w:rPr>
          <w:rFonts w:ascii="宋体" w:eastAsia="宋体" w:hAnsi="宋体"/>
          <w:b/>
          <w:bCs/>
          <w:szCs w:val="21"/>
          <w:lang w:bidi="ar"/>
        </w:rPr>
        <w:t>，</w:t>
      </w:r>
      <w:r>
        <w:rPr>
          <w:rFonts w:ascii="宋体" w:eastAsia="宋体" w:hAnsi="宋体"/>
          <w:b/>
          <w:bCs/>
          <w:szCs w:val="21"/>
          <w:lang w:bidi="ar"/>
        </w:rPr>
        <w:t>WORD</w:t>
      </w:r>
      <w:r>
        <w:rPr>
          <w:rFonts w:ascii="宋体" w:eastAsia="宋体" w:hAnsi="宋体"/>
          <w:b/>
          <w:bCs/>
          <w:szCs w:val="21"/>
          <w:lang w:bidi="ar"/>
        </w:rPr>
        <w:t>等文本形式演示</w:t>
      </w:r>
      <w:r>
        <w:rPr>
          <w:rFonts w:ascii="宋体" w:eastAsia="宋体" w:hAnsi="宋体" w:hint="eastAsia"/>
          <w:b/>
          <w:bCs/>
          <w:szCs w:val="21"/>
          <w:lang w:bidi="ar"/>
        </w:rPr>
        <w:t>或</w:t>
      </w:r>
      <w:r>
        <w:rPr>
          <w:rFonts w:ascii="宋体" w:eastAsia="宋体" w:hAnsi="宋体"/>
          <w:b/>
          <w:bCs/>
          <w:szCs w:val="21"/>
          <w:lang w:bidi="ar"/>
        </w:rPr>
        <w:t>未提供演示的，演示分为</w:t>
      </w:r>
      <w:r>
        <w:rPr>
          <w:rFonts w:ascii="宋体" w:eastAsia="宋体" w:hAnsi="宋体"/>
          <w:b/>
          <w:bCs/>
          <w:szCs w:val="21"/>
          <w:lang w:bidi="ar"/>
        </w:rPr>
        <w:t>0</w:t>
      </w:r>
      <w:r>
        <w:rPr>
          <w:rFonts w:ascii="宋体" w:eastAsia="宋体" w:hAnsi="宋体"/>
          <w:b/>
          <w:bCs/>
          <w:szCs w:val="21"/>
          <w:lang w:bidi="ar"/>
        </w:rPr>
        <w:t>分。</w:t>
      </w:r>
    </w:p>
    <w:p w14:paraId="47AFE467" w14:textId="77777777" w:rsidR="00944FA9" w:rsidRDefault="00785942">
      <w:pPr>
        <w:widowControl/>
        <w:jc w:val="left"/>
        <w:rPr>
          <w:rFonts w:ascii="宋体" w:eastAsia="宋体" w:hAnsi="宋体"/>
          <w:b/>
          <w:bCs/>
          <w:szCs w:val="21"/>
          <w:lang w:bidi="ar"/>
        </w:rPr>
      </w:pPr>
      <w:r>
        <w:rPr>
          <w:rFonts w:ascii="宋体" w:eastAsia="宋体" w:hAnsi="宋体"/>
          <w:b/>
          <w:bCs/>
          <w:szCs w:val="21"/>
          <w:lang w:bidi="ar"/>
        </w:rPr>
        <w:br w:type="page"/>
      </w:r>
    </w:p>
    <w:p w14:paraId="41DA2E7E" w14:textId="77777777" w:rsidR="00944FA9" w:rsidRDefault="00785942">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投标人须知</w:t>
      </w:r>
    </w:p>
    <w:p w14:paraId="6A366C5D" w14:textId="77777777" w:rsidR="00944FA9" w:rsidRDefault="00785942">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944FA9" w14:paraId="28A2570C" w14:textId="77777777">
        <w:trPr>
          <w:trHeight w:val="397"/>
        </w:trPr>
        <w:tc>
          <w:tcPr>
            <w:tcW w:w="1129" w:type="dxa"/>
            <w:vAlign w:val="center"/>
          </w:tcPr>
          <w:p w14:paraId="44E82EC3" w14:textId="77777777" w:rsidR="00944FA9" w:rsidRDefault="00785942">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A56B5CD" w14:textId="77777777" w:rsidR="00944FA9" w:rsidRDefault="00785942">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0B892D7A" w14:textId="77777777" w:rsidR="00944FA9" w:rsidRDefault="00785942">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944FA9" w14:paraId="0355BA30" w14:textId="77777777">
        <w:trPr>
          <w:trHeight w:val="397"/>
        </w:trPr>
        <w:tc>
          <w:tcPr>
            <w:tcW w:w="1129" w:type="dxa"/>
            <w:vAlign w:val="center"/>
          </w:tcPr>
          <w:p w14:paraId="76F223E6"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425825C4"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4AADA9BE"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本招标文件适用于浙大城市学院全景商业运营平台系统的招标、评标、定标、验收、合同履约、付款等（法律、法规另有规定的，从其规定）。</w:t>
            </w:r>
          </w:p>
        </w:tc>
      </w:tr>
      <w:tr w:rsidR="00944FA9" w14:paraId="45E36990" w14:textId="77777777">
        <w:trPr>
          <w:trHeight w:val="397"/>
        </w:trPr>
        <w:tc>
          <w:tcPr>
            <w:tcW w:w="1129" w:type="dxa"/>
            <w:vAlign w:val="center"/>
          </w:tcPr>
          <w:p w14:paraId="0AD486F4"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1649E502"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2BE33134"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944FA9" w14:paraId="0D01167A" w14:textId="77777777">
        <w:trPr>
          <w:trHeight w:val="397"/>
        </w:trPr>
        <w:tc>
          <w:tcPr>
            <w:tcW w:w="1129" w:type="dxa"/>
            <w:vAlign w:val="center"/>
          </w:tcPr>
          <w:p w14:paraId="405592B4"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2DE9D19E"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7E1B6626" w14:textId="77777777" w:rsidR="00944FA9" w:rsidRDefault="00785942">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hint="eastAsia"/>
                <w:szCs w:val="21"/>
              </w:rPr>
              <w:t>▲投标人授权代表必须为投标人本单位在职职工，并提供</w:t>
            </w:r>
            <w:r>
              <w:rPr>
                <w:rFonts w:ascii="宋体" w:eastAsia="宋体" w:hAnsi="宋体" w:hint="eastAsia"/>
                <w:szCs w:val="21"/>
              </w:rPr>
              <w:t>2020</w:t>
            </w:r>
            <w:r>
              <w:rPr>
                <w:rFonts w:ascii="宋体" w:eastAsia="宋体" w:hAnsi="宋体" w:hint="eastAsia"/>
                <w:szCs w:val="21"/>
              </w:rPr>
              <w:t>年</w:t>
            </w:r>
            <w:r>
              <w:rPr>
                <w:rFonts w:ascii="宋体" w:eastAsia="宋体" w:hAnsi="宋体" w:hint="eastAsia"/>
                <w:szCs w:val="21"/>
              </w:rPr>
              <w:t>12</w:t>
            </w:r>
            <w:r>
              <w:rPr>
                <w:rFonts w:ascii="宋体" w:eastAsia="宋体" w:hAnsi="宋体" w:hint="eastAsia"/>
                <w:szCs w:val="21"/>
              </w:rPr>
              <w:t>月（含）以后任意一月社保缴纳证明（授权代表为法定代表人可不提供）。</w:t>
            </w:r>
          </w:p>
          <w:p w14:paraId="7C2AB224" w14:textId="77777777" w:rsidR="00944FA9" w:rsidRDefault="00785942">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944FA9" w14:paraId="104C55C4" w14:textId="77777777">
        <w:trPr>
          <w:trHeight w:val="397"/>
        </w:trPr>
        <w:tc>
          <w:tcPr>
            <w:tcW w:w="1129" w:type="dxa"/>
            <w:vAlign w:val="center"/>
          </w:tcPr>
          <w:p w14:paraId="7DC8027C"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7D1449C7"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0E5F4584"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不论投标结果如何，投标人均应自行承担所有与投标有关的全部费用；</w:t>
            </w:r>
          </w:p>
          <w:p w14:paraId="77FA93EB"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中标人在中标通知书发出之日起七个工作日内，向采购代理机构交纳代理服务费；</w:t>
            </w:r>
          </w:p>
          <w:p w14:paraId="63099CB3"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02CD6276"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944FA9" w14:paraId="1EBF98E5" w14:textId="77777777">
              <w:trPr>
                <w:trHeight w:val="20"/>
                <w:jc w:val="center"/>
              </w:trPr>
              <w:tc>
                <w:tcPr>
                  <w:tcW w:w="2551" w:type="dxa"/>
                  <w:tcMar>
                    <w:top w:w="0" w:type="dxa"/>
                    <w:left w:w="108" w:type="dxa"/>
                    <w:bottom w:w="0" w:type="dxa"/>
                    <w:right w:w="108" w:type="dxa"/>
                  </w:tcMar>
                  <w:vAlign w:val="center"/>
                </w:tcPr>
                <w:p w14:paraId="1C46FDC5"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6A822B2F"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r>
                    <w:rPr>
                      <w:rFonts w:ascii="宋体" w:eastAsia="宋体" w:hAnsi="宋体" w:hint="eastAsia"/>
                      <w:szCs w:val="21"/>
                    </w:rPr>
                    <w:t>%</w:t>
                  </w:r>
                  <w:r>
                    <w:rPr>
                      <w:rFonts w:ascii="宋体" w:eastAsia="宋体" w:hAnsi="宋体" w:hint="eastAsia"/>
                      <w:szCs w:val="21"/>
                    </w:rPr>
                    <w:t>）</w:t>
                  </w:r>
                </w:p>
              </w:tc>
            </w:tr>
            <w:tr w:rsidR="00944FA9" w14:paraId="5C4F57F2" w14:textId="77777777">
              <w:trPr>
                <w:trHeight w:val="20"/>
                <w:jc w:val="center"/>
              </w:trPr>
              <w:tc>
                <w:tcPr>
                  <w:tcW w:w="2551" w:type="dxa"/>
                  <w:tcMar>
                    <w:top w:w="0" w:type="dxa"/>
                    <w:left w:w="108" w:type="dxa"/>
                    <w:bottom w:w="0" w:type="dxa"/>
                    <w:right w:w="108" w:type="dxa"/>
                  </w:tcMar>
                  <w:vAlign w:val="center"/>
                </w:tcPr>
                <w:p w14:paraId="37595578"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100</w:t>
                  </w:r>
                  <w:r>
                    <w:rPr>
                      <w:rFonts w:ascii="宋体" w:eastAsia="宋体" w:hAnsi="宋体" w:hint="eastAsia"/>
                      <w:szCs w:val="21"/>
                    </w:rPr>
                    <w:t>以下</w:t>
                  </w:r>
                </w:p>
              </w:tc>
              <w:tc>
                <w:tcPr>
                  <w:tcW w:w="3070" w:type="dxa"/>
                  <w:tcMar>
                    <w:top w:w="0" w:type="dxa"/>
                    <w:left w:w="108" w:type="dxa"/>
                    <w:bottom w:w="0" w:type="dxa"/>
                    <w:right w:w="108" w:type="dxa"/>
                  </w:tcMar>
                  <w:vAlign w:val="center"/>
                </w:tcPr>
                <w:p w14:paraId="7930B2FC"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5</w:t>
                  </w:r>
                </w:p>
              </w:tc>
            </w:tr>
            <w:tr w:rsidR="00944FA9" w14:paraId="66F9357E" w14:textId="77777777">
              <w:trPr>
                <w:trHeight w:val="20"/>
                <w:jc w:val="center"/>
              </w:trPr>
              <w:tc>
                <w:tcPr>
                  <w:tcW w:w="2551" w:type="dxa"/>
                  <w:tcMar>
                    <w:top w:w="0" w:type="dxa"/>
                    <w:left w:w="108" w:type="dxa"/>
                    <w:bottom w:w="0" w:type="dxa"/>
                    <w:right w:w="108" w:type="dxa"/>
                  </w:tcMar>
                  <w:vAlign w:val="center"/>
                </w:tcPr>
                <w:p w14:paraId="6AEDB60E"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100-500</w:t>
                  </w:r>
                </w:p>
              </w:tc>
              <w:tc>
                <w:tcPr>
                  <w:tcW w:w="3070" w:type="dxa"/>
                  <w:tcMar>
                    <w:top w:w="0" w:type="dxa"/>
                    <w:left w:w="108" w:type="dxa"/>
                    <w:bottom w:w="0" w:type="dxa"/>
                    <w:right w:w="108" w:type="dxa"/>
                  </w:tcMar>
                  <w:vAlign w:val="center"/>
                </w:tcPr>
                <w:p w14:paraId="3C6E1A71"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szCs w:val="21"/>
                    </w:rPr>
                    <w:t>0</w:t>
                  </w:r>
                  <w:r>
                    <w:rPr>
                      <w:rFonts w:ascii="宋体" w:eastAsia="宋体" w:hAnsi="宋体" w:hint="eastAsia"/>
                      <w:szCs w:val="21"/>
                    </w:rPr>
                    <w:t>.7</w:t>
                  </w:r>
                  <w:r>
                    <w:rPr>
                      <w:rFonts w:ascii="宋体" w:eastAsia="宋体" w:hAnsi="宋体"/>
                      <w:szCs w:val="21"/>
                    </w:rPr>
                    <w:t>7</w:t>
                  </w:r>
                </w:p>
              </w:tc>
            </w:tr>
          </w:tbl>
          <w:p w14:paraId="018617D1" w14:textId="77777777" w:rsidR="00944FA9" w:rsidRDefault="00944FA9">
            <w:pPr>
              <w:adjustRightInd w:val="0"/>
              <w:snapToGrid w:val="0"/>
              <w:spacing w:line="288" w:lineRule="auto"/>
              <w:rPr>
                <w:rFonts w:ascii="宋体" w:eastAsia="宋体" w:hAnsi="宋体"/>
                <w:szCs w:val="21"/>
              </w:rPr>
            </w:pPr>
          </w:p>
        </w:tc>
      </w:tr>
      <w:tr w:rsidR="00944FA9" w14:paraId="03DAEB8C" w14:textId="77777777">
        <w:trPr>
          <w:trHeight w:val="397"/>
        </w:trPr>
        <w:tc>
          <w:tcPr>
            <w:tcW w:w="1129" w:type="dxa"/>
            <w:vAlign w:val="center"/>
          </w:tcPr>
          <w:p w14:paraId="5B82F374"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49C297C6" w14:textId="77777777" w:rsidR="00944FA9" w:rsidRDefault="00785942">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49455501" w14:textId="77777777" w:rsidR="00944FA9" w:rsidRDefault="00785942">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944FA9" w14:paraId="09D63A9D" w14:textId="77777777">
        <w:trPr>
          <w:trHeight w:val="397"/>
        </w:trPr>
        <w:tc>
          <w:tcPr>
            <w:tcW w:w="1129" w:type="dxa"/>
            <w:vAlign w:val="center"/>
          </w:tcPr>
          <w:p w14:paraId="008B07B8"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0B3D79C"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3E637D99"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944FA9" w14:paraId="7E382528" w14:textId="77777777">
        <w:trPr>
          <w:trHeight w:val="397"/>
        </w:trPr>
        <w:tc>
          <w:tcPr>
            <w:tcW w:w="1129" w:type="dxa"/>
            <w:vAlign w:val="center"/>
          </w:tcPr>
          <w:p w14:paraId="7A935F51"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02BC8ECE"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16BF295D"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3EA294ED"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944FA9" w14:paraId="21D8BE53" w14:textId="77777777">
        <w:trPr>
          <w:trHeight w:val="397"/>
        </w:trPr>
        <w:tc>
          <w:tcPr>
            <w:tcW w:w="1129" w:type="dxa"/>
            <w:vAlign w:val="center"/>
          </w:tcPr>
          <w:p w14:paraId="4AF6604C"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68D92BAF"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6E6DBDE0" w14:textId="77777777" w:rsidR="00944FA9" w:rsidRDefault="00785942">
            <w:pPr>
              <w:adjustRightInd w:val="0"/>
              <w:snapToGrid w:val="0"/>
              <w:spacing w:line="288" w:lineRule="auto"/>
              <w:rPr>
                <w:rFonts w:ascii="宋体" w:eastAsia="宋体" w:hAnsi="宋体"/>
                <w:bCs/>
                <w:szCs w:val="21"/>
              </w:rPr>
            </w:pPr>
            <w:r>
              <w:rPr>
                <w:rFonts w:ascii="宋体" w:eastAsia="宋体" w:hAnsi="宋体" w:hint="eastAsia"/>
                <w:bCs/>
                <w:szCs w:val="21"/>
              </w:rPr>
              <w:t>根据财库</w:t>
            </w:r>
            <w:r>
              <w:rPr>
                <w:rFonts w:ascii="宋体" w:eastAsia="宋体" w:hAnsi="宋体" w:hint="eastAsia"/>
                <w:bCs/>
                <w:szCs w:val="21"/>
              </w:rPr>
              <w:t>[2016]125</w:t>
            </w:r>
            <w:r>
              <w:rPr>
                <w:rFonts w:ascii="宋体" w:eastAsia="宋体" w:hAnsi="宋体" w:hint="eastAsia"/>
                <w:bCs/>
                <w:szCs w:val="21"/>
              </w:rPr>
              <w:t>号《关于在政府采购活动中查询及使用信用记录有关问题的通知》要求，采购代理机构会对投标人信用记录进行查询并甄别。</w:t>
            </w:r>
          </w:p>
          <w:p w14:paraId="031A2A66"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1DD92D73"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t>
            </w:r>
            <w:r>
              <w:rPr>
                <w:rFonts w:ascii="宋体" w:eastAsia="宋体" w:hAnsi="宋体" w:hint="eastAsia"/>
                <w:szCs w:val="21"/>
              </w:rPr>
              <w:t>www.creditchina.gov.cn</w:t>
            </w:r>
            <w:r>
              <w:rPr>
                <w:rFonts w:ascii="宋体" w:eastAsia="宋体" w:hAnsi="宋体" w:hint="eastAsia"/>
                <w:szCs w:val="21"/>
              </w:rPr>
              <w:t>）、“中国政府采购网”（</w:t>
            </w:r>
            <w:r>
              <w:rPr>
                <w:rFonts w:ascii="宋体" w:eastAsia="宋体" w:hAnsi="宋体" w:hint="eastAsia"/>
                <w:szCs w:val="21"/>
              </w:rPr>
              <w:t>www.ccgp.gov.cn</w:t>
            </w:r>
            <w:r>
              <w:rPr>
                <w:rFonts w:ascii="宋体" w:eastAsia="宋体" w:hAnsi="宋体" w:hint="eastAsia"/>
                <w:szCs w:val="21"/>
              </w:rPr>
              <w:t>）；</w:t>
            </w:r>
          </w:p>
          <w:p w14:paraId="2FB15691"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4152D596"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w:t>
            </w:r>
            <w:r>
              <w:rPr>
                <w:rFonts w:ascii="宋体" w:eastAsia="宋体" w:hAnsi="宋体" w:hint="eastAsia"/>
                <w:bCs/>
                <w:szCs w:val="21"/>
              </w:rPr>
              <w:t>采购严重违法失信行为记录名单的，拒绝其参与政府采购活动。</w:t>
            </w:r>
          </w:p>
        </w:tc>
      </w:tr>
      <w:tr w:rsidR="00944FA9" w14:paraId="3034E015" w14:textId="77777777">
        <w:trPr>
          <w:trHeight w:val="397"/>
        </w:trPr>
        <w:tc>
          <w:tcPr>
            <w:tcW w:w="1129" w:type="dxa"/>
            <w:vAlign w:val="center"/>
          </w:tcPr>
          <w:p w14:paraId="130A4009"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0B47507F"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49E7C698" w14:textId="77777777" w:rsidR="00944FA9" w:rsidRDefault="00785942">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5BBA805F" w14:textId="77777777" w:rsidR="00944FA9" w:rsidRDefault="00785942">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w:t>
            </w:r>
            <w:r>
              <w:rPr>
                <w:rFonts w:ascii="宋体" w:eastAsia="宋体" w:hAnsi="宋体" w:hint="eastAsia"/>
                <w:bCs/>
                <w:szCs w:val="21"/>
              </w:rPr>
              <w:t>）有效的法人或者其他组织的营业执照等证明文件，自然人的身份证明</w:t>
            </w:r>
          </w:p>
          <w:p w14:paraId="1CDB9D79" w14:textId="77777777" w:rsidR="00944FA9" w:rsidRDefault="00785942">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Pr>
                <w:rFonts w:ascii="宋体" w:eastAsia="宋体" w:hAnsi="宋体" w:hint="eastAsia"/>
                <w:bCs/>
                <w:szCs w:val="21"/>
              </w:rPr>
              <w:t>）资格条件承诺函</w:t>
            </w:r>
          </w:p>
        </w:tc>
      </w:tr>
      <w:tr w:rsidR="00944FA9" w14:paraId="57298F99" w14:textId="77777777">
        <w:trPr>
          <w:trHeight w:val="397"/>
        </w:trPr>
        <w:tc>
          <w:tcPr>
            <w:tcW w:w="1129" w:type="dxa"/>
            <w:vAlign w:val="center"/>
          </w:tcPr>
          <w:p w14:paraId="77855726"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516D3E9F"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6708304D" w14:textId="77777777" w:rsidR="00944FA9" w:rsidRDefault="00785942">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电子加密投标文件：政府采购云平台在线上传一份；备份投标文件：密封包装后</w:t>
            </w:r>
            <w:r>
              <w:rPr>
                <w:rFonts w:ascii="宋体" w:eastAsia="宋体" w:hAnsi="宋体" w:hint="eastAsia"/>
                <w:bCs/>
                <w:spacing w:val="-6"/>
                <w:szCs w:val="21"/>
              </w:rPr>
              <w:t>EMS</w:t>
            </w:r>
            <w:r>
              <w:rPr>
                <w:rFonts w:ascii="宋体" w:eastAsia="宋体" w:hAnsi="宋体" w:hint="eastAsia"/>
                <w:bCs/>
                <w:spacing w:val="-6"/>
                <w:szCs w:val="21"/>
              </w:rPr>
              <w:t>或顺丰邮寄形式递交一份（邮寄地址：</w:t>
            </w:r>
            <w:r>
              <w:rPr>
                <w:rFonts w:ascii="宋体" w:eastAsia="宋体" w:hAnsi="宋体" w:cs="宋体" w:hint="eastAsia"/>
                <w:bCs/>
                <w:szCs w:val="21"/>
              </w:rPr>
              <w:t>杭州市西湖区玉古路</w:t>
            </w:r>
            <w:r>
              <w:rPr>
                <w:rFonts w:ascii="宋体" w:eastAsia="宋体" w:hAnsi="宋体" w:cs="宋体" w:hint="eastAsia"/>
                <w:bCs/>
                <w:szCs w:val="21"/>
              </w:rPr>
              <w:t>173</w:t>
            </w:r>
            <w:r>
              <w:rPr>
                <w:rFonts w:ascii="宋体" w:eastAsia="宋体" w:hAnsi="宋体" w:cs="宋体" w:hint="eastAsia"/>
                <w:bCs/>
                <w:szCs w:val="21"/>
              </w:rPr>
              <w:t>号中田大厦</w:t>
            </w:r>
            <w:r>
              <w:rPr>
                <w:rFonts w:ascii="宋体" w:eastAsia="宋体" w:hAnsi="宋体" w:cs="宋体" w:hint="eastAsia"/>
                <w:bCs/>
                <w:szCs w:val="21"/>
              </w:rPr>
              <w:t>11</w:t>
            </w:r>
            <w:r>
              <w:rPr>
                <w:rFonts w:ascii="宋体" w:eastAsia="宋体" w:hAnsi="宋体" w:cs="宋体" w:hint="eastAsia"/>
                <w:bCs/>
                <w:szCs w:val="21"/>
              </w:rPr>
              <w:t>楼</w:t>
            </w:r>
            <w:r>
              <w:rPr>
                <w:rFonts w:ascii="宋体" w:eastAsia="宋体" w:hAnsi="宋体" w:cs="宋体" w:hint="eastAsia"/>
                <w:bCs/>
                <w:szCs w:val="21"/>
              </w:rPr>
              <w:t>H</w:t>
            </w:r>
            <w:r>
              <w:rPr>
                <w:rFonts w:ascii="宋体" w:eastAsia="宋体" w:hAnsi="宋体" w:cs="宋体" w:hint="eastAsia"/>
                <w:bCs/>
                <w:szCs w:val="21"/>
              </w:rPr>
              <w:t>室，浙江求是招标代理有限公司（王鑫涛）收，电话：</w:t>
            </w:r>
            <w:r>
              <w:rPr>
                <w:rFonts w:ascii="宋体" w:eastAsia="宋体" w:hAnsi="宋体" w:cs="宋体" w:hint="eastAsia"/>
                <w:bCs/>
                <w:szCs w:val="21"/>
              </w:rPr>
              <w:t>0571-87666117</w:t>
            </w:r>
            <w:r>
              <w:rPr>
                <w:rFonts w:ascii="宋体" w:eastAsia="宋体" w:hAnsi="宋体" w:cs="宋体" w:hint="eastAsia"/>
                <w:bCs/>
                <w:szCs w:val="21"/>
              </w:rPr>
              <w:t>，寄出后将（快递单号、项目名称、公司名称、联系方式等相关信息）发至：</w:t>
            </w:r>
            <w:r>
              <w:rPr>
                <w:rFonts w:ascii="宋体" w:eastAsia="宋体" w:hAnsi="宋体" w:cs="宋体" w:hint="eastAsia"/>
                <w:bCs/>
                <w:szCs w:val="21"/>
              </w:rPr>
              <w:t>zb05@qszb.net</w:t>
            </w:r>
            <w:r>
              <w:rPr>
                <w:rFonts w:ascii="宋体" w:eastAsia="宋体" w:hAnsi="宋体" w:cs="宋体" w:hint="eastAsia"/>
                <w:bCs/>
                <w:szCs w:val="21"/>
              </w:rPr>
              <w:t>，以便查收）。</w:t>
            </w:r>
          </w:p>
          <w:p w14:paraId="4031F24F" w14:textId="77777777" w:rsidR="00944FA9" w:rsidRDefault="00785942">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特别说明：双休日和法定节假日不收件，投标人自行承担邮寄风险。</w:t>
            </w:r>
          </w:p>
        </w:tc>
      </w:tr>
      <w:tr w:rsidR="00944FA9" w14:paraId="1513E2E9" w14:textId="77777777">
        <w:trPr>
          <w:trHeight w:val="397"/>
        </w:trPr>
        <w:tc>
          <w:tcPr>
            <w:tcW w:w="1129" w:type="dxa"/>
            <w:vAlign w:val="center"/>
          </w:tcPr>
          <w:p w14:paraId="7076C4AF"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17646131"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00F152C5"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报价应按招标文件要求的格式编制、填写报价内容（可自行增行），未按招标文件要求编制、填写的投标文件可能被拒绝；</w:t>
            </w:r>
          </w:p>
          <w:p w14:paraId="45010B5C"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以人民币报价；</w:t>
            </w:r>
          </w:p>
          <w:p w14:paraId="541DA050"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投标报价是履行合同的最终价格，应包括完成所有产品供货及履行所有规</w:t>
            </w:r>
            <w:r>
              <w:rPr>
                <w:rFonts w:ascii="宋体" w:eastAsia="宋体" w:hAnsi="宋体" w:hint="eastAsia"/>
                <w:szCs w:val="21"/>
              </w:rPr>
              <w:t>定服务所产生的全部税、费；</w:t>
            </w:r>
          </w:p>
          <w:p w14:paraId="0F9C04D7"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hint="eastAsia"/>
                <w:szCs w:val="21"/>
              </w:rPr>
              <w:t>投标文件只允许有一个报价，有选择的报价将不予接受。</w:t>
            </w:r>
          </w:p>
          <w:p w14:paraId="6F727588" w14:textId="77777777" w:rsidR="00944FA9" w:rsidRDefault="00785942">
            <w:pPr>
              <w:adjustRightInd w:val="0"/>
              <w:snapToGrid w:val="0"/>
              <w:spacing w:line="288" w:lineRule="auto"/>
              <w:rPr>
                <w:rFonts w:ascii="宋体" w:eastAsia="宋体" w:hAnsi="宋体"/>
                <w:szCs w:val="21"/>
              </w:rPr>
            </w:pPr>
            <w:r>
              <w:rPr>
                <w:rFonts w:ascii="宋体" w:eastAsia="宋体" w:hAnsi="宋体"/>
                <w:szCs w:val="21"/>
              </w:rPr>
              <w:t>5.</w:t>
            </w:r>
            <w:r>
              <w:rPr>
                <w:rFonts w:ascii="宋体" w:eastAsia="宋体" w:hAnsi="宋体" w:hint="eastAsia"/>
                <w:szCs w:val="21"/>
              </w:rPr>
              <w:t>评标委员会认为投标人的报价明显低于其他通过符合性审查投标人的报价，依据《政府采购货物和服务招标投标管理办法》（财政部令第</w:t>
            </w:r>
            <w:r>
              <w:rPr>
                <w:rFonts w:ascii="宋体" w:eastAsia="宋体" w:hAnsi="宋体"/>
                <w:szCs w:val="21"/>
              </w:rPr>
              <w:t>87</w:t>
            </w:r>
            <w:r>
              <w:rPr>
                <w:rFonts w:ascii="宋体" w:eastAsia="宋体" w:hAnsi="宋体"/>
                <w:szCs w:val="21"/>
              </w:rPr>
              <w:t>号）</w:t>
            </w:r>
            <w:r>
              <w:rPr>
                <w:rFonts w:ascii="宋体" w:eastAsia="宋体" w:hAnsi="宋体" w:hint="eastAsia"/>
                <w:szCs w:val="21"/>
              </w:rPr>
              <w:t>第六十条进行处理。</w:t>
            </w:r>
          </w:p>
        </w:tc>
      </w:tr>
      <w:tr w:rsidR="00944FA9" w14:paraId="350CC1BD" w14:textId="77777777">
        <w:trPr>
          <w:trHeight w:val="397"/>
        </w:trPr>
        <w:tc>
          <w:tcPr>
            <w:tcW w:w="1129" w:type="dxa"/>
            <w:vAlign w:val="center"/>
          </w:tcPr>
          <w:p w14:paraId="36F4CBE7"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683F2CCA"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5AA63359"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w:t>
            </w:r>
            <w:r>
              <w:rPr>
                <w:rFonts w:ascii="宋体" w:eastAsia="宋体" w:hAnsi="宋体"/>
                <w:szCs w:val="21"/>
              </w:rPr>
              <w:t>天，在原投标有效期满之前，如果出现特殊情况，采购人或采购代理机构以书面形式通知投标人延长投标有效期。</w:t>
            </w:r>
          </w:p>
        </w:tc>
      </w:tr>
      <w:tr w:rsidR="00944FA9" w14:paraId="4F7F2CA6" w14:textId="77777777">
        <w:trPr>
          <w:trHeight w:val="397"/>
        </w:trPr>
        <w:tc>
          <w:tcPr>
            <w:tcW w:w="1129" w:type="dxa"/>
            <w:vAlign w:val="center"/>
          </w:tcPr>
          <w:p w14:paraId="4571326C"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22A82D02"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28D35C0D" w14:textId="77777777" w:rsidR="00944FA9" w:rsidRDefault="00785942">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szCs w:val="21"/>
              </w:rPr>
              <w:t>“</w:t>
            </w:r>
            <w:r>
              <w:rPr>
                <w:rFonts w:ascii="宋体" w:eastAsia="宋体" w:hAnsi="宋体" w:hint="eastAsia"/>
                <w:szCs w:val="21"/>
              </w:rPr>
              <w:t>第四章</w:t>
            </w:r>
            <w:r>
              <w:rPr>
                <w:rFonts w:ascii="宋体" w:eastAsia="宋体" w:hAnsi="宋体" w:hint="eastAsia"/>
                <w:szCs w:val="21"/>
              </w:rPr>
              <w:t xml:space="preserve">  </w:t>
            </w:r>
            <w:r>
              <w:rPr>
                <w:rFonts w:ascii="宋体" w:eastAsia="宋体" w:hAnsi="宋体" w:hint="eastAsia"/>
                <w:szCs w:val="21"/>
              </w:rPr>
              <w:t>评标办法及评分标准</w:t>
            </w:r>
            <w:r>
              <w:rPr>
                <w:rFonts w:ascii="宋体" w:eastAsia="宋体" w:hAnsi="宋体"/>
                <w:szCs w:val="21"/>
              </w:rPr>
              <w:t>”</w:t>
            </w:r>
            <w:r>
              <w:rPr>
                <w:rFonts w:ascii="宋体" w:eastAsia="宋体" w:hAnsi="宋体" w:hint="eastAsia"/>
                <w:szCs w:val="21"/>
              </w:rPr>
              <w:t>。</w:t>
            </w:r>
          </w:p>
        </w:tc>
      </w:tr>
      <w:tr w:rsidR="00944FA9" w14:paraId="730DA896" w14:textId="77777777">
        <w:trPr>
          <w:trHeight w:val="397"/>
        </w:trPr>
        <w:tc>
          <w:tcPr>
            <w:tcW w:w="1129" w:type="dxa"/>
            <w:vAlign w:val="center"/>
          </w:tcPr>
          <w:p w14:paraId="5CE0B28C"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332E8152"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1A24062D"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w:t>
            </w:r>
            <w:r>
              <w:rPr>
                <w:rFonts w:ascii="宋体" w:eastAsia="宋体" w:hAnsi="宋体" w:hint="eastAsia"/>
                <w:szCs w:val="21"/>
              </w:rPr>
              <w:t>http://zfcg.czt.zj.gov.cn</w:t>
            </w:r>
            <w:r>
              <w:rPr>
                <w:rFonts w:ascii="宋体" w:eastAsia="宋体" w:hAnsi="宋体" w:hint="eastAsia"/>
                <w:szCs w:val="21"/>
              </w:rPr>
              <w:t>）。</w:t>
            </w:r>
          </w:p>
        </w:tc>
      </w:tr>
      <w:tr w:rsidR="00944FA9" w14:paraId="2B6D66F8" w14:textId="77777777">
        <w:trPr>
          <w:trHeight w:val="397"/>
        </w:trPr>
        <w:tc>
          <w:tcPr>
            <w:tcW w:w="1129" w:type="dxa"/>
            <w:vAlign w:val="center"/>
          </w:tcPr>
          <w:p w14:paraId="6E098431"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7E2135D2"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5B1ABA64" w14:textId="77777777" w:rsidR="00944FA9" w:rsidRDefault="00785942">
            <w:pPr>
              <w:adjustRightInd w:val="0"/>
              <w:snapToGrid w:val="0"/>
              <w:spacing w:line="288" w:lineRule="auto"/>
              <w:rPr>
                <w:rFonts w:ascii="宋体" w:eastAsia="宋体" w:hAnsi="宋体"/>
                <w:szCs w:val="21"/>
              </w:rPr>
            </w:pPr>
            <w:r>
              <w:rPr>
                <w:rFonts w:ascii="宋体" w:eastAsia="宋体" w:hAnsi="宋体" w:hint="eastAsia"/>
                <w:szCs w:val="21"/>
              </w:rPr>
              <w:t>中标通知书发出之日起</w:t>
            </w:r>
            <w:r>
              <w:rPr>
                <w:rFonts w:ascii="宋体" w:eastAsia="宋体" w:hAnsi="宋体" w:hint="eastAsia"/>
                <w:szCs w:val="21"/>
              </w:rPr>
              <w:t>30</w:t>
            </w:r>
            <w:r>
              <w:rPr>
                <w:rFonts w:ascii="宋体" w:eastAsia="宋体" w:hAnsi="宋体" w:hint="eastAsia"/>
                <w:szCs w:val="21"/>
              </w:rPr>
              <w:t>日内。</w:t>
            </w:r>
          </w:p>
        </w:tc>
      </w:tr>
      <w:tr w:rsidR="00944FA9" w14:paraId="526230E6" w14:textId="77777777">
        <w:trPr>
          <w:trHeight w:val="397"/>
        </w:trPr>
        <w:tc>
          <w:tcPr>
            <w:tcW w:w="1129" w:type="dxa"/>
            <w:vAlign w:val="center"/>
          </w:tcPr>
          <w:p w14:paraId="1F140D5D"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vAlign w:val="center"/>
          </w:tcPr>
          <w:p w14:paraId="5F517762" w14:textId="77777777" w:rsidR="00944FA9" w:rsidRDefault="00785942">
            <w:pPr>
              <w:adjustRightInd w:val="0"/>
              <w:snapToGrid w:val="0"/>
              <w:spacing w:line="288" w:lineRule="auto"/>
              <w:jc w:val="center"/>
              <w:rPr>
                <w:rFonts w:ascii="宋体" w:eastAsia="宋体" w:hAnsi="宋体"/>
                <w:szCs w:val="21"/>
              </w:rPr>
            </w:pPr>
            <w:r>
              <w:rPr>
                <w:rFonts w:ascii="宋体" w:eastAsia="宋体" w:hAnsi="宋体" w:hint="eastAsia"/>
                <w:szCs w:val="21"/>
              </w:rPr>
              <w:t>信用融资</w:t>
            </w:r>
          </w:p>
        </w:tc>
        <w:tc>
          <w:tcPr>
            <w:tcW w:w="6663" w:type="dxa"/>
            <w:vAlign w:val="center"/>
          </w:tcPr>
          <w:p w14:paraId="535DD932" w14:textId="77777777" w:rsidR="00944FA9" w:rsidRDefault="00785942">
            <w:pPr>
              <w:adjustRightInd w:val="0"/>
              <w:snapToGrid w:val="0"/>
              <w:spacing w:line="288" w:lineRule="auto"/>
              <w:rPr>
                <w:rFonts w:ascii="宋体" w:eastAsia="宋体" w:hAnsi="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1BFACA50" w14:textId="77777777" w:rsidR="00944FA9" w:rsidRDefault="00944FA9">
      <w:pPr>
        <w:adjustRightInd w:val="0"/>
        <w:snapToGrid w:val="0"/>
        <w:spacing w:line="288" w:lineRule="auto"/>
        <w:rPr>
          <w:rFonts w:ascii="宋体" w:eastAsia="宋体" w:hAnsi="宋体"/>
          <w:szCs w:val="21"/>
        </w:rPr>
      </w:pPr>
    </w:p>
    <w:p w14:paraId="7F3021F8" w14:textId="77777777" w:rsidR="00944FA9" w:rsidRDefault="00785942">
      <w:pPr>
        <w:adjustRightInd w:val="0"/>
        <w:snapToGrid w:val="0"/>
        <w:spacing w:line="288" w:lineRule="auto"/>
        <w:rPr>
          <w:rFonts w:ascii="宋体" w:eastAsia="宋体" w:hAnsi="宋体"/>
          <w:szCs w:val="21"/>
        </w:rPr>
      </w:pPr>
      <w:r>
        <w:rPr>
          <w:rFonts w:ascii="宋体" w:eastAsia="宋体" w:hAnsi="宋体"/>
          <w:szCs w:val="21"/>
        </w:rPr>
        <w:br w:type="page"/>
      </w:r>
    </w:p>
    <w:p w14:paraId="74942F29" w14:textId="77777777" w:rsidR="00944FA9" w:rsidRDefault="00785942">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73E232B3"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47BFF22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本招标文件适用于浙大城市学院全景商业运营平台系统的招标、评标、定标、验收、合同履约、付款等（法律、法规另有规定的，从其规定）。</w:t>
      </w:r>
    </w:p>
    <w:p w14:paraId="29B92553"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3ED99740"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“采购</w:t>
      </w:r>
      <w:r>
        <w:rPr>
          <w:rFonts w:ascii="宋体" w:eastAsia="宋体" w:hAnsi="宋体" w:cs="Times New Roman"/>
          <w:spacing w:val="-6"/>
          <w:szCs w:val="21"/>
        </w:rPr>
        <w:t>人</w:t>
      </w:r>
      <w:r>
        <w:rPr>
          <w:rFonts w:ascii="宋体" w:eastAsia="宋体" w:hAnsi="宋体" w:cs="Times New Roman" w:hint="eastAsia"/>
          <w:spacing w:val="-6"/>
          <w:szCs w:val="21"/>
        </w:rPr>
        <w:t>”系指浙大城市学院；</w:t>
      </w:r>
    </w:p>
    <w:p w14:paraId="3C8C51A2"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“采购代理机构”系指组织本次招标的浙江求是招标代理有限公司；</w:t>
      </w:r>
    </w:p>
    <w:p w14:paraId="6E24967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0CACE1D8"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“书面形式”包括合同书、信件和数据电文</w:t>
      </w:r>
      <w:r>
        <w:rPr>
          <w:rFonts w:ascii="宋体" w:eastAsia="宋体" w:hAnsi="宋体" w:cs="Times New Roman" w:hint="eastAsia"/>
          <w:spacing w:val="-6"/>
          <w:szCs w:val="21"/>
        </w:rPr>
        <w:t>(</w:t>
      </w:r>
      <w:r>
        <w:rPr>
          <w:rFonts w:ascii="宋体" w:eastAsia="宋体" w:hAnsi="宋体" w:cs="Times New Roman" w:hint="eastAsia"/>
          <w:spacing w:val="-6"/>
          <w:szCs w:val="21"/>
        </w:rPr>
        <w:t>包括电报、电传、传真、电子数据交换和电子邮件</w:t>
      </w:r>
      <w:r>
        <w:rPr>
          <w:rFonts w:ascii="宋体" w:eastAsia="宋体" w:hAnsi="宋体" w:cs="Times New Roman" w:hint="eastAsia"/>
          <w:spacing w:val="-6"/>
          <w:szCs w:val="21"/>
        </w:rPr>
        <w:t>)</w:t>
      </w:r>
      <w:r>
        <w:rPr>
          <w:rFonts w:ascii="宋体" w:eastAsia="宋体" w:hAnsi="宋体" w:cs="Times New Roman" w:hint="eastAsia"/>
          <w:spacing w:val="-6"/>
          <w:szCs w:val="21"/>
        </w:rPr>
        <w:t>等可以有形地表现所载内容的形式。</w:t>
      </w:r>
    </w:p>
    <w:p w14:paraId="5F60DF21"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“电子加密投标文件”系指通过政采云电子交易客户端（政采云投标客户端）完成投标文件编制后生成并加密的数据电文形式的投标文件（文件扩展名为</w:t>
      </w:r>
      <w:r>
        <w:rPr>
          <w:rFonts w:ascii="宋体" w:eastAsia="宋体" w:hAnsi="宋体" w:cs="Times New Roman" w:hint="eastAsia"/>
          <w:spacing w:val="-6"/>
          <w:szCs w:val="21"/>
        </w:rPr>
        <w:t>.jmbs</w:t>
      </w:r>
      <w:r>
        <w:rPr>
          <w:rFonts w:ascii="宋体" w:eastAsia="宋体" w:hAnsi="宋体" w:cs="Times New Roman" w:hint="eastAsia"/>
          <w:spacing w:val="-6"/>
          <w:szCs w:val="21"/>
        </w:rPr>
        <w:t>），“备份投标文件”系指与“电子加密投标文件”同时生成的数据电文形式的电子文件（文件扩展名为</w:t>
      </w:r>
      <w:r>
        <w:rPr>
          <w:rFonts w:ascii="宋体" w:eastAsia="宋体" w:hAnsi="宋体" w:cs="Times New Roman" w:hint="eastAsia"/>
          <w:spacing w:val="-6"/>
          <w:szCs w:val="21"/>
        </w:rPr>
        <w:t>.bfbs</w:t>
      </w:r>
      <w:r>
        <w:rPr>
          <w:rFonts w:ascii="宋体" w:eastAsia="宋体" w:hAnsi="宋体" w:cs="Times New Roman" w:hint="eastAsia"/>
          <w:spacing w:val="-6"/>
          <w:szCs w:val="21"/>
        </w:rPr>
        <w:t>）；</w:t>
      </w:r>
    </w:p>
    <w:p w14:paraId="225CCFA7"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“公章”除特殊说明外系指政采云电子交易客户端（政采云投标客户端）中投标人的电子签章；</w:t>
      </w:r>
    </w:p>
    <w:p w14:paraId="5D970B43"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hint="eastAsia"/>
          <w:spacing w:val="-6"/>
          <w:szCs w:val="21"/>
        </w:rPr>
        <w:t>“▲”系指实质性要求条款，投标人应当做</w:t>
      </w:r>
      <w:r>
        <w:rPr>
          <w:rFonts w:ascii="宋体" w:eastAsia="宋体" w:hAnsi="宋体" w:cs="Times New Roman" w:hint="eastAsia"/>
          <w:spacing w:val="-6"/>
          <w:szCs w:val="21"/>
        </w:rPr>
        <w:t>出实质性响应。</w:t>
      </w:r>
    </w:p>
    <w:p w14:paraId="06980221"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109657F9"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2B9B6D5"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59A7FF3D" w14:textId="77777777" w:rsidR="00944FA9" w:rsidRDefault="00785942">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不论投标结果如何，投标人均应自行承担所有与投标有关的全部费用；</w:t>
      </w:r>
    </w:p>
    <w:p w14:paraId="1CF7BCBA" w14:textId="77777777" w:rsidR="00944FA9" w:rsidRDefault="00785942">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中标人在中标通知书发出之日起七个工作日内，向采购代理机构交纳代理服务费；</w:t>
      </w:r>
    </w:p>
    <w:p w14:paraId="670FDED2" w14:textId="77777777" w:rsidR="00944FA9" w:rsidRDefault="00785942">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6E4016B" w14:textId="77777777" w:rsidR="00944FA9" w:rsidRDefault="00785942">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944FA9" w14:paraId="1AA4B564" w14:textId="77777777">
        <w:trPr>
          <w:trHeight w:val="20"/>
          <w:jc w:val="center"/>
        </w:trPr>
        <w:tc>
          <w:tcPr>
            <w:tcW w:w="2551" w:type="dxa"/>
            <w:tcMar>
              <w:top w:w="0" w:type="dxa"/>
              <w:left w:w="108" w:type="dxa"/>
              <w:bottom w:w="0" w:type="dxa"/>
              <w:right w:w="108" w:type="dxa"/>
            </w:tcMar>
            <w:vAlign w:val="center"/>
          </w:tcPr>
          <w:p w14:paraId="54174B9F"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1CBD063B"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r>
              <w:rPr>
                <w:rFonts w:ascii="宋体" w:eastAsia="宋体" w:hAnsi="宋体" w:cs="宋体" w:hint="eastAsia"/>
                <w:szCs w:val="21"/>
              </w:rPr>
              <w:t>%</w:t>
            </w:r>
            <w:r>
              <w:rPr>
                <w:rFonts w:ascii="宋体" w:eastAsia="宋体" w:hAnsi="宋体" w:cs="宋体" w:hint="eastAsia"/>
                <w:szCs w:val="21"/>
              </w:rPr>
              <w:t>）</w:t>
            </w:r>
          </w:p>
        </w:tc>
      </w:tr>
      <w:tr w:rsidR="00944FA9" w14:paraId="44E3269F" w14:textId="77777777">
        <w:trPr>
          <w:trHeight w:val="20"/>
          <w:jc w:val="center"/>
        </w:trPr>
        <w:tc>
          <w:tcPr>
            <w:tcW w:w="2551" w:type="dxa"/>
            <w:tcMar>
              <w:top w:w="0" w:type="dxa"/>
              <w:left w:w="108" w:type="dxa"/>
              <w:bottom w:w="0" w:type="dxa"/>
              <w:right w:w="108" w:type="dxa"/>
            </w:tcMar>
            <w:vAlign w:val="center"/>
          </w:tcPr>
          <w:p w14:paraId="3BCF7A65"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w:t>
            </w:r>
            <w:r>
              <w:rPr>
                <w:rFonts w:ascii="宋体" w:eastAsia="宋体" w:hAnsi="宋体" w:cs="Times New Roman" w:hint="eastAsia"/>
                <w:szCs w:val="21"/>
              </w:rPr>
              <w:t>以下</w:t>
            </w:r>
          </w:p>
        </w:tc>
        <w:tc>
          <w:tcPr>
            <w:tcW w:w="2833" w:type="dxa"/>
            <w:tcMar>
              <w:top w:w="0" w:type="dxa"/>
              <w:left w:w="108" w:type="dxa"/>
              <w:bottom w:w="0" w:type="dxa"/>
              <w:right w:w="108" w:type="dxa"/>
            </w:tcMar>
            <w:vAlign w:val="center"/>
          </w:tcPr>
          <w:p w14:paraId="21974FF5"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5</w:t>
            </w:r>
          </w:p>
        </w:tc>
      </w:tr>
      <w:tr w:rsidR="00944FA9" w14:paraId="40641FBE" w14:textId="77777777">
        <w:trPr>
          <w:trHeight w:val="20"/>
          <w:jc w:val="center"/>
        </w:trPr>
        <w:tc>
          <w:tcPr>
            <w:tcW w:w="2551" w:type="dxa"/>
            <w:tcMar>
              <w:top w:w="0" w:type="dxa"/>
              <w:left w:w="108" w:type="dxa"/>
              <w:bottom w:w="0" w:type="dxa"/>
              <w:right w:w="108" w:type="dxa"/>
            </w:tcMar>
            <w:vAlign w:val="center"/>
          </w:tcPr>
          <w:p w14:paraId="594D7994"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0C3DF81D" w14:textId="77777777" w:rsidR="00944FA9" w:rsidRDefault="00785942">
            <w:pPr>
              <w:adjustRightInd w:val="0"/>
              <w:snapToGrid w:val="0"/>
              <w:spacing w:line="288" w:lineRule="auto"/>
              <w:jc w:val="center"/>
              <w:rPr>
                <w:rFonts w:ascii="宋体" w:eastAsia="宋体" w:hAnsi="宋体" w:cs="宋体"/>
                <w:szCs w:val="21"/>
              </w:rPr>
            </w:pPr>
            <w:r>
              <w:rPr>
                <w:rFonts w:ascii="宋体" w:eastAsia="宋体" w:hAnsi="宋体" w:cs="Times New Roman"/>
                <w:szCs w:val="21"/>
              </w:rPr>
              <w:t>0.77</w:t>
            </w:r>
          </w:p>
        </w:tc>
      </w:tr>
    </w:tbl>
    <w:p w14:paraId="5C228022" w14:textId="77777777" w:rsidR="00944FA9" w:rsidRDefault="00785942">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329A7676"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6ABF6C19"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hint="eastAsia"/>
          <w:spacing w:val="-6"/>
          <w:szCs w:val="21"/>
        </w:rPr>
        <w:t>投标人授权代表必须为投标人本单位在职职工，并提供</w:t>
      </w:r>
      <w:r>
        <w:rPr>
          <w:rFonts w:ascii="宋体" w:eastAsia="宋体" w:hAnsi="宋体" w:cs="Times New Roman" w:hint="eastAsia"/>
          <w:spacing w:val="-6"/>
          <w:szCs w:val="21"/>
        </w:rPr>
        <w:t>2020</w:t>
      </w:r>
      <w:r>
        <w:rPr>
          <w:rFonts w:ascii="宋体" w:eastAsia="宋体" w:hAnsi="宋体" w:cs="Times New Roman" w:hint="eastAsia"/>
          <w:spacing w:val="-6"/>
          <w:szCs w:val="21"/>
        </w:rPr>
        <w:t>年</w:t>
      </w:r>
      <w:r>
        <w:rPr>
          <w:rFonts w:ascii="宋体" w:eastAsia="宋体" w:hAnsi="宋体" w:cs="Times New Roman" w:hint="eastAsia"/>
          <w:spacing w:val="-6"/>
          <w:szCs w:val="21"/>
        </w:rPr>
        <w:t>12</w:t>
      </w:r>
      <w:r>
        <w:rPr>
          <w:rFonts w:ascii="宋体" w:eastAsia="宋体" w:hAnsi="宋体" w:cs="Times New Roman" w:hint="eastAsia"/>
          <w:spacing w:val="-6"/>
          <w:szCs w:val="21"/>
        </w:rPr>
        <w:t>月（含）以后任意一月社保缴纳证明（授权代表为法定代表人可不提供）。</w:t>
      </w:r>
    </w:p>
    <w:p w14:paraId="4CA2F61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2C89A1E" w14:textId="77777777" w:rsidR="00944FA9" w:rsidRDefault="00785942">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04CD33BD"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4F468E09"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60C3C7D5"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51D62B0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03E17B8"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0920B5B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46E77549"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w:t>
      </w:r>
      <w:r>
        <w:rPr>
          <w:rFonts w:ascii="宋体" w:eastAsia="宋体" w:hAnsi="宋体" w:cs="Times New Roman" w:hint="eastAsia"/>
          <w:spacing w:val="-6"/>
          <w:szCs w:val="21"/>
        </w:rPr>
        <w:lastRenderedPageBreak/>
        <w:t>购活动。</w:t>
      </w:r>
    </w:p>
    <w:p w14:paraId="388B4285"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为采购项目提供整体设计、规范编制或者项目管理、监理、检测等服务的投标人，不得再参加该采购项目</w:t>
      </w:r>
      <w:r>
        <w:rPr>
          <w:rFonts w:ascii="宋体" w:eastAsia="宋体" w:hAnsi="宋体" w:cs="Times New Roman" w:hint="eastAsia"/>
          <w:spacing w:val="-6"/>
          <w:szCs w:val="21"/>
        </w:rPr>
        <w:t>的其他采购活动。</w:t>
      </w:r>
    </w:p>
    <w:p w14:paraId="5183A95A"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4</w:t>
      </w:r>
      <w:r>
        <w:rPr>
          <w:rFonts w:ascii="宋体" w:eastAsia="宋体" w:hAnsi="宋体" w:cs="Times New Roman" w:hint="eastAsia"/>
          <w:spacing w:val="-6"/>
          <w:szCs w:val="21"/>
        </w:rPr>
        <w:t>.</w:t>
      </w:r>
      <w:r>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304D503"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非单一产品采购项目，多家投标人提供的核心产品品牌相同的，按前款规定处理。</w:t>
      </w:r>
    </w:p>
    <w:p w14:paraId="2B6C9C79" w14:textId="77777777" w:rsidR="00944FA9" w:rsidRDefault="00785942">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5</w:t>
      </w:r>
      <w:r>
        <w:rPr>
          <w:rFonts w:ascii="宋体" w:eastAsia="宋体" w:hAnsi="宋体" w:cs="Times New Roman"/>
          <w:b/>
          <w:bCs/>
          <w:spacing w:val="-6"/>
          <w:szCs w:val="21"/>
        </w:rPr>
        <w:t>.</w:t>
      </w:r>
      <w:r>
        <w:rPr>
          <w:rFonts w:ascii="宋体" w:eastAsia="宋体" w:hAnsi="宋体" w:cs="Times New Roman" w:hint="eastAsia"/>
          <w:b/>
          <w:bCs/>
          <w:spacing w:val="-6"/>
          <w:szCs w:val="21"/>
        </w:rPr>
        <w:t>信用记录</w:t>
      </w:r>
    </w:p>
    <w:p w14:paraId="00BB9345" w14:textId="77777777" w:rsidR="00944FA9" w:rsidRDefault="00785942">
      <w:pPr>
        <w:adjustRightInd w:val="0"/>
        <w:snapToGrid w:val="0"/>
        <w:spacing w:line="288" w:lineRule="auto"/>
        <w:ind w:firstLineChars="200" w:firstLine="396"/>
        <w:jc w:val="left"/>
        <w:rPr>
          <w:rFonts w:ascii="宋体" w:eastAsia="宋体" w:hAnsi="宋体" w:cs="Times New Roman"/>
          <w:bCs/>
          <w:spacing w:val="-6"/>
          <w:szCs w:val="21"/>
        </w:rPr>
      </w:pPr>
      <w:r>
        <w:rPr>
          <w:rFonts w:ascii="宋体" w:eastAsia="宋体" w:hAnsi="宋体" w:cs="Times New Roman" w:hint="eastAsia"/>
          <w:bCs/>
          <w:spacing w:val="-6"/>
          <w:szCs w:val="21"/>
        </w:rPr>
        <w:t>根据财库</w:t>
      </w:r>
      <w:r>
        <w:rPr>
          <w:rFonts w:ascii="宋体" w:eastAsia="宋体" w:hAnsi="宋体" w:cs="Times New Roman" w:hint="eastAsia"/>
          <w:bCs/>
          <w:spacing w:val="-6"/>
          <w:szCs w:val="21"/>
        </w:rPr>
        <w:t>[2016]125</w:t>
      </w:r>
      <w:r>
        <w:rPr>
          <w:rFonts w:ascii="宋体" w:eastAsia="宋体" w:hAnsi="宋体" w:cs="Times New Roman" w:hint="eastAsia"/>
          <w:bCs/>
          <w:spacing w:val="-6"/>
          <w:szCs w:val="21"/>
        </w:rPr>
        <w:t>号《关于在政府采购活动中查询及使用信用记录有关问题的通</w:t>
      </w:r>
      <w:r>
        <w:rPr>
          <w:rFonts w:ascii="宋体" w:eastAsia="宋体" w:hAnsi="宋体" w:cs="Times New Roman" w:hint="eastAsia"/>
          <w:bCs/>
          <w:spacing w:val="-6"/>
          <w:szCs w:val="21"/>
        </w:rPr>
        <w:t>知》要求，采购代理机构会对投标人信用记录进行查询并甄别。</w:t>
      </w:r>
    </w:p>
    <w:p w14:paraId="370D7238"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19E39202"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t>
      </w:r>
      <w:r>
        <w:rPr>
          <w:rFonts w:ascii="宋体" w:eastAsia="宋体" w:hAnsi="宋体" w:cs="Times New Roman" w:hint="eastAsia"/>
          <w:spacing w:val="-6"/>
          <w:szCs w:val="21"/>
        </w:rPr>
        <w:t>www.creditchina.gov.cn</w:t>
      </w:r>
      <w:r>
        <w:rPr>
          <w:rFonts w:ascii="宋体" w:eastAsia="宋体" w:hAnsi="宋体" w:cs="Times New Roman" w:hint="eastAsia"/>
          <w:spacing w:val="-6"/>
          <w:szCs w:val="21"/>
        </w:rPr>
        <w:t>）、“中国政府采购网”（</w:t>
      </w:r>
      <w:r>
        <w:rPr>
          <w:rFonts w:ascii="宋体" w:eastAsia="宋体" w:hAnsi="宋体" w:cs="Times New Roman" w:hint="eastAsia"/>
          <w:spacing w:val="-6"/>
          <w:szCs w:val="21"/>
        </w:rPr>
        <w:t>www.ccgp.gov.cn</w:t>
      </w:r>
      <w:r>
        <w:rPr>
          <w:rFonts w:ascii="宋体" w:eastAsia="宋体" w:hAnsi="宋体" w:cs="Times New Roman" w:hint="eastAsia"/>
          <w:spacing w:val="-6"/>
          <w:szCs w:val="21"/>
        </w:rPr>
        <w:t>）；</w:t>
      </w:r>
    </w:p>
    <w:p w14:paraId="4A65167D"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231CA95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D99C9C6"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2FDE6FD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037687AC" w14:textId="77777777" w:rsidR="00944FA9" w:rsidRDefault="00785942">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hint="eastAsia"/>
          <w:b/>
          <w:bCs/>
          <w:spacing w:val="-6"/>
          <w:szCs w:val="21"/>
        </w:rPr>
        <w:t>投标人提出质疑应当提交质疑函和必</w:t>
      </w:r>
      <w:r>
        <w:rPr>
          <w:rFonts w:ascii="宋体" w:eastAsia="宋体" w:hAnsi="宋体" w:cs="Times New Roman" w:hint="eastAsia"/>
          <w:b/>
          <w:bCs/>
          <w:spacing w:val="-6"/>
          <w:szCs w:val="21"/>
        </w:rPr>
        <w:t>要的证明材料，质疑函范本、投诉书范本请到浙江政府采购网下载专区下载。质疑函应当包括下列内容：</w:t>
      </w:r>
    </w:p>
    <w:p w14:paraId="753F73CC"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1E4A60A8"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266AD723"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6BCC25D7"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11D497ED"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23D52B7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3F0B823"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4D4FCF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79FA73C9"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1838EC38"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5ACAE01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34045BC1"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640BCD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C98CFF5" w14:textId="77777777" w:rsidR="00944FA9" w:rsidRDefault="00785942">
      <w:pPr>
        <w:adjustRightInd w:val="0"/>
        <w:snapToGrid w:val="0"/>
        <w:spacing w:line="288" w:lineRule="auto"/>
        <w:outlineLvl w:val="2"/>
        <w:rPr>
          <w:rFonts w:ascii="宋体" w:eastAsia="宋体" w:hAnsi="宋体" w:cs="宋体"/>
          <w:b/>
          <w:spacing w:val="-6"/>
          <w:kern w:val="0"/>
          <w:szCs w:val="21"/>
        </w:rPr>
      </w:pPr>
      <w:r>
        <w:rPr>
          <w:rFonts w:ascii="宋体" w:eastAsia="宋体" w:hAnsi="宋体" w:cs="宋体"/>
          <w:b/>
          <w:spacing w:val="-6"/>
          <w:kern w:val="0"/>
          <w:szCs w:val="21"/>
        </w:rPr>
        <w:t>（</w:t>
      </w:r>
      <w:r>
        <w:rPr>
          <w:rFonts w:ascii="宋体" w:eastAsia="宋体" w:hAnsi="宋体" w:cs="宋体" w:hint="eastAsia"/>
          <w:b/>
          <w:spacing w:val="-6"/>
          <w:kern w:val="0"/>
          <w:szCs w:val="21"/>
        </w:rPr>
        <w:t>十</w:t>
      </w:r>
      <w:r>
        <w:rPr>
          <w:rFonts w:ascii="宋体" w:eastAsia="宋体" w:hAnsi="宋体" w:cs="宋体"/>
          <w:b/>
          <w:spacing w:val="-6"/>
          <w:kern w:val="0"/>
          <w:szCs w:val="21"/>
        </w:rPr>
        <w:t>）</w:t>
      </w:r>
      <w:r>
        <w:rPr>
          <w:rFonts w:ascii="宋体" w:eastAsia="宋体" w:hAnsi="宋体" w:cs="宋体" w:hint="eastAsia"/>
          <w:b/>
          <w:spacing w:val="-6"/>
          <w:kern w:val="0"/>
          <w:szCs w:val="21"/>
        </w:rPr>
        <w:t>中小企业说明</w:t>
      </w:r>
    </w:p>
    <w:p w14:paraId="2D6EB3A9"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w:t>
      </w:r>
    </w:p>
    <w:p w14:paraId="0AEF231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13217116" w14:textId="77777777" w:rsidR="00944FA9" w:rsidRDefault="00785942">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w:t>
      </w:r>
      <w:r>
        <w:rPr>
          <w:rFonts w:ascii="宋体" w:eastAsia="宋体" w:hAnsi="宋体" w:cs="Times New Roman" w:hint="eastAsia"/>
          <w:b/>
          <w:bCs/>
          <w:spacing w:val="-6"/>
          <w:szCs w:val="21"/>
        </w:rPr>
        <w:t>2020</w:t>
      </w:r>
      <w:r>
        <w:rPr>
          <w:rFonts w:ascii="宋体" w:eastAsia="宋体" w:hAnsi="宋体" w:cs="Times New Roman" w:hint="eastAsia"/>
          <w:b/>
          <w:bCs/>
          <w:spacing w:val="-6"/>
          <w:szCs w:val="21"/>
        </w:rPr>
        <w:t>〕</w:t>
      </w:r>
      <w:r>
        <w:rPr>
          <w:rFonts w:ascii="宋体" w:eastAsia="宋体" w:hAnsi="宋体" w:cs="Times New Roman" w:hint="eastAsia"/>
          <w:b/>
          <w:bCs/>
          <w:spacing w:val="-6"/>
          <w:szCs w:val="21"/>
        </w:rPr>
        <w:t>46</w:t>
      </w:r>
      <w:r>
        <w:rPr>
          <w:rFonts w:ascii="宋体" w:eastAsia="宋体" w:hAnsi="宋体" w:cs="Times New Roman" w:hint="eastAsia"/>
          <w:b/>
          <w:bCs/>
          <w:spacing w:val="-6"/>
          <w:szCs w:val="21"/>
        </w:rPr>
        <w:t>号</w:t>
      </w:r>
      <w:r>
        <w:rPr>
          <w:rFonts w:ascii="宋体" w:eastAsia="宋体" w:hAnsi="宋体" w:cs="Times New Roman" w:hint="eastAsia"/>
          <w:b/>
          <w:bCs/>
          <w:spacing w:val="-6"/>
          <w:szCs w:val="21"/>
        </w:rPr>
        <w:t>文件规定的《中小企业声明函》，否则不得享受相关中小企业扶持政策。投标人提供《中小企业声明函》内容不实的，属于提供虚假材料谋取中标、成交，依照《中华人民共和国政府采购法》等国家有关规定追究相应责任。</w:t>
      </w:r>
    </w:p>
    <w:p w14:paraId="04FC2306"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在货物采购项目中，供应商提供的货物既有中小企业制造货物，也有大型企业制造货物的，不享受财库〔</w:t>
      </w:r>
      <w:r>
        <w:rPr>
          <w:rFonts w:ascii="宋体" w:eastAsia="宋体" w:hAnsi="宋体" w:cs="Times New Roman" w:hint="eastAsia"/>
          <w:spacing w:val="-6"/>
          <w:szCs w:val="21"/>
        </w:rPr>
        <w:t>2020</w:t>
      </w:r>
      <w:r>
        <w:rPr>
          <w:rFonts w:ascii="宋体" w:eastAsia="宋体" w:hAnsi="宋体" w:cs="Times New Roman" w:hint="eastAsia"/>
          <w:spacing w:val="-6"/>
          <w:szCs w:val="21"/>
        </w:rPr>
        <w:t>〕</w:t>
      </w:r>
      <w:r>
        <w:rPr>
          <w:rFonts w:ascii="宋体" w:eastAsia="宋体" w:hAnsi="宋体" w:cs="Times New Roman" w:hint="eastAsia"/>
          <w:spacing w:val="-6"/>
          <w:szCs w:val="21"/>
        </w:rPr>
        <w:t>46</w:t>
      </w:r>
      <w:r>
        <w:rPr>
          <w:rFonts w:ascii="宋体" w:eastAsia="宋体" w:hAnsi="宋体" w:cs="Times New Roman" w:hint="eastAsia"/>
          <w:spacing w:val="-6"/>
          <w:szCs w:val="21"/>
        </w:rPr>
        <w:t>号文件规定的中小企业扶持政策。</w:t>
      </w:r>
    </w:p>
    <w:p w14:paraId="57D86256"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hint="eastAsia"/>
          <w:spacing w:val="-6"/>
          <w:szCs w:val="21"/>
        </w:rPr>
        <w:t>依据财库〔</w:t>
      </w:r>
      <w:r>
        <w:rPr>
          <w:rFonts w:ascii="宋体" w:eastAsia="宋体" w:hAnsi="宋体" w:cs="Times New Roman" w:hint="eastAsia"/>
          <w:spacing w:val="-6"/>
          <w:szCs w:val="21"/>
        </w:rPr>
        <w:t>2020</w:t>
      </w:r>
      <w:r>
        <w:rPr>
          <w:rFonts w:ascii="宋体" w:eastAsia="宋体" w:hAnsi="宋体" w:cs="Times New Roman" w:hint="eastAsia"/>
          <w:spacing w:val="-6"/>
          <w:szCs w:val="21"/>
        </w:rPr>
        <w:t>〕</w:t>
      </w:r>
      <w:r>
        <w:rPr>
          <w:rFonts w:ascii="宋体" w:eastAsia="宋体" w:hAnsi="宋体" w:cs="Times New Roman" w:hint="eastAsia"/>
          <w:spacing w:val="-6"/>
          <w:szCs w:val="21"/>
        </w:rPr>
        <w:t>46</w:t>
      </w:r>
      <w:r>
        <w:rPr>
          <w:rFonts w:ascii="宋体" w:eastAsia="宋体" w:hAnsi="宋体" w:cs="Times New Roman" w:hint="eastAsia"/>
          <w:spacing w:val="-6"/>
          <w:szCs w:val="21"/>
        </w:rPr>
        <w:t>号文件规定享受扶持政策获得政府采购合同的，小微企业不得将合同分包给大中型企业，中型企业不得将合同分包给大型企业；</w:t>
      </w:r>
    </w:p>
    <w:p w14:paraId="2341702F" w14:textId="77777777" w:rsidR="00944FA9" w:rsidRDefault="00944FA9">
      <w:pPr>
        <w:adjustRightInd w:val="0"/>
        <w:snapToGrid w:val="0"/>
        <w:spacing w:line="288" w:lineRule="auto"/>
        <w:rPr>
          <w:rFonts w:ascii="宋体" w:eastAsia="宋体" w:hAnsi="宋体" w:cs="Times New Roman"/>
          <w:b/>
          <w:spacing w:val="-6"/>
          <w:szCs w:val="21"/>
        </w:rPr>
      </w:pPr>
    </w:p>
    <w:p w14:paraId="207986FB" w14:textId="77777777" w:rsidR="00944FA9" w:rsidRDefault="00785942">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13BFEBB" w14:textId="77777777" w:rsidR="00944FA9" w:rsidRDefault="00785942">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25A84AF0"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444FAE88" w14:textId="77777777" w:rsidR="00944FA9" w:rsidRDefault="00785942">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3FE76CFA"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投标邀请</w:t>
      </w:r>
    </w:p>
    <w:p w14:paraId="2C4C76E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采购需求</w:t>
      </w:r>
    </w:p>
    <w:p w14:paraId="0C7B6693"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投标人须知</w:t>
      </w:r>
    </w:p>
    <w:p w14:paraId="751ACE45"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评标办法及评分标准</w:t>
      </w:r>
    </w:p>
    <w:p w14:paraId="2068281A"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拟签订的合同文本</w:t>
      </w:r>
    </w:p>
    <w:p w14:paraId="56D72AC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投标文件格式</w:t>
      </w:r>
    </w:p>
    <w:p w14:paraId="17923E57"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hint="eastAsia"/>
          <w:spacing w:val="-6"/>
          <w:szCs w:val="21"/>
        </w:rPr>
        <w:t>本项目招标文件的澄清、答复、修改、补充的内容</w:t>
      </w:r>
    </w:p>
    <w:p w14:paraId="606E3BBD"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7FF69AF9"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32A43014"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FD53F36"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w:t>
      </w:r>
      <w:r>
        <w:rPr>
          <w:rFonts w:ascii="宋体" w:eastAsia="宋体" w:hAnsi="宋体" w:cs="Times New Roman"/>
          <w:spacing w:val="-6"/>
          <w:szCs w:val="21"/>
        </w:rPr>
        <w:t>改的内容为招标文件的组成部分。</w:t>
      </w:r>
    </w:p>
    <w:p w14:paraId="12E6F38E"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w:t>
      </w:r>
      <w:r>
        <w:rPr>
          <w:rFonts w:ascii="宋体" w:eastAsia="宋体" w:hAnsi="宋体" w:cs="Times New Roman" w:hint="eastAsia"/>
          <w:spacing w:val="-6"/>
          <w:szCs w:val="21"/>
        </w:rPr>
        <w:t>15</w:t>
      </w:r>
      <w:r>
        <w:rPr>
          <w:rFonts w:ascii="宋体" w:eastAsia="宋体" w:hAnsi="宋体" w:cs="Times New Roman" w:hint="eastAsia"/>
          <w:spacing w:val="-6"/>
          <w:szCs w:val="21"/>
        </w:rPr>
        <w:t>日前，以书面形式通知所有获取招标文件的潜在投标人；不足</w:t>
      </w:r>
      <w:r>
        <w:rPr>
          <w:rFonts w:ascii="宋体" w:eastAsia="宋体" w:hAnsi="宋体" w:cs="Times New Roman" w:hint="eastAsia"/>
          <w:spacing w:val="-6"/>
          <w:szCs w:val="21"/>
        </w:rPr>
        <w:t>15</w:t>
      </w:r>
      <w:r>
        <w:rPr>
          <w:rFonts w:ascii="宋体" w:eastAsia="宋体" w:hAnsi="宋体" w:cs="Times New Roman" w:hint="eastAsia"/>
          <w:spacing w:val="-6"/>
          <w:szCs w:val="21"/>
        </w:rPr>
        <w:t>日的，采购人或者采购代理机构会顺延提交投标文件的截止时间。</w:t>
      </w:r>
    </w:p>
    <w:p w14:paraId="411A4881"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285C665D" w14:textId="77777777" w:rsidR="00944FA9" w:rsidRDefault="00785942">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7BCFCE08"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6E1FF759"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w:t>
      </w:r>
      <w:r>
        <w:rPr>
          <w:rFonts w:ascii="宋体" w:eastAsia="宋体" w:hAnsi="宋体" w:cs="Times New Roman" w:hint="eastAsia"/>
          <w:b/>
          <w:spacing w:val="-6"/>
          <w:szCs w:val="21"/>
        </w:rPr>
        <w:t>商务和技术文件</w:t>
      </w:r>
      <w:r>
        <w:rPr>
          <w:rFonts w:ascii="宋体" w:eastAsia="宋体" w:hAnsi="宋体" w:cs="Times New Roman" w:hint="eastAsia"/>
          <w:bCs/>
          <w:spacing w:val="-6"/>
          <w:szCs w:val="21"/>
        </w:rPr>
        <w:t>组成（格式详见招标文件第六章）。</w:t>
      </w:r>
    </w:p>
    <w:p w14:paraId="5B6107A4" w14:textId="77777777" w:rsidR="00944FA9" w:rsidRDefault="00785942">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3" w:name="_Hlk72498112"/>
      <w:r>
        <w:rPr>
          <w:rFonts w:ascii="宋体" w:eastAsia="宋体" w:hAnsi="宋体" w:cs="Times New Roman" w:hint="eastAsia"/>
          <w:b/>
          <w:spacing w:val="-6"/>
          <w:szCs w:val="21"/>
        </w:rPr>
        <w:t>（单独上传）</w:t>
      </w:r>
      <w:bookmarkEnd w:id="33"/>
    </w:p>
    <w:p w14:paraId="346F1797"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）开标一览表</w:t>
      </w:r>
    </w:p>
    <w:p w14:paraId="24E8BCB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）投标报价明细表</w:t>
      </w:r>
    </w:p>
    <w:p w14:paraId="0F9DAA68"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）中小企业声明函</w:t>
      </w:r>
      <w:bookmarkStart w:id="34" w:name="_Hlk81815656"/>
      <w:r>
        <w:rPr>
          <w:rFonts w:ascii="宋体" w:eastAsia="宋体" w:hAnsi="宋体" w:cs="Times New Roman" w:hint="eastAsia"/>
          <w:spacing w:val="-6"/>
          <w:szCs w:val="21"/>
        </w:rPr>
        <w:t>（若属于中小企业）</w:t>
      </w:r>
      <w:bookmarkEnd w:id="34"/>
    </w:p>
    <w:p w14:paraId="2E9F020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）属于监狱企业的证明文件</w:t>
      </w:r>
      <w:bookmarkStart w:id="35" w:name="_Hlk81815359"/>
      <w:r>
        <w:rPr>
          <w:rFonts w:ascii="宋体" w:eastAsia="宋体" w:hAnsi="宋体" w:cs="Times New Roman" w:hint="eastAsia"/>
          <w:spacing w:val="-6"/>
          <w:szCs w:val="21"/>
        </w:rPr>
        <w:t>（若属于监狱企业）</w:t>
      </w:r>
      <w:bookmarkEnd w:id="35"/>
    </w:p>
    <w:p w14:paraId="251E248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w:t>
      </w:r>
      <w:bookmarkStart w:id="36" w:name="OLE_LINK13"/>
      <w:bookmarkStart w:id="37" w:name="OLE_LINK14"/>
      <w:r>
        <w:rPr>
          <w:rFonts w:ascii="宋体" w:eastAsia="宋体" w:hAnsi="宋体" w:cs="Times New Roman" w:hint="eastAsia"/>
          <w:spacing w:val="-6"/>
          <w:szCs w:val="21"/>
        </w:rPr>
        <w:t>残疾人福利性单位声明函</w:t>
      </w:r>
      <w:bookmarkStart w:id="38" w:name="_Hlk81815372"/>
      <w:bookmarkEnd w:id="36"/>
      <w:bookmarkEnd w:id="37"/>
      <w:r>
        <w:rPr>
          <w:rFonts w:ascii="宋体" w:eastAsia="宋体" w:hAnsi="宋体" w:cs="Times New Roman" w:hint="eastAsia"/>
          <w:spacing w:val="-6"/>
          <w:szCs w:val="21"/>
        </w:rPr>
        <w:t>（若属于残疾人福利性单位）</w:t>
      </w:r>
      <w:bookmarkEnd w:id="38"/>
    </w:p>
    <w:p w14:paraId="106D3D25" w14:textId="77777777" w:rsidR="00944FA9" w:rsidRDefault="00785942">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49CF7AF3" w14:textId="77777777" w:rsidR="00944FA9" w:rsidRDefault="00785942">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37AC9332" w14:textId="77777777" w:rsidR="00944FA9" w:rsidRDefault="00785942">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hint="eastAsia"/>
          <w:b/>
          <w:spacing w:val="-6"/>
          <w:szCs w:val="21"/>
        </w:rPr>
        <w:t>1</w:t>
      </w:r>
      <w:r>
        <w:rPr>
          <w:rFonts w:ascii="宋体" w:eastAsia="宋体" w:hAnsi="宋体" w:cs="宋体" w:hint="eastAsia"/>
          <w:b/>
          <w:spacing w:val="-6"/>
          <w:szCs w:val="21"/>
        </w:rPr>
        <w:t>）有效的法人或者其他组织的营业执照等证明文件，自然人的身份证明</w:t>
      </w:r>
    </w:p>
    <w:p w14:paraId="7297B39C" w14:textId="77777777" w:rsidR="00944FA9" w:rsidRDefault="00785942">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2</w:t>
      </w:r>
      <w:r>
        <w:rPr>
          <w:rFonts w:ascii="宋体" w:eastAsia="宋体" w:hAnsi="宋体" w:cs="宋体"/>
          <w:b/>
          <w:spacing w:val="-6"/>
          <w:szCs w:val="21"/>
        </w:rPr>
        <w:t>）资格条件承诺函</w:t>
      </w:r>
    </w:p>
    <w:p w14:paraId="40D26EB1" w14:textId="77777777" w:rsidR="00944FA9" w:rsidRDefault="00785942">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63ED626D"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bookmarkStart w:id="39" w:name="_Hlk85997132"/>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）投标函</w:t>
      </w:r>
    </w:p>
    <w:p w14:paraId="24E5DF8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21BD9936"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01AB6B90"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w:t>
      </w:r>
      <w:r>
        <w:rPr>
          <w:rFonts w:ascii="宋体" w:eastAsia="宋体" w:hAnsi="宋体" w:cs="Times New Roman" w:hint="eastAsia"/>
          <w:spacing w:val="-6"/>
          <w:szCs w:val="21"/>
        </w:rPr>
        <w:t>2020</w:t>
      </w:r>
      <w:r>
        <w:rPr>
          <w:rFonts w:ascii="宋体" w:eastAsia="宋体" w:hAnsi="宋体" w:cs="Times New Roman" w:hint="eastAsia"/>
          <w:spacing w:val="-6"/>
          <w:szCs w:val="21"/>
        </w:rPr>
        <w:t>年</w:t>
      </w:r>
      <w:r>
        <w:rPr>
          <w:rFonts w:ascii="宋体" w:eastAsia="宋体" w:hAnsi="宋体" w:cs="Times New Roman" w:hint="eastAsia"/>
          <w:spacing w:val="-6"/>
          <w:szCs w:val="21"/>
        </w:rPr>
        <w:t>12</w:t>
      </w:r>
      <w:r>
        <w:rPr>
          <w:rFonts w:ascii="宋体" w:eastAsia="宋体" w:hAnsi="宋体" w:cs="Times New Roman" w:hint="eastAsia"/>
          <w:spacing w:val="-6"/>
          <w:szCs w:val="21"/>
        </w:rPr>
        <w:t>月（含）以后任意一月投标授权代表社保缴纳证明</w:t>
      </w:r>
    </w:p>
    <w:p w14:paraId="284A169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3D5200FE"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6</w:t>
      </w:r>
      <w:r>
        <w:rPr>
          <w:rFonts w:ascii="宋体" w:eastAsia="宋体" w:hAnsi="宋体" w:cs="Times New Roman" w:hint="eastAsia"/>
          <w:spacing w:val="-6"/>
          <w:szCs w:val="21"/>
        </w:rPr>
        <w:t>）投标人同类合同一览表</w:t>
      </w:r>
    </w:p>
    <w:p w14:paraId="0DFCE219"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7</w:t>
      </w:r>
      <w:r>
        <w:rPr>
          <w:rFonts w:ascii="宋体" w:eastAsia="宋体" w:hAnsi="宋体" w:cs="宋体" w:hint="eastAsia"/>
          <w:spacing w:val="-6"/>
          <w:szCs w:val="21"/>
        </w:rPr>
        <w:t>）采购需求偏离表</w:t>
      </w:r>
    </w:p>
    <w:p w14:paraId="397A9A0C"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8</w:t>
      </w:r>
      <w:r>
        <w:rPr>
          <w:rFonts w:ascii="宋体" w:eastAsia="宋体" w:hAnsi="宋体" w:cs="宋体" w:hint="eastAsia"/>
          <w:spacing w:val="-6"/>
          <w:szCs w:val="21"/>
        </w:rPr>
        <w:t>）</w:t>
      </w:r>
      <w:r>
        <w:rPr>
          <w:rFonts w:ascii="宋体" w:eastAsia="宋体" w:hAnsi="宋体" w:cs="宋体" w:hint="eastAsia"/>
          <w:szCs w:val="21"/>
        </w:rPr>
        <w:t>货物配置清单、</w:t>
      </w:r>
      <w:r>
        <w:rPr>
          <w:rFonts w:ascii="宋体" w:eastAsia="宋体" w:hAnsi="宋体" w:cs="宋体" w:hint="eastAsia"/>
          <w:spacing w:val="-6"/>
          <w:szCs w:val="21"/>
        </w:rPr>
        <w:t>原厂出厂配置表</w:t>
      </w:r>
    </w:p>
    <w:p w14:paraId="2F748458"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9</w:t>
      </w:r>
      <w:r>
        <w:rPr>
          <w:rFonts w:ascii="宋体" w:eastAsia="宋体" w:hAnsi="宋体" w:cs="宋体" w:hint="eastAsia"/>
          <w:spacing w:val="-6"/>
          <w:szCs w:val="21"/>
        </w:rPr>
        <w:t>）技术方案：</w:t>
      </w:r>
    </w:p>
    <w:p w14:paraId="2405F079"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项目实施方案</w:t>
      </w:r>
    </w:p>
    <w:p w14:paraId="12E716E5"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安装调试验收</w:t>
      </w:r>
    </w:p>
    <w:p w14:paraId="466606DD"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售后服务</w:t>
      </w:r>
    </w:p>
    <w:p w14:paraId="5322248D" w14:textId="77777777" w:rsidR="00944FA9" w:rsidRDefault="00785942">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技术服务、培训</w:t>
      </w:r>
    </w:p>
    <w:p w14:paraId="5FE10E03"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spacing w:val="-6"/>
          <w:szCs w:val="21"/>
        </w:rPr>
        <w:t>0</w:t>
      </w:r>
      <w:r>
        <w:rPr>
          <w:rFonts w:ascii="宋体" w:eastAsia="宋体" w:hAnsi="宋体" w:cs="Times New Roman" w:hint="eastAsia"/>
          <w:spacing w:val="-6"/>
          <w:szCs w:val="21"/>
        </w:rPr>
        <w:t>）投标人需要说明的其他文件和材料</w:t>
      </w:r>
    </w:p>
    <w:p w14:paraId="57E36C4B"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spacing w:val="-6"/>
          <w:szCs w:val="21"/>
        </w:rPr>
        <w:t>1</w:t>
      </w:r>
      <w:r>
        <w:rPr>
          <w:rFonts w:ascii="宋体" w:eastAsia="宋体" w:hAnsi="宋体" w:cs="Times New Roman" w:hint="eastAsia"/>
          <w:spacing w:val="-6"/>
          <w:szCs w:val="21"/>
        </w:rPr>
        <w:t>）附件</w:t>
      </w:r>
    </w:p>
    <w:bookmarkEnd w:id="39"/>
    <w:p w14:paraId="4ABE65F7" w14:textId="77777777" w:rsidR="00944FA9" w:rsidRDefault="00785942">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（二）投标文件的签署和份数</w:t>
      </w:r>
    </w:p>
    <w:p w14:paraId="055AA414" w14:textId="77777777" w:rsidR="00944FA9" w:rsidRDefault="00785942">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01554399"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w:t>
      </w:r>
      <w:r>
        <w:rPr>
          <w:rFonts w:ascii="宋体" w:eastAsia="宋体" w:hAnsi="宋体" w:hint="eastAsia"/>
          <w:spacing w:val="-6"/>
          <w:szCs w:val="21"/>
        </w:rPr>
        <w:t>投标文件须由投标人在规定位置加盖公章并由投标人代表签署，投标人应写全称。</w:t>
      </w:r>
    </w:p>
    <w:p w14:paraId="3F0EFE21"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w:t>
      </w:r>
      <w:r>
        <w:rPr>
          <w:rFonts w:ascii="宋体" w:eastAsia="宋体" w:hAnsi="宋体" w:hint="eastAsia"/>
          <w:spacing w:val="-6"/>
          <w:szCs w:val="21"/>
        </w:rPr>
        <w:t>投标文件不得涂改，若有修改错漏处，须由投标人代表签字并加盖公章。投标文件因字迹潦草或表达不清所引起</w:t>
      </w:r>
      <w:r>
        <w:rPr>
          <w:rFonts w:ascii="宋体" w:eastAsia="宋体" w:hAnsi="宋体" w:hint="eastAsia"/>
          <w:spacing w:val="-6"/>
          <w:szCs w:val="21"/>
        </w:rPr>
        <w:t>的后果由投标人负责。</w:t>
      </w:r>
    </w:p>
    <w:p w14:paraId="3D37FEA6" w14:textId="77777777" w:rsidR="00944FA9" w:rsidRDefault="00785942">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w:t>
      </w:r>
      <w:r>
        <w:rPr>
          <w:rFonts w:ascii="宋体" w:eastAsia="宋体" w:hAnsi="宋体" w:hint="eastAsia"/>
          <w:b/>
          <w:bCs/>
          <w:spacing w:val="-6"/>
          <w:szCs w:val="21"/>
        </w:rPr>
        <w:t>投标文件份数：</w:t>
      </w:r>
    </w:p>
    <w:p w14:paraId="2830F043" w14:textId="77777777" w:rsidR="00944FA9" w:rsidRDefault="00785942">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w:t>
      </w:r>
      <w:r>
        <w:rPr>
          <w:rFonts w:ascii="宋体" w:eastAsia="宋体" w:hAnsi="宋体" w:hint="eastAsia"/>
          <w:b/>
          <w:bCs/>
          <w:spacing w:val="-6"/>
          <w:szCs w:val="21"/>
        </w:rPr>
        <w:t>EMS</w:t>
      </w:r>
      <w:r>
        <w:rPr>
          <w:rFonts w:ascii="宋体" w:eastAsia="宋体" w:hAnsi="宋体" w:hint="eastAsia"/>
          <w:b/>
          <w:bCs/>
          <w:spacing w:val="-6"/>
          <w:szCs w:val="21"/>
        </w:rPr>
        <w:t>或顺丰邮寄形式递交一份（邮寄地址：</w:t>
      </w:r>
      <w:r>
        <w:rPr>
          <w:rFonts w:ascii="宋体" w:eastAsia="宋体" w:hAnsi="宋体" w:cs="宋体" w:hint="eastAsia"/>
          <w:b/>
          <w:bCs/>
          <w:szCs w:val="21"/>
        </w:rPr>
        <w:t>杭州市西湖区玉古路</w:t>
      </w:r>
      <w:r>
        <w:rPr>
          <w:rFonts w:ascii="宋体" w:eastAsia="宋体" w:hAnsi="宋体" w:cs="宋体" w:hint="eastAsia"/>
          <w:b/>
          <w:bCs/>
          <w:szCs w:val="21"/>
        </w:rPr>
        <w:t>173</w:t>
      </w:r>
      <w:r>
        <w:rPr>
          <w:rFonts w:ascii="宋体" w:eastAsia="宋体" w:hAnsi="宋体" w:cs="宋体" w:hint="eastAsia"/>
          <w:b/>
          <w:bCs/>
          <w:szCs w:val="21"/>
        </w:rPr>
        <w:t>号中田大厦</w:t>
      </w:r>
      <w:r>
        <w:rPr>
          <w:rFonts w:ascii="宋体" w:eastAsia="宋体" w:hAnsi="宋体" w:cs="宋体" w:hint="eastAsia"/>
          <w:b/>
          <w:bCs/>
          <w:szCs w:val="21"/>
        </w:rPr>
        <w:t>11</w:t>
      </w:r>
      <w:r>
        <w:rPr>
          <w:rFonts w:ascii="宋体" w:eastAsia="宋体" w:hAnsi="宋体" w:cs="宋体" w:hint="eastAsia"/>
          <w:b/>
          <w:bCs/>
          <w:szCs w:val="21"/>
        </w:rPr>
        <w:t>楼</w:t>
      </w:r>
      <w:r>
        <w:rPr>
          <w:rFonts w:ascii="宋体" w:eastAsia="宋体" w:hAnsi="宋体" w:cs="宋体" w:hint="eastAsia"/>
          <w:b/>
          <w:bCs/>
          <w:szCs w:val="21"/>
        </w:rPr>
        <w:t>H</w:t>
      </w:r>
      <w:r>
        <w:rPr>
          <w:rFonts w:ascii="宋体" w:eastAsia="宋体" w:hAnsi="宋体" w:cs="宋体" w:hint="eastAsia"/>
          <w:b/>
          <w:bCs/>
          <w:szCs w:val="21"/>
        </w:rPr>
        <w:t>室，浙江求是招标代理有限公司（王鑫涛）收，电话：</w:t>
      </w:r>
      <w:r>
        <w:rPr>
          <w:rFonts w:ascii="宋体" w:eastAsia="宋体" w:hAnsi="宋体" w:cs="宋体" w:hint="eastAsia"/>
          <w:b/>
          <w:bCs/>
          <w:szCs w:val="21"/>
        </w:rPr>
        <w:t>0571-87666117</w:t>
      </w:r>
      <w:r>
        <w:rPr>
          <w:rFonts w:ascii="宋体" w:eastAsia="宋体" w:hAnsi="宋体" w:cs="宋体" w:hint="eastAsia"/>
          <w:b/>
          <w:bCs/>
          <w:szCs w:val="21"/>
        </w:rPr>
        <w:t>，寄出后将（快递单号、项目名称、公司名称、联系方式等相关信息）发至：</w:t>
      </w:r>
      <w:r>
        <w:rPr>
          <w:rFonts w:ascii="宋体" w:eastAsia="宋体" w:hAnsi="宋体" w:cs="宋体" w:hint="eastAsia"/>
          <w:b/>
          <w:bCs/>
          <w:szCs w:val="21"/>
        </w:rPr>
        <w:t>zb05@qszb.net</w:t>
      </w:r>
      <w:r>
        <w:rPr>
          <w:rFonts w:ascii="宋体" w:eastAsia="宋体" w:hAnsi="宋体" w:cs="宋体" w:hint="eastAsia"/>
          <w:b/>
          <w:bCs/>
          <w:szCs w:val="21"/>
        </w:rPr>
        <w:t>，以便查收）。</w:t>
      </w:r>
    </w:p>
    <w:p w14:paraId="787DF887" w14:textId="77777777" w:rsidR="00944FA9" w:rsidRDefault="00785942">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特别说明：双休日和法定节假日不收件，投标人自行承担邮寄风险。</w:t>
      </w:r>
    </w:p>
    <w:p w14:paraId="13B44A1B" w14:textId="77777777" w:rsidR="00944FA9" w:rsidRDefault="00785942">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（三）投标文件的上传、递交、修改和撤回</w:t>
      </w:r>
    </w:p>
    <w:p w14:paraId="068BB96A"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lastRenderedPageBreak/>
        <w:t>1.</w:t>
      </w:r>
      <w:r>
        <w:rPr>
          <w:rFonts w:ascii="宋体" w:eastAsia="宋体" w:hAnsi="宋体" w:hint="eastAsia"/>
          <w:spacing w:val="-6"/>
          <w:szCs w:val="21"/>
        </w:rPr>
        <w:t>投标文件的上传、递交：</w:t>
      </w:r>
    </w:p>
    <w:p w14:paraId="3954D58D"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1</w:t>
      </w:r>
      <w:r>
        <w:rPr>
          <w:rFonts w:ascii="宋体" w:eastAsia="宋体" w:hAnsi="宋体" w:hint="eastAsia"/>
          <w:spacing w:val="-6"/>
          <w:szCs w:val="21"/>
        </w:rPr>
        <w:t>）电子加密投标文件的上传：</w:t>
      </w:r>
    </w:p>
    <w:p w14:paraId="069144FD"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a.</w:t>
      </w:r>
      <w:r>
        <w:rPr>
          <w:rFonts w:ascii="宋体" w:eastAsia="宋体" w:hAnsi="宋体" w:hint="eastAsia"/>
          <w:spacing w:val="-6"/>
          <w:szCs w:val="21"/>
        </w:rPr>
        <w:t>投标人应在投标截止时间前将电子加密投标文件成功上传至政府采购云平台，否则投标无效；</w:t>
      </w:r>
    </w:p>
    <w:p w14:paraId="0E104B52"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w:t>
      </w:r>
      <w:r>
        <w:rPr>
          <w:rFonts w:ascii="宋体" w:eastAsia="宋体" w:hAnsi="宋体" w:hint="eastAsia"/>
          <w:spacing w:val="-6"/>
          <w:szCs w:val="21"/>
        </w:rPr>
        <w:t>电子加密投标文件成功上传后，投标人可自行打印投标文件接收回执。</w:t>
      </w:r>
    </w:p>
    <w:p w14:paraId="22263F1D"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2</w:t>
      </w:r>
      <w:r>
        <w:rPr>
          <w:rFonts w:ascii="宋体" w:eastAsia="宋体" w:hAnsi="宋体" w:hint="eastAsia"/>
          <w:spacing w:val="-6"/>
          <w:szCs w:val="21"/>
        </w:rPr>
        <w:t>）备份投标文件的密封包装、递交：</w:t>
      </w:r>
    </w:p>
    <w:p w14:paraId="30500976"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w:t>
      </w:r>
      <w:r>
        <w:rPr>
          <w:rFonts w:ascii="宋体" w:eastAsia="宋体" w:hAnsi="宋体" w:hint="eastAsia"/>
          <w:spacing w:val="-6"/>
          <w:szCs w:val="21"/>
        </w:rPr>
        <w:t>投标人在政府采购云平台完成电子加密投标文件的上传后，可以</w:t>
      </w:r>
      <w:r>
        <w:rPr>
          <w:rFonts w:ascii="宋体" w:eastAsia="宋体" w:hAnsi="宋体" w:hint="eastAsia"/>
          <w:spacing w:val="-6"/>
          <w:szCs w:val="21"/>
        </w:rPr>
        <w:t>EMS</w:t>
      </w:r>
      <w:r>
        <w:rPr>
          <w:rFonts w:ascii="宋体" w:eastAsia="宋体" w:hAnsi="宋体" w:hint="eastAsia"/>
          <w:spacing w:val="-6"/>
          <w:szCs w:val="21"/>
        </w:rPr>
        <w:t>或顺丰邮寄形式在投标截止时间前递交以介质（</w:t>
      </w:r>
      <w:r>
        <w:rPr>
          <w:rFonts w:ascii="宋体" w:eastAsia="宋体" w:hAnsi="宋体" w:hint="eastAsia"/>
          <w:spacing w:val="-6"/>
          <w:szCs w:val="21"/>
        </w:rPr>
        <w:t>U</w:t>
      </w:r>
      <w:r>
        <w:rPr>
          <w:rFonts w:ascii="宋体" w:eastAsia="宋体" w:hAnsi="宋体" w:hint="eastAsia"/>
          <w:spacing w:val="-6"/>
          <w:szCs w:val="21"/>
        </w:rPr>
        <w:t>盘）存储的数据电文形式的备份投标文件；</w:t>
      </w:r>
    </w:p>
    <w:p w14:paraId="0987CA1D"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w:t>
      </w:r>
      <w:r>
        <w:rPr>
          <w:rFonts w:ascii="宋体" w:eastAsia="宋体" w:hAnsi="宋体" w:hint="eastAsia"/>
          <w:spacing w:val="-6"/>
          <w:szCs w:val="21"/>
        </w:rPr>
        <w:t>备份投标文件应当密封包装并在包装上标注投标项目名称、标项、投标人名称并加盖公章（非电子签章），投标人逾期送达或者未密封包装的备份投标文</w:t>
      </w:r>
      <w:r>
        <w:rPr>
          <w:rFonts w:ascii="宋体" w:eastAsia="宋体" w:hAnsi="宋体" w:hint="eastAsia"/>
          <w:spacing w:val="-6"/>
          <w:szCs w:val="21"/>
        </w:rPr>
        <w:t>件采购代理机构将予以拒收；</w:t>
      </w:r>
    </w:p>
    <w:p w14:paraId="396170A2"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c.</w:t>
      </w:r>
      <w:r>
        <w:rPr>
          <w:rFonts w:ascii="宋体" w:eastAsia="宋体" w:hAnsi="宋体" w:hint="eastAsia"/>
          <w:spacing w:val="-6"/>
          <w:szCs w:val="21"/>
        </w:rPr>
        <w:t>通过政府采购云平台成功上传的电子加密投标文件已按时解密的，备份投标文件自动失效。</w:t>
      </w:r>
    </w:p>
    <w:p w14:paraId="6A2AD63C"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w:t>
      </w:r>
      <w:r>
        <w:rPr>
          <w:rFonts w:ascii="宋体" w:eastAsia="宋体" w:hAnsi="宋体" w:hint="eastAsia"/>
          <w:spacing w:val="-6"/>
          <w:szCs w:val="21"/>
        </w:rPr>
        <w:t>投标截止时间前，投标人仅递交备份投标文件而未将电子加密投标文件成功上传至政府采购云平台的，投标无效。</w:t>
      </w:r>
    </w:p>
    <w:p w14:paraId="08699E68"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3</w:t>
      </w:r>
      <w:r>
        <w:rPr>
          <w:rFonts w:ascii="宋体" w:eastAsia="宋体" w:hAnsi="宋体" w:hint="eastAsia"/>
          <w:spacing w:val="-6"/>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r>
        <w:rPr>
          <w:rFonts w:ascii="宋体" w:eastAsia="宋体" w:hAnsi="宋体" w:hint="eastAsia"/>
          <w:spacing w:val="-6"/>
          <w:szCs w:val="21"/>
        </w:rPr>
        <w:t>。</w:t>
      </w:r>
    </w:p>
    <w:p w14:paraId="56EEB0C1"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w:t>
      </w:r>
      <w:r>
        <w:rPr>
          <w:rFonts w:ascii="宋体" w:eastAsia="宋体" w:hAnsi="宋体" w:hint="eastAsia"/>
          <w:spacing w:val="-6"/>
          <w:szCs w:val="21"/>
        </w:rPr>
        <w:t>投标人因未在线参加开标而导致电子加密投标文件无法按时解密等一切后果由投标人自行承担。</w:t>
      </w:r>
    </w:p>
    <w:p w14:paraId="1DFFC610"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785E2781" w14:textId="77777777" w:rsidR="00944FA9" w:rsidRDefault="00785942">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w:t>
      </w:r>
      <w:r>
        <w:rPr>
          <w:rFonts w:ascii="宋体" w:eastAsia="宋体" w:hAnsi="宋体" w:hint="eastAsia"/>
          <w:b/>
          <w:bCs/>
          <w:szCs w:val="21"/>
        </w:rPr>
        <w:t>/</w:t>
      </w:r>
      <w:r>
        <w:rPr>
          <w:rFonts w:ascii="宋体" w:eastAsia="宋体" w:hAnsi="宋体" w:hint="eastAsia"/>
          <w:b/>
          <w:bCs/>
          <w:szCs w:val="21"/>
        </w:rPr>
        <w:t>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4F1E7BF2" w14:textId="77777777" w:rsidR="00944FA9" w:rsidRDefault="00785942">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5F85C4F5" w14:textId="77777777" w:rsidR="00944FA9" w:rsidRDefault="00785942">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29E1E73D" w14:textId="77777777" w:rsidR="00944FA9" w:rsidRDefault="00785942">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5A70C8C7"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报价应按招标文件要求的格式编制、填写报价内容（可自行增行），未按招标文件要求编制、填写的投标文件可能被拒绝；</w:t>
      </w:r>
    </w:p>
    <w:p w14:paraId="33D36E48"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以人民币报价；</w:t>
      </w:r>
    </w:p>
    <w:p w14:paraId="513AA0E3"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投标报价是履行合同的最终价格，应包括完成所有产品供货及履行所有规定服务所产生的全部税、费；</w:t>
      </w:r>
    </w:p>
    <w:p w14:paraId="513B1169" w14:textId="77777777" w:rsidR="00944FA9" w:rsidRDefault="00785942">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投标文件只允许有一个报价，有选择的报价将不予接受。</w:t>
      </w:r>
    </w:p>
    <w:p w14:paraId="6217C707" w14:textId="77777777" w:rsidR="00944FA9" w:rsidRDefault="00785942">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sz w:val="21"/>
          <w:szCs w:val="21"/>
        </w:rPr>
        <w:t>5.</w:t>
      </w:r>
      <w:r>
        <w:rPr>
          <w:rFonts w:eastAsia="宋体" w:hAnsi="宋体" w:cs="宋体"/>
          <w:sz w:val="21"/>
          <w:szCs w:val="21"/>
        </w:rPr>
        <w:t>评标委员会认为投标人的报价明显低于其他通过符合性审查投标人的报价，依据《政府采购货物和服务招标投标管理办法》（财政部令第</w:t>
      </w:r>
      <w:r>
        <w:rPr>
          <w:rFonts w:eastAsia="宋体" w:hAnsi="宋体" w:cs="宋体"/>
          <w:sz w:val="21"/>
          <w:szCs w:val="21"/>
        </w:rPr>
        <w:t>87</w:t>
      </w:r>
      <w:r>
        <w:rPr>
          <w:rFonts w:eastAsia="宋体" w:hAnsi="宋体" w:cs="宋体"/>
          <w:sz w:val="21"/>
          <w:szCs w:val="21"/>
        </w:rPr>
        <w:t>号）第六十条进行处理。</w:t>
      </w:r>
    </w:p>
    <w:p w14:paraId="453B483C" w14:textId="77777777" w:rsidR="00944FA9" w:rsidRDefault="00785942">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（六）投标有效期</w:t>
      </w:r>
    </w:p>
    <w:p w14:paraId="0E4F06D5" w14:textId="77777777" w:rsidR="00944FA9" w:rsidRDefault="00785942">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w:t>
      </w:r>
      <w:r>
        <w:rPr>
          <w:rFonts w:eastAsia="宋体" w:hAnsi="宋体"/>
          <w:spacing w:val="-6"/>
          <w:sz w:val="21"/>
          <w:szCs w:val="21"/>
        </w:rPr>
        <w:t>天，在原投标有效期满之前，如果出现特殊情况，采购人或采购代理机构以书面形式通知投标人延长投标有效期。</w:t>
      </w:r>
    </w:p>
    <w:p w14:paraId="08C5D57A" w14:textId="77777777" w:rsidR="00944FA9" w:rsidRDefault="00785942">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（七）资格审查不通过、投标无效的情形</w:t>
      </w:r>
    </w:p>
    <w:p w14:paraId="289B505C"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投标截止时间前，投标人仅递交备份投标文件而未将电子加密投标文件成功上传至政府采购云平台的，投标无效。</w:t>
      </w:r>
    </w:p>
    <w:p w14:paraId="6966A53F" w14:textId="77777777" w:rsidR="00944FA9" w:rsidRDefault="00785942">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r>
        <w:rPr>
          <w:rFonts w:ascii="宋体" w:eastAsia="宋体" w:hAnsi="宋体" w:cs="Times New Roman" w:hint="eastAsia"/>
          <w:b/>
          <w:spacing w:val="-6"/>
          <w:szCs w:val="21"/>
        </w:rPr>
        <w:t>：</w:t>
      </w:r>
    </w:p>
    <w:p w14:paraId="21DE5B33"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6A5D69EC"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1CB57DFE"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79AF4B64" w14:textId="77777777" w:rsidR="00944FA9" w:rsidRDefault="00785942">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lastRenderedPageBreak/>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54EC3E8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）商务和技术文件未按要求签署、盖章的；</w:t>
      </w:r>
    </w:p>
    <w:p w14:paraId="06279CFC"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）未提供或未按要求提供投标函</w:t>
      </w:r>
      <w:r>
        <w:rPr>
          <w:rFonts w:ascii="宋体" w:eastAsia="宋体" w:hAnsi="宋体" w:cs="Times New Roman"/>
          <w:spacing w:val="-6"/>
          <w:szCs w:val="21"/>
        </w:rPr>
        <w:t>、法定代表人资格证明书</w:t>
      </w:r>
      <w:r>
        <w:rPr>
          <w:rFonts w:ascii="宋体" w:eastAsia="宋体" w:hAnsi="宋体" w:cs="Times New Roman" w:hint="eastAsia"/>
          <w:spacing w:val="-6"/>
          <w:szCs w:val="21"/>
        </w:rPr>
        <w:t>、法定代表人授权委托书、投标</w:t>
      </w:r>
      <w:r>
        <w:rPr>
          <w:rFonts w:ascii="宋体" w:eastAsia="宋体" w:hAnsi="宋体" w:cs="Times New Roman"/>
          <w:spacing w:val="-6"/>
          <w:szCs w:val="21"/>
        </w:rPr>
        <w:t>声明书</w:t>
      </w:r>
      <w:r>
        <w:rPr>
          <w:rFonts w:ascii="宋体" w:eastAsia="宋体" w:hAnsi="宋体" w:cs="Times New Roman" w:hint="eastAsia"/>
          <w:spacing w:val="-6"/>
          <w:szCs w:val="21"/>
        </w:rPr>
        <w:t>的；</w:t>
      </w:r>
    </w:p>
    <w:p w14:paraId="38BE1E2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投标授权代表社保缴纳证明的</w:t>
      </w:r>
      <w:r>
        <w:rPr>
          <w:rFonts w:ascii="宋体" w:eastAsia="宋体" w:hAnsi="宋体" w:cs="Times New Roman"/>
          <w:bCs/>
          <w:spacing w:val="-6"/>
          <w:szCs w:val="21"/>
        </w:rPr>
        <w:t>；</w:t>
      </w:r>
    </w:p>
    <w:p w14:paraId="70979741"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）未提供或未如实提供采购需求</w:t>
      </w:r>
      <w:r>
        <w:rPr>
          <w:rFonts w:ascii="宋体" w:eastAsia="宋体" w:hAnsi="宋体" w:cs="Times New Roman"/>
          <w:spacing w:val="-6"/>
          <w:szCs w:val="21"/>
        </w:rPr>
        <w:t>偏离表的；</w:t>
      </w:r>
    </w:p>
    <w:p w14:paraId="029297B2"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w:t>
      </w:r>
      <w:r>
        <w:rPr>
          <w:rFonts w:ascii="宋体" w:eastAsia="宋体" w:hAnsi="宋体" w:cs="Times New Roman"/>
          <w:spacing w:val="-6"/>
          <w:szCs w:val="21"/>
        </w:rPr>
        <w:t>明显不符合招标文件</w:t>
      </w:r>
      <w:r>
        <w:rPr>
          <w:rFonts w:ascii="宋体" w:eastAsia="宋体" w:hAnsi="宋体" w:cs="Times New Roman" w:hint="eastAsia"/>
          <w:spacing w:val="-6"/>
          <w:szCs w:val="21"/>
        </w:rPr>
        <w:t>要求，</w:t>
      </w:r>
      <w:r>
        <w:rPr>
          <w:rFonts w:ascii="宋体" w:eastAsia="宋体" w:hAnsi="宋体" w:cs="Times New Roman"/>
          <w:spacing w:val="-6"/>
          <w:szCs w:val="21"/>
        </w:rPr>
        <w:t>或者</w:t>
      </w:r>
      <w:r>
        <w:rPr>
          <w:rFonts w:ascii="宋体" w:eastAsia="宋体" w:hAnsi="宋体" w:cs="Times New Roman" w:hint="eastAsia"/>
          <w:spacing w:val="-6"/>
          <w:szCs w:val="21"/>
        </w:rPr>
        <w:t>与</w:t>
      </w:r>
      <w:r>
        <w:rPr>
          <w:rFonts w:ascii="宋体" w:eastAsia="宋体" w:hAnsi="宋体" w:cs="Times New Roman"/>
          <w:spacing w:val="-6"/>
          <w:szCs w:val="21"/>
        </w:rPr>
        <w:t>招标文件中标</w:t>
      </w:r>
      <w:r>
        <w:rPr>
          <w:rFonts w:ascii="宋体" w:eastAsia="宋体" w:hAnsi="宋体" w:cs="Times New Roman"/>
          <w:spacing w:val="-6"/>
          <w:szCs w:val="21"/>
        </w:rPr>
        <w:t>“▲”</w:t>
      </w:r>
      <w:r>
        <w:rPr>
          <w:rFonts w:ascii="宋体" w:eastAsia="宋体" w:hAnsi="宋体" w:cs="Times New Roman"/>
          <w:spacing w:val="-6"/>
          <w:szCs w:val="21"/>
        </w:rPr>
        <w:t>的项目发生实质性偏离的</w:t>
      </w:r>
      <w:r>
        <w:rPr>
          <w:rFonts w:ascii="宋体" w:eastAsia="宋体" w:hAnsi="宋体" w:cs="Times New Roman" w:hint="eastAsia"/>
          <w:spacing w:val="-6"/>
          <w:szCs w:val="21"/>
        </w:rPr>
        <w:t>，或</w:t>
      </w:r>
      <w:r>
        <w:rPr>
          <w:rFonts w:ascii="宋体" w:eastAsia="宋体" w:hAnsi="宋体" w:cs="宋体" w:hint="eastAsia"/>
          <w:szCs w:val="21"/>
        </w:rPr>
        <w:t>负偏离达到规定数目的</w:t>
      </w:r>
      <w:r>
        <w:rPr>
          <w:rFonts w:ascii="宋体" w:eastAsia="宋体" w:hAnsi="宋体" w:cs="Times New Roman"/>
          <w:spacing w:val="-6"/>
          <w:szCs w:val="21"/>
        </w:rPr>
        <w:t>；</w:t>
      </w:r>
    </w:p>
    <w:p w14:paraId="4CD23D89"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未提供或未如实提供投标技术参数，或者投标文件标明的响应或偏离与事实不符或虚假投标的；</w:t>
      </w:r>
    </w:p>
    <w:p w14:paraId="388FA19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7</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7937E3A4"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8</w:t>
      </w:r>
      <w:r>
        <w:rPr>
          <w:rFonts w:ascii="宋体" w:eastAsia="宋体" w:hAnsi="宋体" w:cs="Times New Roman" w:hint="eastAsia"/>
          <w:spacing w:val="-6"/>
          <w:szCs w:val="21"/>
        </w:rPr>
        <w:t>）投标文件含有采购人不能接受的附加条件的；</w:t>
      </w:r>
    </w:p>
    <w:p w14:paraId="70250216"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56CDFB67" w14:textId="77777777" w:rsidR="00944FA9" w:rsidRDefault="00785942">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b/>
          <w:spacing w:val="-6"/>
          <w:szCs w:val="21"/>
        </w:rPr>
        <w:t>在报价评审时，如发现下列情形之一的，投标文件将被视为无效：</w:t>
      </w:r>
    </w:p>
    <w:p w14:paraId="37329089"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9DFA3C0"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0399B746"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3B18A696"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）报价超过招标文件中规定的预算金额或者最高限价的；</w:t>
      </w:r>
    </w:p>
    <w:p w14:paraId="3BBB9E23"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）报价具有选择性的；</w:t>
      </w:r>
    </w:p>
    <w:p w14:paraId="27AE6FCB" w14:textId="77777777" w:rsidR="00944FA9" w:rsidRDefault="00785942">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6A0398BC"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）不同投标人的投标文件由同一单位或者个人编制；</w:t>
      </w:r>
    </w:p>
    <w:p w14:paraId="270743E8"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）不同投标人委托同一单位或者个人办理投标事宜；</w:t>
      </w:r>
    </w:p>
    <w:p w14:paraId="5CC4EC6D"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）不同投标人的投标文件载明的项目管理成员或者联系人员为同一人；</w:t>
      </w:r>
    </w:p>
    <w:p w14:paraId="09AF06F0"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）不同投标人的投标文件异常一致或者投标报价呈规律性差异；</w:t>
      </w:r>
    </w:p>
    <w:p w14:paraId="1AA9E9E6" w14:textId="77777777" w:rsidR="00944FA9" w:rsidRDefault="00785942">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）不同投标人的投</w:t>
      </w:r>
      <w:r>
        <w:rPr>
          <w:rFonts w:ascii="宋体" w:eastAsia="宋体" w:hAnsi="宋体" w:cs="Times New Roman" w:hint="eastAsia"/>
          <w:spacing w:val="-6"/>
          <w:szCs w:val="21"/>
        </w:rPr>
        <w:t>标文件相互混装。</w:t>
      </w:r>
    </w:p>
    <w:p w14:paraId="037EE5B0" w14:textId="77777777" w:rsidR="00944FA9" w:rsidRDefault="00944FA9">
      <w:pPr>
        <w:widowControl/>
        <w:adjustRightInd w:val="0"/>
        <w:snapToGrid w:val="0"/>
        <w:spacing w:line="288" w:lineRule="auto"/>
        <w:jc w:val="left"/>
        <w:rPr>
          <w:rFonts w:ascii="宋体" w:eastAsia="宋体" w:hAnsi="宋体" w:cs="Times New Roman"/>
          <w:spacing w:val="-6"/>
          <w:szCs w:val="21"/>
        </w:rPr>
      </w:pPr>
    </w:p>
    <w:p w14:paraId="363E4F34" w14:textId="77777777" w:rsidR="00944FA9" w:rsidRDefault="00785942">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0F71558F"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09EC165C"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41227EDE"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369F45F"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准备政府采购项目的相关文件资料，如项目政府采购计划书及专家抽取有关凭证、项目书面说明、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72D0C5A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4E3BECD7"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6BF9C51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80B5DD8"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开启开标场地的录音录像采集设备，并确保其正常运行。</w:t>
      </w:r>
    </w:p>
    <w:p w14:paraId="171C1AC9"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2C3C596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政府采购云平台在线进行投标文件签收，并向投标人出具签收回执。</w:t>
      </w:r>
    </w:p>
    <w:p w14:paraId="223E89BB"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w:t>
      </w:r>
      <w:r>
        <w:rPr>
          <w:rFonts w:ascii="宋体" w:eastAsia="宋体" w:hAnsi="宋体" w:cs="Times New Roman" w:hint="eastAsia"/>
          <w:spacing w:val="-6"/>
          <w:szCs w:val="21"/>
        </w:rPr>
        <w:t>30</w:t>
      </w:r>
      <w:r>
        <w:rPr>
          <w:rFonts w:ascii="宋体" w:eastAsia="宋体" w:hAnsi="宋体" w:cs="Times New Roman" w:hint="eastAsia"/>
          <w:spacing w:val="-6"/>
          <w:szCs w:val="21"/>
        </w:rPr>
        <w:t>分钟）内自行进行投标文件解密。投标人在规定时间内无法完成已上传的电</w:t>
      </w:r>
      <w:r>
        <w:rPr>
          <w:rFonts w:ascii="宋体" w:eastAsia="宋体" w:hAnsi="宋体" w:cs="Times New Roman" w:hint="eastAsia"/>
          <w:spacing w:val="-6"/>
          <w:szCs w:val="21"/>
        </w:rPr>
        <w:t>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367F1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49B632A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w:t>
      </w:r>
      <w:r>
        <w:rPr>
          <w:rFonts w:ascii="宋体" w:eastAsia="宋体" w:hAnsi="宋体" w:cs="Times New Roman"/>
          <w:spacing w:val="-6"/>
          <w:szCs w:val="21"/>
        </w:rPr>
        <w:t>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6DC20B54"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hint="eastAsia"/>
          <w:spacing w:val="-6"/>
          <w:szCs w:val="21"/>
        </w:rPr>
        <w:t>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。唱标结束后，由评标委员会对报价的合理性、准确性等进行审查核实。</w:t>
      </w:r>
    </w:p>
    <w:p w14:paraId="48398D7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w:t>
      </w:r>
      <w:r>
        <w:rPr>
          <w:rFonts w:ascii="宋体" w:eastAsia="宋体" w:hAnsi="宋体" w:cs="Times New Roman" w:hint="eastAsia"/>
          <w:spacing w:val="-6"/>
          <w:szCs w:val="21"/>
        </w:rPr>
        <w:t>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62F553D1" w14:textId="77777777" w:rsidR="00944FA9" w:rsidRDefault="00785942">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p w14:paraId="789D523D" w14:textId="77777777" w:rsidR="00944FA9" w:rsidRDefault="00785942">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4668DBC8"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3FC4579B"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评标委员会由采购人代表和评审专家组成，成员人数为</w:t>
      </w:r>
      <w:r>
        <w:rPr>
          <w:rFonts w:ascii="宋体" w:eastAsia="宋体" w:hAnsi="宋体" w:cs="Times New Roman"/>
          <w:spacing w:val="-6"/>
          <w:szCs w:val="21"/>
        </w:rPr>
        <w:t>5</w:t>
      </w:r>
      <w:r>
        <w:rPr>
          <w:rFonts w:ascii="宋体" w:eastAsia="宋体" w:hAnsi="宋体" w:cs="Times New Roman"/>
          <w:spacing w:val="-6"/>
          <w:szCs w:val="21"/>
        </w:rPr>
        <w:t>人（单数），其中评审专家不少于成员总数的三分之二。</w:t>
      </w:r>
    </w:p>
    <w:p w14:paraId="6A61A7E1"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（二</w:t>
      </w:r>
      <w:r>
        <w:rPr>
          <w:rFonts w:ascii="宋体" w:eastAsia="宋体" w:hAnsi="宋体" w:cs="Times New Roman" w:hint="eastAsia"/>
          <w:b/>
          <w:spacing w:val="-6"/>
          <w:szCs w:val="21"/>
        </w:rPr>
        <w:t>）</w:t>
      </w:r>
      <w:r>
        <w:rPr>
          <w:rFonts w:ascii="宋体" w:eastAsia="宋体" w:hAnsi="宋体" w:cs="Times New Roman"/>
          <w:b/>
          <w:spacing w:val="-6"/>
          <w:szCs w:val="21"/>
        </w:rPr>
        <w:t>评标的方式</w:t>
      </w:r>
    </w:p>
    <w:p w14:paraId="3F724306"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本项目采用不公开方式评标，评标的依据为招标文件和投标文件。</w:t>
      </w:r>
    </w:p>
    <w:p w14:paraId="1D820051"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（三）评标程序</w:t>
      </w:r>
    </w:p>
    <w:p w14:paraId="1F52F3A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采购代理机构</w:t>
      </w:r>
      <w:r>
        <w:rPr>
          <w:rFonts w:ascii="宋体" w:eastAsia="宋体" w:hAnsi="宋体" w:cs="Times New Roman"/>
          <w:spacing w:val="-6"/>
          <w:szCs w:val="21"/>
        </w:rPr>
        <w:t>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4C5AFBEE"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597FA942"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118D33F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710FBFFB"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0444E8F0"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62A8F044"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w:t>
      </w:r>
      <w:r>
        <w:rPr>
          <w:rFonts w:ascii="宋体" w:eastAsia="宋体" w:hAnsi="宋体" w:cs="Times New Roman"/>
          <w:spacing w:val="-6"/>
          <w:szCs w:val="21"/>
        </w:rPr>
        <w:t>理机构可协助评标委员会组长对打分结果进行校对、核对并汇总统计；对明显畸高、畸低的评分（其总评分偏离平均分</w:t>
      </w:r>
      <w:r>
        <w:rPr>
          <w:rFonts w:ascii="宋体" w:eastAsia="宋体" w:hAnsi="宋体" w:cs="Times New Roman"/>
          <w:spacing w:val="-6"/>
          <w:szCs w:val="21"/>
        </w:rPr>
        <w:t>30%</w:t>
      </w:r>
      <w:r>
        <w:rPr>
          <w:rFonts w:ascii="宋体" w:eastAsia="宋体" w:hAnsi="宋体" w:cs="Times New Roman"/>
          <w:spacing w:val="-6"/>
          <w:szCs w:val="21"/>
        </w:rPr>
        <w:t>以上的），评标委员会组长应提醒相关评审人员进行复核或书面说明理由，评审人员拒绝说明的，由现场监督员据实记录。</w:t>
      </w:r>
    </w:p>
    <w:p w14:paraId="06163992"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1DAB59D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w:t>
      </w:r>
      <w:r>
        <w:rPr>
          <w:rFonts w:ascii="宋体" w:eastAsia="宋体" w:hAnsi="宋体" w:cs="Times New Roman" w:hint="eastAsia"/>
          <w:spacing w:val="-6"/>
          <w:szCs w:val="21"/>
        </w:rPr>
        <w:t>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51A2C26E"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6C09E5A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w:t>
      </w:r>
      <w:r>
        <w:rPr>
          <w:rFonts w:ascii="宋体" w:eastAsia="宋体" w:hAnsi="宋体" w:cs="Times New Roman" w:hint="eastAsia"/>
          <w:spacing w:val="-6"/>
          <w:szCs w:val="21"/>
        </w:rPr>
        <w:t>，评标委员会应当以书面（或通过政府采购云平台在线询标）形式要求投标人作出必要的澄清、说明或者补正。</w:t>
      </w:r>
    </w:p>
    <w:p w14:paraId="52BD1761"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3B36D60E" w14:textId="77777777" w:rsidR="00944FA9" w:rsidRDefault="00785942">
      <w:pPr>
        <w:adjustRightInd w:val="0"/>
        <w:snapToGrid w:val="0"/>
        <w:spacing w:line="288" w:lineRule="auto"/>
        <w:ind w:firstLineChars="200" w:firstLine="422"/>
        <w:rPr>
          <w:rFonts w:ascii="宋体" w:eastAsia="宋体" w:hAnsi="宋体" w:cs="Times New Roman"/>
          <w:szCs w:val="21"/>
        </w:rPr>
      </w:pPr>
      <w:r>
        <w:rPr>
          <w:rFonts w:ascii="宋体" w:eastAsia="宋体" w:hAnsi="宋体" w:cs="宋体" w:hint="eastAsia"/>
          <w:b/>
          <w:bCs/>
          <w:kern w:val="0"/>
          <w:szCs w:val="21"/>
        </w:rPr>
        <w:t>采用书面形式的澄清、说明或者更正，在规定时间内（不少于半小时）通过指定的电子邮箱（</w:t>
      </w:r>
      <w:r>
        <w:rPr>
          <w:rFonts w:ascii="宋体" w:eastAsia="宋体" w:hAnsi="宋体" w:cs="宋体"/>
          <w:b/>
          <w:bCs/>
          <w:kern w:val="0"/>
          <w:szCs w:val="21"/>
        </w:rPr>
        <w:t>zb05@qszb.net</w:t>
      </w:r>
      <w:r>
        <w:rPr>
          <w:rFonts w:ascii="宋体" w:eastAsia="宋体" w:hAnsi="宋体" w:cs="宋体"/>
          <w:b/>
          <w:bCs/>
          <w:kern w:val="0"/>
          <w:szCs w:val="21"/>
        </w:rPr>
        <w:t>）或传真号码（</w:t>
      </w:r>
      <w:r>
        <w:rPr>
          <w:rFonts w:ascii="宋体" w:eastAsia="宋体" w:hAnsi="宋体" w:cs="宋体"/>
          <w:b/>
          <w:bCs/>
          <w:kern w:val="0"/>
          <w:szCs w:val="21"/>
        </w:rPr>
        <w:t>0571-87666116</w:t>
      </w:r>
      <w:r>
        <w:rPr>
          <w:rFonts w:ascii="宋体" w:eastAsia="宋体" w:hAnsi="宋体" w:cs="宋体"/>
          <w:b/>
          <w:bCs/>
          <w:kern w:val="0"/>
          <w:szCs w:val="21"/>
        </w:rPr>
        <w:t>）提交。</w:t>
      </w:r>
    </w:p>
    <w:p w14:paraId="41BEAD8E"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4B14EB9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7C9ED2DF"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投标文件报价出现前后不一致的，除招标文件另有规定外，按照下列规定修正：</w:t>
      </w:r>
    </w:p>
    <w:p w14:paraId="740CBF1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（一）投标文件中开标一览表内容与投标文件中相应内容不一致的，以开标一览表为准；</w:t>
      </w:r>
    </w:p>
    <w:p w14:paraId="280C3FA8"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（二）大写金额和小写金额不一致的，以大写金额为准；</w:t>
      </w:r>
    </w:p>
    <w:p w14:paraId="78F2E991"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（三）单价金额小数点或者百分比有明显错位的，以开标一览表的总价为准，并修改单价；</w:t>
      </w:r>
    </w:p>
    <w:p w14:paraId="19F76234"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（四）总价金额与按单价汇总金额不一致的，以单价金额计算结果为准。</w:t>
      </w:r>
    </w:p>
    <w:p w14:paraId="427F288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同时出现两种以上不一致的，</w:t>
      </w:r>
      <w:r>
        <w:rPr>
          <w:rFonts w:ascii="宋体" w:eastAsia="宋体" w:hAnsi="宋体" w:cs="Times New Roman" w:hint="eastAsia"/>
          <w:spacing w:val="-6"/>
          <w:szCs w:val="21"/>
        </w:rPr>
        <w:t>按照前款规定的顺序修正。修正后的报价按照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w:t>
      </w:r>
      <w:r>
        <w:rPr>
          <w:rFonts w:ascii="宋体" w:eastAsia="宋体" w:hAnsi="宋体" w:cs="Times New Roman" w:hint="eastAsia"/>
          <w:spacing w:val="-6"/>
          <w:szCs w:val="21"/>
        </w:rPr>
        <w:lastRenderedPageBreak/>
        <w:t>的规定经投标人确认后产生约束力，投标人不确认的，其投标无效。</w:t>
      </w:r>
    </w:p>
    <w:p w14:paraId="234383E3"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70276D0F"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338FD13C"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2F5ABD2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716FFD2"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评标办法。本项目评标办法是综合评分法，具体评标内容及评分标准等详见《第四章：评标办法及评分标准》。</w:t>
      </w:r>
    </w:p>
    <w:p w14:paraId="5860EAC9"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191C1683"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采购代理机构自评标结束之日起</w:t>
      </w:r>
      <w:r>
        <w:rPr>
          <w:rFonts w:ascii="宋体" w:eastAsia="宋体" w:hAnsi="宋体" w:cs="Times New Roman" w:hint="eastAsia"/>
          <w:spacing w:val="-6"/>
          <w:szCs w:val="21"/>
        </w:rPr>
        <w:t>2</w:t>
      </w:r>
      <w:r>
        <w:rPr>
          <w:rFonts w:ascii="宋体" w:eastAsia="宋体" w:hAnsi="宋体" w:cs="Times New Roman" w:hint="eastAsia"/>
          <w:spacing w:val="-6"/>
          <w:szCs w:val="21"/>
        </w:rPr>
        <w:t>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5984BDF"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1EA39144" w14:textId="77777777" w:rsidR="00944FA9" w:rsidRDefault="00785942">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w:t>
      </w:r>
      <w:r>
        <w:rPr>
          <w:rFonts w:ascii="宋体" w:eastAsia="宋体" w:hAnsi="宋体" w:cs="Times New Roman" w:hint="eastAsia"/>
          <w:szCs w:val="21"/>
        </w:rPr>
        <w:t>http://zfcg.czt.zj.gov.cn</w:t>
      </w:r>
      <w:r>
        <w:rPr>
          <w:rFonts w:ascii="宋体" w:eastAsia="宋体" w:hAnsi="宋体" w:cs="Times New Roman" w:hint="eastAsia"/>
          <w:szCs w:val="21"/>
        </w:rPr>
        <w:t>）。</w:t>
      </w:r>
    </w:p>
    <w:p w14:paraId="04089CB9" w14:textId="77777777" w:rsidR="00944FA9" w:rsidRDefault="00785942">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59710F7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w:t>
      </w:r>
      <w:r>
        <w:rPr>
          <w:rFonts w:ascii="宋体" w:eastAsia="宋体" w:hAnsi="宋体" w:cs="Times New Roman" w:hint="eastAsia"/>
          <w:spacing w:val="-6"/>
          <w:szCs w:val="21"/>
        </w:rPr>
        <w:t>30</w:t>
      </w:r>
      <w:r>
        <w:rPr>
          <w:rFonts w:ascii="宋体" w:eastAsia="宋体" w:hAnsi="宋体" w:cs="Times New Roman" w:hint="eastAsia"/>
          <w:spacing w:val="-6"/>
          <w:szCs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16B332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689640B9" w14:textId="77777777" w:rsidR="00944FA9" w:rsidRDefault="00944FA9">
      <w:pPr>
        <w:adjustRightInd w:val="0"/>
        <w:snapToGrid w:val="0"/>
        <w:spacing w:line="288" w:lineRule="auto"/>
        <w:ind w:firstLineChars="200" w:firstLine="420"/>
        <w:rPr>
          <w:rFonts w:ascii="宋体" w:eastAsia="宋体" w:hAnsi="宋体" w:cs="Times New Roman"/>
          <w:szCs w:val="21"/>
        </w:rPr>
      </w:pPr>
    </w:p>
    <w:p w14:paraId="673DE613" w14:textId="77777777" w:rsidR="00944FA9" w:rsidRDefault="00785942">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4CB0642F" w14:textId="77777777" w:rsidR="00944FA9" w:rsidRDefault="00785942">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w:t>
      </w:r>
      <w:r>
        <w:rPr>
          <w:rFonts w:ascii="宋体" w:eastAsia="宋体" w:hAnsi="宋体" w:cs="Times New Roman" w:hint="eastAsia"/>
          <w:b/>
          <w:spacing w:val="-6"/>
          <w:szCs w:val="21"/>
        </w:rPr>
        <w:t>电子交易活动的情形</w:t>
      </w:r>
    </w:p>
    <w:p w14:paraId="26002D87"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6FDF4E56"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电子交易平台发生故障而无法登录访问的；</w:t>
      </w:r>
    </w:p>
    <w:p w14:paraId="64CD1F38"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电子交易平台应用或数据库出现错误，不能进行正常操作的；</w:t>
      </w:r>
    </w:p>
    <w:p w14:paraId="2C33896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电子交易平台发现严重安全漏洞，有潜在泄密危险的；</w:t>
      </w:r>
    </w:p>
    <w:p w14:paraId="502BEB8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病毒发作导致不能进行正常操作的；</w:t>
      </w:r>
    </w:p>
    <w:p w14:paraId="3FF72DC0"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其他无法保证电子交易的公平、公正和安全的情况。</w:t>
      </w:r>
    </w:p>
    <w:p w14:paraId="08A2EFD3" w14:textId="77777777" w:rsidR="00944FA9" w:rsidRDefault="00785942">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w:t>
      </w:r>
      <w:r>
        <w:rPr>
          <w:rFonts w:ascii="宋体" w:eastAsia="宋体" w:hAnsi="宋体" w:cs="Times New Roman" w:hint="eastAsia"/>
          <w:spacing w:val="-6"/>
          <w:szCs w:val="21"/>
        </w:rPr>
        <w:t>购公平、公正性的，应当重新采购。</w:t>
      </w:r>
    </w:p>
    <w:p w14:paraId="6DD739A8" w14:textId="77777777" w:rsidR="00944FA9" w:rsidRDefault="00944FA9">
      <w:pPr>
        <w:adjustRightInd w:val="0"/>
        <w:snapToGrid w:val="0"/>
        <w:spacing w:line="288" w:lineRule="auto"/>
        <w:ind w:firstLineChars="200" w:firstLine="420"/>
        <w:rPr>
          <w:rFonts w:ascii="宋体" w:eastAsia="宋体" w:hAnsi="宋体" w:cs="Times New Roman"/>
          <w:szCs w:val="21"/>
        </w:rPr>
      </w:pPr>
    </w:p>
    <w:p w14:paraId="74CBD139" w14:textId="77777777" w:rsidR="00944FA9" w:rsidRDefault="00785942">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4A2666D3" w14:textId="77777777" w:rsidR="00944FA9" w:rsidRDefault="00785942">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评标办法及评分标准</w:t>
      </w:r>
    </w:p>
    <w:p w14:paraId="3E4394E1" w14:textId="77777777" w:rsidR="00944FA9" w:rsidRDefault="00785942">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41B3489D" w14:textId="77777777" w:rsidR="00944FA9" w:rsidRDefault="00785942">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w:t>
      </w:r>
      <w:r>
        <w:rPr>
          <w:rFonts w:ascii="宋体" w:eastAsia="宋体" w:hAnsi="宋体" w:cs="Times New Roman" w:hint="eastAsia"/>
          <w:bCs/>
          <w:spacing w:val="-6"/>
          <w:szCs w:val="21"/>
        </w:rPr>
        <w:t>100</w:t>
      </w:r>
      <w:r>
        <w:rPr>
          <w:rFonts w:ascii="宋体" w:eastAsia="宋体" w:hAnsi="宋体" w:cs="Times New Roman" w:hint="eastAsia"/>
          <w:bCs/>
          <w:spacing w:val="-6"/>
          <w:szCs w:val="21"/>
        </w:rPr>
        <w:t>分。</w:t>
      </w:r>
    </w:p>
    <w:p w14:paraId="15F596D0" w14:textId="77777777" w:rsidR="00944FA9" w:rsidRDefault="00785942">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9A772FF" w14:textId="77777777" w:rsidR="00944FA9" w:rsidRDefault="00785942">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w:t>
      </w:r>
      <w:r>
        <w:rPr>
          <w:rFonts w:ascii="宋体" w:eastAsia="宋体" w:hAnsi="宋体" w:cs="Times New Roman" w:hint="eastAsia"/>
          <w:bCs/>
          <w:spacing w:val="-6"/>
          <w:szCs w:val="21"/>
        </w:rPr>
        <w:t>2</w:t>
      </w:r>
      <w:r>
        <w:rPr>
          <w:rFonts w:ascii="宋体" w:eastAsia="宋体" w:hAnsi="宋体" w:cs="Times New Roman" w:hint="eastAsia"/>
          <w:bCs/>
          <w:spacing w:val="-6"/>
          <w:szCs w:val="21"/>
        </w:rPr>
        <w:t>位。</w:t>
      </w:r>
    </w:p>
    <w:p w14:paraId="77F35469" w14:textId="77777777" w:rsidR="00944FA9" w:rsidRDefault="00785942">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w:t>
      </w:r>
      <w:r>
        <w:rPr>
          <w:rFonts w:ascii="宋体" w:eastAsia="宋体" w:hAnsi="宋体" w:cs="Times New Roman" w:hint="eastAsia"/>
          <w:bCs/>
          <w:spacing w:val="-6"/>
          <w:szCs w:val="21"/>
        </w:rPr>
        <w:t>=</w:t>
      </w:r>
      <w:r>
        <w:rPr>
          <w:rFonts w:ascii="宋体" w:eastAsia="宋体" w:hAnsi="宋体" w:cs="Times New Roman" w:hint="eastAsia"/>
          <w:bCs/>
          <w:spacing w:val="-6"/>
          <w:szCs w:val="21"/>
        </w:rPr>
        <w:t>商务分</w:t>
      </w:r>
      <w:r>
        <w:rPr>
          <w:rFonts w:ascii="宋体" w:eastAsia="宋体" w:hAnsi="宋体" w:cs="Times New Roman" w:hint="eastAsia"/>
          <w:bCs/>
          <w:spacing w:val="-6"/>
          <w:szCs w:val="21"/>
        </w:rPr>
        <w:t>+</w:t>
      </w:r>
      <w:r>
        <w:rPr>
          <w:rFonts w:ascii="宋体" w:eastAsia="宋体" w:hAnsi="宋体" w:cs="Times New Roman" w:hint="eastAsia"/>
          <w:bCs/>
          <w:spacing w:val="-6"/>
          <w:szCs w:val="21"/>
        </w:rPr>
        <w:t>技术分</w:t>
      </w:r>
      <w:r>
        <w:rPr>
          <w:rFonts w:ascii="宋体" w:eastAsia="宋体" w:hAnsi="宋体" w:cs="Times New Roman" w:hint="eastAsia"/>
          <w:bCs/>
          <w:spacing w:val="-6"/>
          <w:szCs w:val="21"/>
        </w:rPr>
        <w:t>+</w:t>
      </w:r>
      <w:r>
        <w:rPr>
          <w:rFonts w:ascii="宋体" w:eastAsia="宋体" w:hAnsi="宋体" w:cs="Times New Roman" w:hint="eastAsia"/>
          <w:bCs/>
          <w:spacing w:val="-6"/>
          <w:szCs w:val="21"/>
        </w:rPr>
        <w:t>价格分</w:t>
      </w:r>
    </w:p>
    <w:p w14:paraId="4CFA2DB0"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w:t>
      </w:r>
      <w:r>
        <w:rPr>
          <w:rFonts w:ascii="宋体" w:eastAsia="宋体" w:hAnsi="宋体" w:cs="Times New Roman" w:hint="eastAsia"/>
          <w:bCs/>
          <w:spacing w:val="-6"/>
          <w:szCs w:val="21"/>
        </w:rPr>
        <w:t>=</w:t>
      </w:r>
      <w:r>
        <w:rPr>
          <w:rFonts w:ascii="宋体" w:eastAsia="宋体" w:hAnsi="宋体" w:cs="Times New Roman" w:hint="eastAsia"/>
          <w:bCs/>
          <w:spacing w:val="-6"/>
          <w:szCs w:val="21"/>
        </w:rPr>
        <w:t>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34B7A85B" w14:textId="77777777" w:rsidR="00944FA9" w:rsidRDefault="00785942">
      <w:pPr>
        <w:numPr>
          <w:ilvl w:val="0"/>
          <w:numId w:val="3"/>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9"/>
        <w:gridCol w:w="7654"/>
      </w:tblGrid>
      <w:tr w:rsidR="00944FA9" w14:paraId="5F937E6F" w14:textId="77777777">
        <w:trPr>
          <w:trHeight w:val="283"/>
          <w:jc w:val="center"/>
        </w:trPr>
        <w:tc>
          <w:tcPr>
            <w:tcW w:w="1838" w:type="dxa"/>
            <w:vAlign w:val="center"/>
          </w:tcPr>
          <w:p w14:paraId="04C288B9" w14:textId="77777777" w:rsidR="00944FA9" w:rsidRDefault="00785942">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709" w:type="dxa"/>
            <w:vAlign w:val="center"/>
          </w:tcPr>
          <w:p w14:paraId="3603D6A2" w14:textId="77777777" w:rsidR="00944FA9" w:rsidRDefault="00785942">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654" w:type="dxa"/>
            <w:vAlign w:val="center"/>
          </w:tcPr>
          <w:p w14:paraId="4C4DCBE2" w14:textId="77777777" w:rsidR="00944FA9" w:rsidRDefault="00785942">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944FA9" w14:paraId="45BD3A2A" w14:textId="77777777">
        <w:trPr>
          <w:trHeight w:val="283"/>
          <w:jc w:val="center"/>
        </w:trPr>
        <w:tc>
          <w:tcPr>
            <w:tcW w:w="10201" w:type="dxa"/>
            <w:gridSpan w:val="3"/>
            <w:vAlign w:val="center"/>
          </w:tcPr>
          <w:p w14:paraId="3866404A" w14:textId="77777777" w:rsidR="00944FA9" w:rsidRDefault="00785942">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w:t>
            </w:r>
            <w:r>
              <w:rPr>
                <w:rFonts w:ascii="宋体" w:eastAsia="宋体" w:hAnsi="宋体" w:cs="Times New Roman" w:hint="eastAsia"/>
                <w:b/>
                <w:bCs/>
                <w:szCs w:val="21"/>
              </w:rPr>
              <w:t>3</w:t>
            </w:r>
            <w:r>
              <w:rPr>
                <w:rFonts w:ascii="宋体" w:eastAsia="宋体" w:hAnsi="宋体" w:cs="Times New Roman"/>
                <w:b/>
                <w:bCs/>
                <w:szCs w:val="21"/>
              </w:rPr>
              <w:t>0</w:t>
            </w:r>
            <w:r>
              <w:rPr>
                <w:rFonts w:ascii="宋体" w:eastAsia="宋体" w:hAnsi="宋体" w:cs="Times New Roman" w:hint="eastAsia"/>
                <w:b/>
                <w:bCs/>
                <w:szCs w:val="21"/>
              </w:rPr>
              <w:t>）</w:t>
            </w:r>
          </w:p>
        </w:tc>
      </w:tr>
      <w:tr w:rsidR="00944FA9" w14:paraId="165CF17E" w14:textId="77777777">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076D2A96"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14:paraId="0207815B"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654" w:type="dxa"/>
            <w:tcBorders>
              <w:top w:val="single" w:sz="4" w:space="0" w:color="auto"/>
              <w:left w:val="single" w:sz="4" w:space="0" w:color="auto"/>
              <w:bottom w:val="single" w:sz="4" w:space="0" w:color="auto"/>
              <w:right w:val="single" w:sz="4" w:space="0" w:color="auto"/>
            </w:tcBorders>
            <w:vAlign w:val="center"/>
          </w:tcPr>
          <w:p w14:paraId="74FA30C2"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3D2D853B"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价格分</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投标报价）×</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100</w:t>
            </w:r>
          </w:p>
        </w:tc>
      </w:tr>
      <w:tr w:rsidR="00944FA9" w14:paraId="22265C54" w14:textId="77777777">
        <w:trPr>
          <w:trHeight w:val="283"/>
          <w:jc w:val="center"/>
        </w:trPr>
        <w:tc>
          <w:tcPr>
            <w:tcW w:w="10201" w:type="dxa"/>
            <w:gridSpan w:val="3"/>
            <w:vAlign w:val="center"/>
          </w:tcPr>
          <w:p w14:paraId="06A92613" w14:textId="77777777" w:rsidR="00944FA9" w:rsidRDefault="00785942">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8</w:t>
            </w:r>
            <w:r>
              <w:rPr>
                <w:rFonts w:ascii="宋体" w:eastAsia="宋体" w:hAnsi="宋体" w:cs="Times New Roman" w:hint="eastAsia"/>
                <w:b/>
                <w:bCs/>
                <w:szCs w:val="21"/>
              </w:rPr>
              <w:t>）</w:t>
            </w:r>
          </w:p>
        </w:tc>
      </w:tr>
      <w:tr w:rsidR="00944FA9" w14:paraId="30F6FEA2" w14:textId="77777777">
        <w:trPr>
          <w:trHeight w:val="283"/>
          <w:jc w:val="center"/>
        </w:trPr>
        <w:tc>
          <w:tcPr>
            <w:tcW w:w="1838" w:type="dxa"/>
            <w:vAlign w:val="center"/>
          </w:tcPr>
          <w:p w14:paraId="34B0C98C"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709" w:type="dxa"/>
            <w:vAlign w:val="center"/>
          </w:tcPr>
          <w:p w14:paraId="7D30E130"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654" w:type="dxa"/>
            <w:vAlign w:val="center"/>
          </w:tcPr>
          <w:p w14:paraId="573BECC4"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质保期在满足招标文件要求的基础上每延长一年得</w:t>
            </w:r>
            <w:r>
              <w:rPr>
                <w:rFonts w:ascii="宋体" w:eastAsia="宋体" w:hAnsi="宋体" w:cs="宋体"/>
                <w:szCs w:val="21"/>
              </w:rPr>
              <w:t>1</w:t>
            </w:r>
            <w:r>
              <w:rPr>
                <w:rFonts w:ascii="宋体" w:eastAsia="宋体" w:hAnsi="宋体" w:cs="宋体" w:hint="eastAsia"/>
                <w:szCs w:val="21"/>
              </w:rPr>
              <w:t>分，最多得</w:t>
            </w:r>
            <w:r>
              <w:rPr>
                <w:rFonts w:ascii="宋体" w:eastAsia="宋体" w:hAnsi="宋体" w:cs="宋体"/>
                <w:szCs w:val="21"/>
              </w:rPr>
              <w:t>2</w:t>
            </w:r>
            <w:r>
              <w:rPr>
                <w:rFonts w:ascii="宋体" w:eastAsia="宋体" w:hAnsi="宋体" w:cs="宋体" w:hint="eastAsia"/>
                <w:szCs w:val="21"/>
              </w:rPr>
              <w:t>分，延长时间不足一年的不计入得分，质保期不满足招标文件要求的投标无效。</w:t>
            </w:r>
          </w:p>
        </w:tc>
      </w:tr>
      <w:tr w:rsidR="00944FA9" w14:paraId="3820FA3E" w14:textId="77777777">
        <w:trPr>
          <w:trHeight w:val="283"/>
          <w:jc w:val="center"/>
        </w:trPr>
        <w:tc>
          <w:tcPr>
            <w:tcW w:w="1838" w:type="dxa"/>
            <w:vAlign w:val="center"/>
          </w:tcPr>
          <w:p w14:paraId="0E93681E"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认证</w:t>
            </w:r>
          </w:p>
        </w:tc>
        <w:tc>
          <w:tcPr>
            <w:tcW w:w="709" w:type="dxa"/>
            <w:vAlign w:val="center"/>
          </w:tcPr>
          <w:p w14:paraId="480E038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654" w:type="dxa"/>
            <w:vAlign w:val="center"/>
          </w:tcPr>
          <w:p w14:paraId="5CA9B6C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具有有效期内的</w:t>
            </w:r>
            <w:r>
              <w:rPr>
                <w:rFonts w:ascii="宋体" w:eastAsia="宋体" w:hAnsi="宋体" w:cs="宋体" w:hint="eastAsia"/>
                <w:kern w:val="0"/>
                <w:szCs w:val="21"/>
              </w:rPr>
              <w:t xml:space="preserve"> ISO9001 </w:t>
            </w:r>
            <w:r>
              <w:rPr>
                <w:rFonts w:ascii="宋体" w:eastAsia="宋体" w:hAnsi="宋体" w:cs="宋体" w:hint="eastAsia"/>
                <w:kern w:val="0"/>
                <w:szCs w:val="21"/>
              </w:rPr>
              <w:t>质量管理体系认证的得</w:t>
            </w:r>
            <w:r>
              <w:rPr>
                <w:rFonts w:ascii="宋体" w:eastAsia="宋体" w:hAnsi="宋体" w:cs="宋体" w:hint="eastAsia"/>
                <w:kern w:val="0"/>
                <w:szCs w:val="21"/>
              </w:rPr>
              <w:t>1</w:t>
            </w:r>
            <w:r>
              <w:rPr>
                <w:rFonts w:ascii="宋体" w:eastAsia="宋体" w:hAnsi="宋体" w:cs="宋体" w:hint="eastAsia"/>
                <w:kern w:val="0"/>
                <w:szCs w:val="21"/>
              </w:rPr>
              <w:t>分；</w:t>
            </w:r>
          </w:p>
          <w:p w14:paraId="75D578E8"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投标人云平台具备信息系统安全等级保护备案证明的得</w:t>
            </w:r>
            <w:r>
              <w:rPr>
                <w:rFonts w:ascii="宋体" w:eastAsia="宋体" w:hAnsi="宋体" w:cs="宋体"/>
                <w:szCs w:val="21"/>
              </w:rPr>
              <w:t>1</w:t>
            </w:r>
            <w:r>
              <w:rPr>
                <w:rFonts w:ascii="宋体" w:eastAsia="宋体" w:hAnsi="宋体" w:cs="宋体" w:hint="eastAsia"/>
                <w:szCs w:val="21"/>
              </w:rPr>
              <w:t>分。</w:t>
            </w:r>
          </w:p>
          <w:p w14:paraId="198C583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投标文件提供证明材料扫描件，未提供不得分。</w:t>
            </w:r>
          </w:p>
        </w:tc>
      </w:tr>
      <w:tr w:rsidR="00944FA9" w14:paraId="5EFD6CDF" w14:textId="77777777">
        <w:trPr>
          <w:trHeight w:val="283"/>
          <w:jc w:val="center"/>
        </w:trPr>
        <w:tc>
          <w:tcPr>
            <w:tcW w:w="1838" w:type="dxa"/>
            <w:vAlign w:val="center"/>
          </w:tcPr>
          <w:p w14:paraId="642CE23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知识产权</w:t>
            </w:r>
          </w:p>
        </w:tc>
        <w:tc>
          <w:tcPr>
            <w:tcW w:w="709" w:type="dxa"/>
            <w:vAlign w:val="center"/>
          </w:tcPr>
          <w:p w14:paraId="28EEE23F"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654" w:type="dxa"/>
            <w:vAlign w:val="center"/>
          </w:tcPr>
          <w:p w14:paraId="6F6A604D"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投标人所投产品具有软件著作权登记证书及软件测试报告的得</w:t>
            </w:r>
            <w:r>
              <w:rPr>
                <w:rFonts w:ascii="宋体" w:eastAsia="宋体" w:hAnsi="宋体" w:cs="宋体"/>
                <w:szCs w:val="21"/>
              </w:rPr>
              <w:t>1</w:t>
            </w:r>
            <w:r>
              <w:rPr>
                <w:rFonts w:ascii="宋体" w:eastAsia="宋体" w:hAnsi="宋体" w:cs="宋体" w:hint="eastAsia"/>
                <w:szCs w:val="21"/>
              </w:rPr>
              <w:t>分；</w:t>
            </w:r>
          </w:p>
        </w:tc>
      </w:tr>
      <w:tr w:rsidR="00944FA9" w14:paraId="28FAB1ED" w14:textId="77777777">
        <w:trPr>
          <w:trHeight w:val="283"/>
          <w:jc w:val="center"/>
        </w:trPr>
        <w:tc>
          <w:tcPr>
            <w:tcW w:w="1838" w:type="dxa"/>
            <w:vAlign w:val="center"/>
          </w:tcPr>
          <w:p w14:paraId="3B468D70"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709" w:type="dxa"/>
            <w:vAlign w:val="center"/>
          </w:tcPr>
          <w:p w14:paraId="1CACE725"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654" w:type="dxa"/>
            <w:vAlign w:val="center"/>
          </w:tcPr>
          <w:p w14:paraId="302C27AC"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投标人自</w:t>
            </w:r>
            <w:r>
              <w:rPr>
                <w:rFonts w:ascii="宋体" w:eastAsia="宋体" w:hAnsi="宋体" w:cs="宋体" w:hint="eastAsia"/>
                <w:szCs w:val="21"/>
              </w:rPr>
              <w:t>201</w:t>
            </w:r>
            <w:r>
              <w:rPr>
                <w:rFonts w:ascii="宋体" w:eastAsia="宋体" w:hAnsi="宋体" w:cs="宋体"/>
                <w:szCs w:val="21"/>
              </w:rPr>
              <w:t>8</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日以来（以合同签订时间为准）同类合同业绩（以提供的合同扫描件为准）：每提供</w:t>
            </w:r>
            <w:r>
              <w:rPr>
                <w:rFonts w:ascii="宋体" w:eastAsia="宋体" w:hAnsi="宋体" w:cs="宋体" w:hint="eastAsia"/>
                <w:szCs w:val="21"/>
              </w:rPr>
              <w:t>1</w:t>
            </w:r>
            <w:r>
              <w:rPr>
                <w:rFonts w:ascii="宋体" w:eastAsia="宋体" w:hAnsi="宋体" w:cs="宋体" w:hint="eastAsia"/>
                <w:szCs w:val="21"/>
              </w:rPr>
              <w:t>份合同业绩得</w:t>
            </w:r>
            <w:r>
              <w:rPr>
                <w:rFonts w:ascii="宋体" w:eastAsia="宋体" w:hAnsi="宋体" w:cs="宋体"/>
                <w:szCs w:val="21"/>
              </w:rPr>
              <w:t>1</w:t>
            </w:r>
            <w:r>
              <w:rPr>
                <w:rFonts w:ascii="宋体" w:eastAsia="宋体" w:hAnsi="宋体" w:cs="宋体" w:hint="eastAsia"/>
                <w:szCs w:val="21"/>
              </w:rPr>
              <w:t>分，最高得</w:t>
            </w:r>
            <w:r>
              <w:rPr>
                <w:rFonts w:ascii="宋体" w:eastAsia="宋体" w:hAnsi="宋体" w:cs="宋体"/>
                <w:szCs w:val="21"/>
              </w:rPr>
              <w:t>3</w:t>
            </w:r>
            <w:r>
              <w:rPr>
                <w:rFonts w:ascii="宋体" w:eastAsia="宋体" w:hAnsi="宋体" w:cs="宋体" w:hint="eastAsia"/>
                <w:szCs w:val="21"/>
              </w:rPr>
              <w:t>分。</w:t>
            </w:r>
          </w:p>
        </w:tc>
      </w:tr>
      <w:tr w:rsidR="00944FA9" w14:paraId="75893F1B" w14:textId="77777777">
        <w:trPr>
          <w:trHeight w:val="283"/>
          <w:jc w:val="center"/>
        </w:trPr>
        <w:tc>
          <w:tcPr>
            <w:tcW w:w="10201" w:type="dxa"/>
            <w:gridSpan w:val="3"/>
            <w:vAlign w:val="center"/>
          </w:tcPr>
          <w:p w14:paraId="34888CAB" w14:textId="77777777" w:rsidR="00944FA9" w:rsidRDefault="00785942">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r>
              <w:rPr>
                <w:rFonts w:ascii="宋体" w:eastAsia="宋体" w:hAnsi="宋体" w:cs="Times New Roman" w:hint="eastAsia"/>
                <w:b/>
                <w:bCs/>
                <w:szCs w:val="21"/>
              </w:rPr>
              <w:t>（</w:t>
            </w:r>
            <w:r>
              <w:rPr>
                <w:rFonts w:ascii="宋体" w:eastAsia="宋体" w:hAnsi="宋体" w:cs="Times New Roman"/>
                <w:b/>
                <w:bCs/>
                <w:szCs w:val="21"/>
              </w:rPr>
              <w:t>62</w:t>
            </w:r>
            <w:r>
              <w:rPr>
                <w:rFonts w:ascii="宋体" w:eastAsia="宋体" w:hAnsi="宋体" w:cs="Times New Roman" w:hint="eastAsia"/>
                <w:b/>
                <w:bCs/>
                <w:szCs w:val="21"/>
              </w:rPr>
              <w:t>）</w:t>
            </w:r>
          </w:p>
        </w:tc>
      </w:tr>
      <w:tr w:rsidR="00944FA9" w14:paraId="1B7461F3" w14:textId="77777777">
        <w:trPr>
          <w:trHeight w:val="283"/>
          <w:jc w:val="center"/>
        </w:trPr>
        <w:tc>
          <w:tcPr>
            <w:tcW w:w="1838" w:type="dxa"/>
            <w:vAlign w:val="center"/>
          </w:tcPr>
          <w:p w14:paraId="2D46D77C"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技术响应程度</w:t>
            </w:r>
          </w:p>
        </w:tc>
        <w:tc>
          <w:tcPr>
            <w:tcW w:w="709" w:type="dxa"/>
            <w:vAlign w:val="center"/>
          </w:tcPr>
          <w:p w14:paraId="11C58073"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24</w:t>
            </w:r>
          </w:p>
        </w:tc>
        <w:tc>
          <w:tcPr>
            <w:tcW w:w="7654" w:type="dxa"/>
            <w:vAlign w:val="center"/>
          </w:tcPr>
          <w:p w14:paraId="60DD6B6E"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不符合（负偏离）技术要求中标注“▲”条款（不可偏离）的投标无效；</w:t>
            </w:r>
          </w:p>
          <w:p w14:paraId="296F48E2"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满足招标文件明确的全部技术条款要求的</w:t>
            </w:r>
            <w:r>
              <w:rPr>
                <w:rFonts w:ascii="宋体" w:eastAsia="宋体" w:hAnsi="宋体" w:cs="Times New Roman" w:hint="eastAsia"/>
                <w:szCs w:val="21"/>
              </w:rPr>
              <w:t>该项得满分</w:t>
            </w:r>
            <w:r>
              <w:rPr>
                <w:rFonts w:ascii="宋体" w:eastAsia="宋体" w:hAnsi="宋体" w:cs="宋体" w:hint="eastAsia"/>
                <w:szCs w:val="21"/>
              </w:rPr>
              <w:t>；</w:t>
            </w:r>
          </w:p>
          <w:p w14:paraId="2D4BCB7D"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技术条款低于技术要求（负偏离）的每项扣</w:t>
            </w:r>
            <w:r>
              <w:rPr>
                <w:rFonts w:ascii="宋体" w:eastAsia="宋体" w:hAnsi="宋体" w:cs="宋体"/>
                <w:szCs w:val="21"/>
              </w:rPr>
              <w:t>3</w:t>
            </w:r>
            <w:r>
              <w:rPr>
                <w:rFonts w:ascii="宋体" w:eastAsia="宋体" w:hAnsi="宋体" w:cs="宋体" w:hint="eastAsia"/>
                <w:szCs w:val="21"/>
              </w:rPr>
              <w:t>分；</w:t>
            </w:r>
          </w:p>
          <w:p w14:paraId="4FCA3587"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负偏离</w:t>
            </w:r>
            <w:r>
              <w:rPr>
                <w:rFonts w:ascii="宋体" w:eastAsia="宋体" w:hAnsi="宋体" w:cs="宋体"/>
                <w:szCs w:val="21"/>
              </w:rPr>
              <w:t>8</w:t>
            </w:r>
            <w:r>
              <w:rPr>
                <w:rFonts w:ascii="宋体" w:eastAsia="宋体" w:hAnsi="宋体" w:cs="宋体" w:hint="eastAsia"/>
                <w:szCs w:val="21"/>
              </w:rPr>
              <w:t>项及以上的投标无效。</w:t>
            </w:r>
          </w:p>
        </w:tc>
      </w:tr>
      <w:tr w:rsidR="00944FA9" w14:paraId="6143CC9D" w14:textId="77777777">
        <w:trPr>
          <w:trHeight w:val="283"/>
          <w:jc w:val="center"/>
        </w:trPr>
        <w:tc>
          <w:tcPr>
            <w:tcW w:w="1838" w:type="dxa"/>
            <w:vAlign w:val="center"/>
          </w:tcPr>
          <w:p w14:paraId="5ADE5BF3"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项目实施方案</w:t>
            </w:r>
          </w:p>
        </w:tc>
        <w:tc>
          <w:tcPr>
            <w:tcW w:w="709" w:type="dxa"/>
            <w:vAlign w:val="center"/>
          </w:tcPr>
          <w:p w14:paraId="1F7A6DB8"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5</w:t>
            </w:r>
          </w:p>
        </w:tc>
        <w:tc>
          <w:tcPr>
            <w:tcW w:w="7654" w:type="dxa"/>
            <w:vAlign w:val="center"/>
          </w:tcPr>
          <w:p w14:paraId="36CFE9A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项目实施计划，人员排班、拟投入设备等情况。</w:t>
            </w:r>
          </w:p>
        </w:tc>
      </w:tr>
      <w:tr w:rsidR="00944FA9" w14:paraId="66AA089F" w14:textId="77777777">
        <w:trPr>
          <w:trHeight w:val="283"/>
          <w:jc w:val="center"/>
        </w:trPr>
        <w:tc>
          <w:tcPr>
            <w:tcW w:w="1838" w:type="dxa"/>
            <w:vAlign w:val="center"/>
          </w:tcPr>
          <w:p w14:paraId="010D832C" w14:textId="77777777" w:rsidR="00944FA9" w:rsidRDefault="00785942">
            <w:pPr>
              <w:adjustRightInd w:val="0"/>
              <w:snapToGrid w:val="0"/>
              <w:spacing w:line="288" w:lineRule="auto"/>
              <w:jc w:val="center"/>
              <w:rPr>
                <w:rFonts w:ascii="宋体" w:eastAsia="宋体" w:hAnsi="宋体" w:cs="宋体"/>
                <w:b/>
                <w:bCs/>
                <w:szCs w:val="21"/>
              </w:rPr>
            </w:pPr>
            <w:r>
              <w:rPr>
                <w:rFonts w:eastAsia="宋体" w:hAnsi="宋体" w:hint="eastAsia"/>
                <w:b/>
                <w:bCs/>
                <w:spacing w:val="-6"/>
                <w:szCs w:val="21"/>
              </w:rPr>
              <w:t>实施人员</w:t>
            </w:r>
          </w:p>
        </w:tc>
        <w:tc>
          <w:tcPr>
            <w:tcW w:w="709" w:type="dxa"/>
            <w:vAlign w:val="center"/>
          </w:tcPr>
          <w:p w14:paraId="7E6DE42E"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5</w:t>
            </w:r>
          </w:p>
        </w:tc>
        <w:tc>
          <w:tcPr>
            <w:tcW w:w="7654" w:type="dxa"/>
            <w:vAlign w:val="center"/>
          </w:tcPr>
          <w:p w14:paraId="58D7B791" w14:textId="77777777" w:rsidR="00944FA9" w:rsidRDefault="00785942">
            <w:pPr>
              <w:adjustRightInd w:val="0"/>
              <w:snapToGrid w:val="0"/>
              <w:spacing w:line="288" w:lineRule="auto"/>
              <w:rPr>
                <w:rFonts w:ascii="宋体" w:eastAsia="宋体" w:hAnsi="宋体" w:cs="宋体"/>
                <w:szCs w:val="21"/>
              </w:rPr>
            </w:pPr>
            <w:r>
              <w:rPr>
                <w:rFonts w:eastAsia="宋体" w:hAnsi="宋体" w:hint="eastAsia"/>
                <w:spacing w:val="-6"/>
                <w:szCs w:val="21"/>
              </w:rPr>
              <w:t>项目组实施人员专业人员素质、技术能力、专业分布、经验等情况，数量是否充足，配置是否合理等；是否熟悉类似业务（提供项目组人员资质、工作履历、劳动合同等证明材料，扫描件）。</w:t>
            </w:r>
          </w:p>
        </w:tc>
      </w:tr>
      <w:tr w:rsidR="00944FA9" w14:paraId="0E1BAF85" w14:textId="77777777">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199886"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安装调试验收</w:t>
            </w:r>
          </w:p>
        </w:tc>
        <w:tc>
          <w:tcPr>
            <w:tcW w:w="709" w:type="dxa"/>
            <w:tcBorders>
              <w:top w:val="single" w:sz="4" w:space="0" w:color="auto"/>
              <w:left w:val="single" w:sz="4" w:space="0" w:color="auto"/>
              <w:bottom w:val="single" w:sz="4" w:space="0" w:color="auto"/>
              <w:right w:val="single" w:sz="4" w:space="0" w:color="auto"/>
            </w:tcBorders>
            <w:vAlign w:val="center"/>
          </w:tcPr>
          <w:p w14:paraId="04FD219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4</w:t>
            </w:r>
          </w:p>
        </w:tc>
        <w:tc>
          <w:tcPr>
            <w:tcW w:w="7654" w:type="dxa"/>
            <w:tcBorders>
              <w:top w:val="single" w:sz="4" w:space="0" w:color="auto"/>
              <w:left w:val="single" w:sz="4" w:space="0" w:color="auto"/>
              <w:bottom w:val="single" w:sz="4" w:space="0" w:color="auto"/>
              <w:right w:val="single" w:sz="4" w:space="0" w:color="auto"/>
            </w:tcBorders>
            <w:vAlign w:val="center"/>
          </w:tcPr>
          <w:p w14:paraId="7DFDD68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安装、调试、验收方法或方案的详细完整度、合理可行性。</w:t>
            </w:r>
          </w:p>
        </w:tc>
      </w:tr>
      <w:tr w:rsidR="00944FA9" w14:paraId="1EE3A13F" w14:textId="77777777">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2936E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售后服务</w:t>
            </w:r>
          </w:p>
        </w:tc>
        <w:tc>
          <w:tcPr>
            <w:tcW w:w="709" w:type="dxa"/>
            <w:tcBorders>
              <w:top w:val="single" w:sz="4" w:space="0" w:color="auto"/>
              <w:left w:val="single" w:sz="4" w:space="0" w:color="auto"/>
              <w:bottom w:val="single" w:sz="4" w:space="0" w:color="auto"/>
              <w:right w:val="single" w:sz="4" w:space="0" w:color="auto"/>
            </w:tcBorders>
            <w:vAlign w:val="center"/>
          </w:tcPr>
          <w:p w14:paraId="632B9DCC"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4</w:t>
            </w:r>
          </w:p>
        </w:tc>
        <w:tc>
          <w:tcPr>
            <w:tcW w:w="7654" w:type="dxa"/>
            <w:tcBorders>
              <w:top w:val="single" w:sz="4" w:space="0" w:color="auto"/>
              <w:left w:val="single" w:sz="4" w:space="0" w:color="auto"/>
              <w:bottom w:val="single" w:sz="4" w:space="0" w:color="auto"/>
              <w:right w:val="single" w:sz="4" w:space="0" w:color="auto"/>
            </w:tcBorders>
            <w:vAlign w:val="center"/>
          </w:tcPr>
          <w:p w14:paraId="1B517434"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售后服务方案、售后服务承诺的可行性及服务承诺落实的保障措施。</w:t>
            </w:r>
          </w:p>
        </w:tc>
      </w:tr>
      <w:tr w:rsidR="00944FA9" w14:paraId="55D310E7" w14:textId="77777777">
        <w:trPr>
          <w:trHeight w:val="283"/>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ADA3C3"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技术服务、培训</w:t>
            </w:r>
          </w:p>
        </w:tc>
        <w:tc>
          <w:tcPr>
            <w:tcW w:w="709" w:type="dxa"/>
            <w:tcBorders>
              <w:top w:val="single" w:sz="4" w:space="0" w:color="auto"/>
              <w:left w:val="single" w:sz="4" w:space="0" w:color="auto"/>
              <w:bottom w:val="single" w:sz="4" w:space="0" w:color="auto"/>
              <w:right w:val="single" w:sz="4" w:space="0" w:color="auto"/>
            </w:tcBorders>
            <w:vAlign w:val="center"/>
          </w:tcPr>
          <w:p w14:paraId="29703A52"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654" w:type="dxa"/>
            <w:tcBorders>
              <w:top w:val="single" w:sz="4" w:space="0" w:color="auto"/>
              <w:left w:val="single" w:sz="4" w:space="0" w:color="auto"/>
              <w:bottom w:val="single" w:sz="4" w:space="0" w:color="auto"/>
              <w:right w:val="single" w:sz="4" w:space="0" w:color="auto"/>
            </w:tcBorders>
            <w:vAlign w:val="center"/>
          </w:tcPr>
          <w:p w14:paraId="517A246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服务力量和服务保障，培训计划内容、培训范围，实施及针对性。</w:t>
            </w:r>
          </w:p>
        </w:tc>
      </w:tr>
      <w:tr w:rsidR="00944FA9" w14:paraId="00557173" w14:textId="77777777">
        <w:trPr>
          <w:trHeight w:val="283"/>
          <w:jc w:val="center"/>
        </w:trPr>
        <w:tc>
          <w:tcPr>
            <w:tcW w:w="1838" w:type="dxa"/>
            <w:vMerge w:val="restart"/>
            <w:tcBorders>
              <w:top w:val="single" w:sz="4" w:space="0" w:color="auto"/>
              <w:left w:val="single" w:sz="4" w:space="0" w:color="auto"/>
              <w:right w:val="single" w:sz="4" w:space="0" w:color="auto"/>
            </w:tcBorders>
            <w:vAlign w:val="center"/>
          </w:tcPr>
          <w:p w14:paraId="1D3C626F"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演示</w:t>
            </w:r>
          </w:p>
        </w:tc>
        <w:tc>
          <w:tcPr>
            <w:tcW w:w="709" w:type="dxa"/>
            <w:tcBorders>
              <w:top w:val="single" w:sz="4" w:space="0" w:color="auto"/>
              <w:left w:val="single" w:sz="4" w:space="0" w:color="auto"/>
              <w:bottom w:val="single" w:sz="4" w:space="0" w:color="auto"/>
              <w:right w:val="single" w:sz="4" w:space="0" w:color="auto"/>
            </w:tcBorders>
            <w:vAlign w:val="center"/>
          </w:tcPr>
          <w:p w14:paraId="3099011C"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14:paraId="78CC5F44" w14:textId="77777777" w:rsidR="00944FA9" w:rsidRDefault="00785942">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区块链金融</w:t>
            </w:r>
            <w:r>
              <w:rPr>
                <w:rFonts w:ascii="宋体" w:eastAsia="宋体" w:hAnsi="宋体" w:cs="宋体"/>
                <w:szCs w:val="21"/>
              </w:rPr>
              <w:t>-</w:t>
            </w:r>
            <w:r>
              <w:rPr>
                <w:rFonts w:ascii="宋体" w:eastAsia="宋体" w:hAnsi="宋体" w:cs="宋体"/>
                <w:szCs w:val="21"/>
              </w:rPr>
              <w:t>信用结算：部署形式采用公有云部署，至少提供</w:t>
            </w:r>
            <w:r>
              <w:rPr>
                <w:rFonts w:ascii="宋体" w:eastAsia="宋体" w:hAnsi="宋体" w:cs="宋体"/>
                <w:szCs w:val="21"/>
              </w:rPr>
              <w:t>4</w:t>
            </w:r>
            <w:r>
              <w:rPr>
                <w:rFonts w:ascii="宋体" w:eastAsia="宋体" w:hAnsi="宋体" w:cs="宋体"/>
                <w:szCs w:val="21"/>
              </w:rPr>
              <w:t>类机构，</w:t>
            </w:r>
            <w:r>
              <w:rPr>
                <w:rFonts w:ascii="宋体" w:eastAsia="宋体" w:hAnsi="宋体" w:cs="宋体"/>
                <w:szCs w:val="21"/>
              </w:rPr>
              <w:t>7</w:t>
            </w:r>
            <w:r>
              <w:rPr>
                <w:rFonts w:ascii="宋体" w:eastAsia="宋体" w:hAnsi="宋体" w:cs="宋体"/>
                <w:szCs w:val="21"/>
              </w:rPr>
              <w:t>个角色，包括商业银行、核心企业、一级供应商、二级供应商：至少提供</w:t>
            </w:r>
            <w:r>
              <w:rPr>
                <w:rFonts w:ascii="宋体" w:eastAsia="宋体" w:hAnsi="宋体" w:cs="宋体"/>
                <w:szCs w:val="21"/>
              </w:rPr>
              <w:t>18</w:t>
            </w:r>
            <w:r>
              <w:rPr>
                <w:rFonts w:ascii="宋体" w:eastAsia="宋体" w:hAnsi="宋体" w:cs="宋体"/>
                <w:szCs w:val="21"/>
              </w:rPr>
              <w:t>个流程任务，覆盖授信、开立、兑付等全业务流程。</w:t>
            </w:r>
            <w:r>
              <w:rPr>
                <w:rFonts w:ascii="宋体" w:eastAsia="宋体" w:hAnsi="宋体" w:cs="宋体"/>
                <w:szCs w:val="21"/>
              </w:rPr>
              <w:t xml:space="preserve">  </w:t>
            </w:r>
          </w:p>
          <w:p w14:paraId="536FBA93"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注：满足得</w:t>
            </w:r>
            <w:r>
              <w:rPr>
                <w:rFonts w:ascii="宋体" w:eastAsia="宋体" w:hAnsi="宋体" w:cs="宋体" w:hint="eastAsia"/>
                <w:b/>
                <w:bCs/>
                <w:szCs w:val="21"/>
              </w:rPr>
              <w:t>2</w:t>
            </w:r>
            <w:r>
              <w:rPr>
                <w:rFonts w:ascii="宋体" w:eastAsia="宋体" w:hAnsi="宋体" w:cs="宋体" w:hint="eastAsia"/>
                <w:b/>
                <w:bCs/>
                <w:szCs w:val="21"/>
              </w:rPr>
              <w:t>分，不满足或未演示不得分。</w:t>
            </w:r>
          </w:p>
        </w:tc>
      </w:tr>
      <w:tr w:rsidR="00944FA9" w14:paraId="6A7652A7" w14:textId="77777777">
        <w:trPr>
          <w:trHeight w:val="283"/>
          <w:jc w:val="center"/>
        </w:trPr>
        <w:tc>
          <w:tcPr>
            <w:tcW w:w="1838" w:type="dxa"/>
            <w:vMerge/>
            <w:tcBorders>
              <w:left w:val="single" w:sz="4" w:space="0" w:color="auto"/>
              <w:right w:val="single" w:sz="4" w:space="0" w:color="auto"/>
            </w:tcBorders>
            <w:vAlign w:val="center"/>
          </w:tcPr>
          <w:p w14:paraId="68EDE64C"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A8E12F"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14:paraId="2ED3755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区块链金融</w:t>
            </w:r>
            <w:r>
              <w:rPr>
                <w:rFonts w:ascii="宋体" w:eastAsia="宋体" w:hAnsi="宋体" w:cs="宋体"/>
                <w:szCs w:val="21"/>
              </w:rPr>
              <w:t>-</w:t>
            </w:r>
            <w:r>
              <w:rPr>
                <w:rFonts w:ascii="宋体" w:eastAsia="宋体" w:hAnsi="宋体" w:cs="宋体"/>
                <w:szCs w:val="21"/>
              </w:rPr>
              <w:t>保理业务：部署形式采用公有云部署，至少提供</w:t>
            </w:r>
            <w:r>
              <w:rPr>
                <w:rFonts w:ascii="宋体" w:eastAsia="宋体" w:hAnsi="宋体" w:cs="宋体"/>
                <w:szCs w:val="21"/>
              </w:rPr>
              <w:t>5</w:t>
            </w:r>
            <w:r>
              <w:rPr>
                <w:rFonts w:ascii="宋体" w:eastAsia="宋体" w:hAnsi="宋体" w:cs="宋体"/>
                <w:szCs w:val="21"/>
              </w:rPr>
              <w:t>类机构、</w:t>
            </w:r>
            <w:r>
              <w:rPr>
                <w:rFonts w:ascii="宋体" w:eastAsia="宋体" w:hAnsi="宋体" w:cs="宋体"/>
                <w:szCs w:val="21"/>
              </w:rPr>
              <w:t>11</w:t>
            </w:r>
            <w:r>
              <w:rPr>
                <w:rFonts w:ascii="宋体" w:eastAsia="宋体" w:hAnsi="宋体" w:cs="宋体"/>
                <w:szCs w:val="21"/>
              </w:rPr>
              <w:t>个角</w:t>
            </w:r>
            <w:r>
              <w:rPr>
                <w:rFonts w:ascii="宋体" w:eastAsia="宋体" w:hAnsi="宋体" w:cs="宋体"/>
                <w:szCs w:val="21"/>
              </w:rPr>
              <w:lastRenderedPageBreak/>
              <w:t>色，包括商业银行、核心企业额、一级供应商、二级供应商、保理公司；至少提供</w:t>
            </w:r>
            <w:r>
              <w:rPr>
                <w:rFonts w:ascii="宋体" w:eastAsia="宋体" w:hAnsi="宋体" w:cs="宋体"/>
                <w:szCs w:val="21"/>
              </w:rPr>
              <w:t>30</w:t>
            </w:r>
            <w:r>
              <w:rPr>
                <w:rFonts w:ascii="宋体" w:eastAsia="宋体" w:hAnsi="宋体" w:cs="宋体"/>
                <w:szCs w:val="21"/>
              </w:rPr>
              <w:t>个流程任务，覆盖授信、开立、融资、放款、兑付等全业务流程。</w:t>
            </w:r>
          </w:p>
          <w:p w14:paraId="01490CA2"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注：满足得</w:t>
            </w:r>
            <w:r>
              <w:rPr>
                <w:rFonts w:ascii="宋体" w:eastAsia="宋体" w:hAnsi="宋体" w:cs="宋体" w:hint="eastAsia"/>
                <w:b/>
                <w:bCs/>
                <w:szCs w:val="21"/>
              </w:rPr>
              <w:t>2</w:t>
            </w:r>
            <w:r>
              <w:rPr>
                <w:rFonts w:ascii="宋体" w:eastAsia="宋体" w:hAnsi="宋体" w:cs="宋体" w:hint="eastAsia"/>
                <w:b/>
                <w:bCs/>
                <w:szCs w:val="21"/>
              </w:rPr>
              <w:t>分，不满足或未演示不得分。</w:t>
            </w:r>
          </w:p>
        </w:tc>
      </w:tr>
      <w:tr w:rsidR="00944FA9" w14:paraId="7270B160" w14:textId="77777777">
        <w:trPr>
          <w:trHeight w:val="283"/>
          <w:jc w:val="center"/>
        </w:trPr>
        <w:tc>
          <w:tcPr>
            <w:tcW w:w="1838" w:type="dxa"/>
            <w:vMerge/>
            <w:tcBorders>
              <w:left w:val="single" w:sz="4" w:space="0" w:color="auto"/>
              <w:right w:val="single" w:sz="4" w:space="0" w:color="auto"/>
            </w:tcBorders>
            <w:vAlign w:val="center"/>
          </w:tcPr>
          <w:p w14:paraId="584DCC86"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BAC1FA6"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654" w:type="dxa"/>
            <w:tcBorders>
              <w:top w:val="single" w:sz="4" w:space="0" w:color="auto"/>
              <w:left w:val="single" w:sz="4" w:space="0" w:color="auto"/>
              <w:bottom w:val="single" w:sz="4" w:space="0" w:color="auto"/>
              <w:right w:val="single" w:sz="4" w:space="0" w:color="auto"/>
            </w:tcBorders>
            <w:vAlign w:val="center"/>
          </w:tcPr>
          <w:p w14:paraId="5546FD84"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区块链金融</w:t>
            </w:r>
            <w:r>
              <w:rPr>
                <w:rFonts w:ascii="宋体" w:eastAsia="宋体" w:hAnsi="宋体" w:cs="宋体"/>
                <w:szCs w:val="21"/>
              </w:rPr>
              <w:t>-</w:t>
            </w:r>
            <w:r>
              <w:rPr>
                <w:rFonts w:ascii="宋体" w:eastAsia="宋体" w:hAnsi="宋体" w:cs="宋体"/>
                <w:szCs w:val="21"/>
              </w:rPr>
              <w:t>跨境清算：部署形式采用公有云部署，至少提供</w:t>
            </w:r>
            <w:r>
              <w:rPr>
                <w:rFonts w:ascii="宋体" w:eastAsia="宋体" w:hAnsi="宋体" w:cs="宋体"/>
                <w:szCs w:val="21"/>
              </w:rPr>
              <w:t>8</w:t>
            </w:r>
            <w:r>
              <w:rPr>
                <w:rFonts w:ascii="宋体" w:eastAsia="宋体" w:hAnsi="宋体" w:cs="宋体"/>
                <w:szCs w:val="21"/>
              </w:rPr>
              <w:t>步业务流程，覆盖【传统清分】、【传统对账】、【传统清算】、【区块链平台清分】、【区块链平台对账】、【区块链平台清算】等。</w:t>
            </w:r>
          </w:p>
          <w:p w14:paraId="1F78A578" w14:textId="77777777" w:rsidR="00944FA9" w:rsidRDefault="00785942">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注：满足得</w:t>
            </w:r>
            <w:r>
              <w:rPr>
                <w:rFonts w:ascii="宋体" w:eastAsia="宋体" w:hAnsi="宋体" w:cs="宋体" w:hint="eastAsia"/>
                <w:b/>
                <w:bCs/>
                <w:szCs w:val="21"/>
              </w:rPr>
              <w:t>2</w:t>
            </w:r>
            <w:r>
              <w:rPr>
                <w:rFonts w:ascii="宋体" w:eastAsia="宋体" w:hAnsi="宋体" w:cs="宋体" w:hint="eastAsia"/>
                <w:b/>
                <w:bCs/>
                <w:szCs w:val="21"/>
              </w:rPr>
              <w:t>分，不满足或未演示不得分。</w:t>
            </w:r>
          </w:p>
        </w:tc>
      </w:tr>
      <w:tr w:rsidR="00944FA9" w14:paraId="0356FB87" w14:textId="77777777">
        <w:trPr>
          <w:trHeight w:val="283"/>
          <w:jc w:val="center"/>
        </w:trPr>
        <w:tc>
          <w:tcPr>
            <w:tcW w:w="1838" w:type="dxa"/>
            <w:vMerge/>
            <w:tcBorders>
              <w:left w:val="single" w:sz="4" w:space="0" w:color="auto"/>
              <w:right w:val="single" w:sz="4" w:space="0" w:color="auto"/>
            </w:tcBorders>
            <w:vAlign w:val="center"/>
          </w:tcPr>
          <w:p w14:paraId="6851A656"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F6711D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5023AAA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平台集成企业实际广泛应用的</w:t>
            </w:r>
            <w:r>
              <w:rPr>
                <w:rFonts w:ascii="宋体" w:eastAsia="宋体" w:hAnsi="宋体" w:cs="宋体"/>
                <w:szCs w:val="21"/>
              </w:rPr>
              <w:t>ERP</w:t>
            </w:r>
            <w:r>
              <w:rPr>
                <w:rFonts w:ascii="宋体" w:eastAsia="宋体" w:hAnsi="宋体" w:cs="宋体"/>
                <w:szCs w:val="21"/>
              </w:rPr>
              <w:t>管理软件，实现教学实训与企业实际应用完美结合，要求内嵌的企业管理软件在企业市场有成熟应用。</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3918BB33" w14:textId="77777777">
        <w:trPr>
          <w:trHeight w:val="283"/>
          <w:jc w:val="center"/>
        </w:trPr>
        <w:tc>
          <w:tcPr>
            <w:tcW w:w="1838" w:type="dxa"/>
            <w:vMerge/>
            <w:tcBorders>
              <w:left w:val="single" w:sz="4" w:space="0" w:color="auto"/>
              <w:right w:val="single" w:sz="4" w:space="0" w:color="auto"/>
            </w:tcBorders>
            <w:vAlign w:val="center"/>
          </w:tcPr>
          <w:p w14:paraId="3AFC0D43"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95850D"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6D1E2906"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教学计划管理系统，可实现如下功能：组织数量设置；岗位设置；</w:t>
            </w:r>
            <w:r>
              <w:rPr>
                <w:rFonts w:ascii="宋体" w:eastAsia="宋体" w:hAnsi="宋体" w:cs="宋体"/>
                <w:szCs w:val="21"/>
              </w:rPr>
              <w:t>ERP</w:t>
            </w:r>
            <w:r>
              <w:rPr>
                <w:rFonts w:ascii="宋体" w:eastAsia="宋体" w:hAnsi="宋体" w:cs="宋体"/>
                <w:szCs w:val="21"/>
              </w:rPr>
              <w:t>控制；虚拟环境设置；释放答案；数据还原；任务回退等。</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703D6034" w14:textId="77777777">
        <w:trPr>
          <w:trHeight w:val="283"/>
          <w:jc w:val="center"/>
        </w:trPr>
        <w:tc>
          <w:tcPr>
            <w:tcW w:w="1838" w:type="dxa"/>
            <w:vMerge/>
            <w:tcBorders>
              <w:left w:val="single" w:sz="4" w:space="0" w:color="auto"/>
              <w:right w:val="single" w:sz="4" w:space="0" w:color="auto"/>
            </w:tcBorders>
            <w:vAlign w:val="center"/>
          </w:tcPr>
          <w:p w14:paraId="04D25C49"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2B1E4F"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3236829C"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szCs w:val="21"/>
              </w:rPr>
              <w:t>教学考核管理系统，可实现如下功能：可以实现考核标准设置、实训报告打分、成绩打分、课程成绩查询与下载等功能。并配有经营数据查询能够展示系统内所有组织的各种数据并进行对比。</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292CECBB" w14:textId="77777777">
        <w:trPr>
          <w:trHeight w:val="283"/>
          <w:jc w:val="center"/>
        </w:trPr>
        <w:tc>
          <w:tcPr>
            <w:tcW w:w="1838" w:type="dxa"/>
            <w:vMerge/>
            <w:tcBorders>
              <w:left w:val="single" w:sz="4" w:space="0" w:color="auto"/>
              <w:right w:val="single" w:sz="4" w:space="0" w:color="auto"/>
            </w:tcBorders>
            <w:vAlign w:val="center"/>
          </w:tcPr>
          <w:p w14:paraId="7DA09A4E"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CA670"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3899D328"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教学大纲执行：根据开课要求大纲执行推送学习任务</w:t>
            </w:r>
            <w:r>
              <w:rPr>
                <w:rFonts w:ascii="宋体" w:eastAsia="宋体" w:hAnsi="宋体" w:cs="宋体"/>
                <w:szCs w:val="21"/>
              </w:rPr>
              <w:t>,</w:t>
            </w:r>
            <w:r>
              <w:rPr>
                <w:rFonts w:ascii="宋体" w:eastAsia="宋体" w:hAnsi="宋体" w:cs="宋体"/>
                <w:szCs w:val="21"/>
              </w:rPr>
              <w:t>可实现多个大纲同时执行。</w:t>
            </w:r>
          </w:p>
          <w:p w14:paraId="00466F6A"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0D7563E5" w14:textId="77777777">
        <w:trPr>
          <w:trHeight w:val="283"/>
          <w:jc w:val="center"/>
        </w:trPr>
        <w:tc>
          <w:tcPr>
            <w:tcW w:w="1838" w:type="dxa"/>
            <w:vMerge/>
            <w:tcBorders>
              <w:left w:val="single" w:sz="4" w:space="0" w:color="auto"/>
              <w:right w:val="single" w:sz="4" w:space="0" w:color="auto"/>
            </w:tcBorders>
            <w:vAlign w:val="center"/>
          </w:tcPr>
          <w:p w14:paraId="3B8296C1"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DE43A8"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38D639D5"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个人测评模块：提供学员对于岗位素质和技能的测评。具备岗位评测功能（包括：第一阶段考核，第二阶段考核）。</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4D31CA53" w14:textId="77777777">
        <w:trPr>
          <w:trHeight w:val="283"/>
          <w:jc w:val="center"/>
        </w:trPr>
        <w:tc>
          <w:tcPr>
            <w:tcW w:w="1838" w:type="dxa"/>
            <w:vMerge/>
            <w:tcBorders>
              <w:left w:val="single" w:sz="4" w:space="0" w:color="auto"/>
              <w:right w:val="single" w:sz="4" w:space="0" w:color="auto"/>
            </w:tcBorders>
            <w:vAlign w:val="center"/>
          </w:tcPr>
          <w:p w14:paraId="6B85EE8D"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1D976E"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66470258"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企业绩效评估系统：</w:t>
            </w:r>
            <w:r>
              <w:rPr>
                <w:rFonts w:ascii="宋体" w:eastAsia="宋体" w:hAnsi="宋体" w:cs="宋体"/>
                <w:szCs w:val="21"/>
              </w:rPr>
              <w:t xml:space="preserve"> </w:t>
            </w:r>
            <w:r>
              <w:rPr>
                <w:rFonts w:ascii="宋体" w:eastAsia="宋体" w:hAnsi="宋体" w:cs="宋体" w:hint="eastAsia"/>
                <w:szCs w:val="21"/>
              </w:rPr>
              <w:t>教师端报表分析：具备市场占有率、销售增长率、产销匹配率分析；教师端实时查询：教师可以查询财务信息、销售信息、采购信息、库存信息、资产与资源信息、市场预测等。</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35C6A4CC" w14:textId="77777777">
        <w:trPr>
          <w:trHeight w:val="283"/>
          <w:jc w:val="center"/>
        </w:trPr>
        <w:tc>
          <w:tcPr>
            <w:tcW w:w="1838" w:type="dxa"/>
            <w:vMerge/>
            <w:tcBorders>
              <w:left w:val="single" w:sz="4" w:space="0" w:color="auto"/>
              <w:right w:val="single" w:sz="4" w:space="0" w:color="auto"/>
            </w:tcBorders>
            <w:vAlign w:val="center"/>
          </w:tcPr>
          <w:p w14:paraId="0A2BC2A0"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D619E3"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6FAC0848"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学生端包含：线上高仿真单据、线下单据手册，系统中可填写高仿真单据。并且学生端可以查看任务地图。</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69AF4A6C" w14:textId="77777777">
        <w:trPr>
          <w:trHeight w:val="283"/>
          <w:jc w:val="center"/>
        </w:trPr>
        <w:tc>
          <w:tcPr>
            <w:tcW w:w="1838" w:type="dxa"/>
            <w:vMerge/>
            <w:tcBorders>
              <w:left w:val="single" w:sz="4" w:space="0" w:color="auto"/>
              <w:right w:val="single" w:sz="4" w:space="0" w:color="auto"/>
            </w:tcBorders>
            <w:vAlign w:val="center"/>
          </w:tcPr>
          <w:p w14:paraId="20ACFCA7"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6564A4"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77D2B679"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实践平台需提供固定任务经营到自主竞争经营两种不同的实训方式，同时包括企业业务手工处理和企业业务信息化处理两个部分</w:t>
            </w:r>
            <w:r>
              <w:rPr>
                <w:rFonts w:ascii="宋体" w:eastAsia="宋体" w:hAnsi="宋体" w:cs="宋体" w:hint="eastAsia"/>
                <w:szCs w:val="21"/>
              </w:rPr>
              <w:t>。</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68EB70B9" w14:textId="77777777">
        <w:trPr>
          <w:trHeight w:val="283"/>
          <w:jc w:val="center"/>
        </w:trPr>
        <w:tc>
          <w:tcPr>
            <w:tcW w:w="1838" w:type="dxa"/>
            <w:vMerge/>
            <w:tcBorders>
              <w:left w:val="single" w:sz="4" w:space="0" w:color="auto"/>
              <w:right w:val="single" w:sz="4" w:space="0" w:color="auto"/>
            </w:tcBorders>
            <w:vAlign w:val="center"/>
          </w:tcPr>
          <w:p w14:paraId="04C704DA"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11DD16"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625B702E"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实践平台现代制造业、现代服务业、金融及政务中心等组织，必须提供业务流程图，及业务内容指导文件。</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125CB084" w14:textId="77777777">
        <w:trPr>
          <w:trHeight w:val="283"/>
          <w:jc w:val="center"/>
        </w:trPr>
        <w:tc>
          <w:tcPr>
            <w:tcW w:w="1838" w:type="dxa"/>
            <w:vMerge/>
            <w:tcBorders>
              <w:left w:val="single" w:sz="4" w:space="0" w:color="auto"/>
              <w:right w:val="single" w:sz="4" w:space="0" w:color="auto"/>
            </w:tcBorders>
            <w:vAlign w:val="center"/>
          </w:tcPr>
          <w:p w14:paraId="2B504525"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1797169"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6B00A23B"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企业业务信息化处理软件需包含总账、报表、应收款管理、应付款管理、固定资产、成本管理、销售管理、采购管理、库存管理、存货核算等模块。</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r w:rsidR="00944FA9" w14:paraId="53ED4B50" w14:textId="77777777">
        <w:trPr>
          <w:trHeight w:val="283"/>
          <w:jc w:val="center"/>
        </w:trPr>
        <w:tc>
          <w:tcPr>
            <w:tcW w:w="1838" w:type="dxa"/>
            <w:vMerge/>
            <w:tcBorders>
              <w:left w:val="single" w:sz="4" w:space="0" w:color="auto"/>
              <w:bottom w:val="single" w:sz="4" w:space="0" w:color="auto"/>
              <w:right w:val="single" w:sz="4" w:space="0" w:color="auto"/>
            </w:tcBorders>
            <w:vAlign w:val="center"/>
          </w:tcPr>
          <w:p w14:paraId="08EC6DD5" w14:textId="77777777" w:rsidR="00944FA9" w:rsidRDefault="00944FA9">
            <w:pPr>
              <w:adjustRightInd w:val="0"/>
              <w:snapToGrid w:val="0"/>
              <w:spacing w:line="288" w:lineRule="auto"/>
              <w:jc w:val="center"/>
              <w:rPr>
                <w:rFonts w:ascii="宋体" w:eastAsia="宋体" w:hAnsi="宋体" w:cs="宋体"/>
                <w:b/>
                <w:bCs/>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13E287E" w14:textId="77777777" w:rsidR="00944FA9" w:rsidRDefault="00785942">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1</w:t>
            </w:r>
          </w:p>
        </w:tc>
        <w:tc>
          <w:tcPr>
            <w:tcW w:w="7654" w:type="dxa"/>
            <w:tcBorders>
              <w:top w:val="single" w:sz="4" w:space="0" w:color="auto"/>
              <w:left w:val="single" w:sz="4" w:space="0" w:color="auto"/>
              <w:bottom w:val="single" w:sz="4" w:space="0" w:color="auto"/>
              <w:right w:val="single" w:sz="4" w:space="0" w:color="auto"/>
            </w:tcBorders>
            <w:vAlign w:val="center"/>
          </w:tcPr>
          <w:p w14:paraId="78A458BD" w14:textId="77777777" w:rsidR="00944FA9" w:rsidRDefault="00785942">
            <w:pPr>
              <w:adjustRightInd w:val="0"/>
              <w:snapToGrid w:val="0"/>
              <w:spacing w:line="288" w:lineRule="auto"/>
              <w:rPr>
                <w:rFonts w:ascii="宋体" w:eastAsia="宋体" w:hAnsi="宋体" w:cs="宋体"/>
                <w:szCs w:val="21"/>
              </w:rPr>
            </w:pPr>
            <w:r>
              <w:rPr>
                <w:rFonts w:ascii="宋体" w:eastAsia="宋体" w:hAnsi="宋体" w:cs="宋体"/>
                <w:szCs w:val="21"/>
              </w:rPr>
              <w:t>实践平台提供实训任务的业务背景介绍、业务操作指引、业务相关理论等教学资源，包含视频、文档等多样形式的资源要求不少于</w:t>
            </w:r>
            <w:r>
              <w:rPr>
                <w:rFonts w:ascii="宋体" w:eastAsia="宋体" w:hAnsi="宋体" w:cs="宋体"/>
                <w:szCs w:val="21"/>
              </w:rPr>
              <w:t>500</w:t>
            </w:r>
            <w:r>
              <w:rPr>
                <w:rFonts w:ascii="宋体" w:eastAsia="宋体" w:hAnsi="宋体" w:cs="宋体"/>
                <w:szCs w:val="21"/>
              </w:rPr>
              <w:t>个，具备</w:t>
            </w:r>
            <w:r>
              <w:rPr>
                <w:rFonts w:ascii="宋体" w:eastAsia="宋体" w:hAnsi="宋体" w:cs="宋体"/>
                <w:szCs w:val="21"/>
              </w:rPr>
              <w:t>AR</w:t>
            </w:r>
            <w:r>
              <w:rPr>
                <w:rFonts w:ascii="宋体" w:eastAsia="宋体" w:hAnsi="宋体" w:cs="宋体"/>
                <w:szCs w:val="21"/>
              </w:rPr>
              <w:t>情景教学设备接口。</w:t>
            </w:r>
            <w:r>
              <w:rPr>
                <w:rFonts w:ascii="宋体" w:eastAsia="宋体" w:hAnsi="宋体" w:cs="宋体" w:hint="eastAsia"/>
                <w:b/>
                <w:bCs/>
                <w:szCs w:val="21"/>
              </w:rPr>
              <w:t>注：满足得</w:t>
            </w:r>
            <w:r>
              <w:rPr>
                <w:rFonts w:ascii="宋体" w:eastAsia="宋体" w:hAnsi="宋体" w:cs="宋体"/>
                <w:b/>
                <w:bCs/>
                <w:szCs w:val="21"/>
              </w:rPr>
              <w:t>1</w:t>
            </w:r>
            <w:r>
              <w:rPr>
                <w:rFonts w:ascii="宋体" w:eastAsia="宋体" w:hAnsi="宋体" w:cs="宋体" w:hint="eastAsia"/>
                <w:b/>
                <w:bCs/>
                <w:szCs w:val="21"/>
              </w:rPr>
              <w:t>分，不满足或未演示不得分。</w:t>
            </w:r>
          </w:p>
        </w:tc>
      </w:tr>
    </w:tbl>
    <w:p w14:paraId="516F1141" w14:textId="77777777" w:rsidR="00944FA9" w:rsidRDefault="00785942">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2CF5D89C" w14:textId="77777777" w:rsidR="00944FA9" w:rsidRDefault="00785942">
      <w:pPr>
        <w:adjustRightInd w:val="0"/>
        <w:snapToGrid w:val="0"/>
        <w:spacing w:line="288" w:lineRule="auto"/>
        <w:rPr>
          <w:rFonts w:ascii="宋体" w:eastAsia="宋体" w:hAnsi="宋体" w:cs="Times New Roman"/>
          <w:b/>
          <w:szCs w:val="21"/>
        </w:rPr>
      </w:pPr>
      <w:r>
        <w:rPr>
          <w:rFonts w:ascii="宋体" w:eastAsia="宋体" w:hAnsi="宋体" w:cs="Times New Roman"/>
          <w:b/>
          <w:szCs w:val="21"/>
        </w:rPr>
        <w:t>1.</w:t>
      </w:r>
      <w:r>
        <w:rPr>
          <w:rFonts w:ascii="宋体" w:eastAsia="宋体" w:hAnsi="宋体" w:cs="Times New Roman"/>
          <w:b/>
          <w:szCs w:val="21"/>
        </w:rPr>
        <w:t>根据《政府采购促进中小企业发展管理办法》（财库〔</w:t>
      </w:r>
      <w:r>
        <w:rPr>
          <w:rFonts w:ascii="宋体" w:eastAsia="宋体" w:hAnsi="宋体" w:cs="Times New Roman"/>
          <w:b/>
          <w:szCs w:val="21"/>
        </w:rPr>
        <w:t>2020</w:t>
      </w:r>
      <w:r>
        <w:rPr>
          <w:rFonts w:ascii="宋体" w:eastAsia="宋体" w:hAnsi="宋体" w:cs="Times New Roman"/>
          <w:b/>
          <w:szCs w:val="21"/>
        </w:rPr>
        <w:t>〕</w:t>
      </w:r>
      <w:r>
        <w:rPr>
          <w:rFonts w:ascii="宋体" w:eastAsia="宋体" w:hAnsi="宋体" w:cs="Times New Roman"/>
          <w:b/>
          <w:szCs w:val="21"/>
        </w:rPr>
        <w:t>46</w:t>
      </w:r>
      <w:r>
        <w:rPr>
          <w:rFonts w:ascii="宋体" w:eastAsia="宋体" w:hAnsi="宋体" w:cs="Times New Roman"/>
          <w:b/>
          <w:szCs w:val="21"/>
        </w:rPr>
        <w:t>号）和《优化政府采购营商环境举措》杭财采监〔</w:t>
      </w:r>
      <w:r>
        <w:rPr>
          <w:rFonts w:ascii="宋体" w:eastAsia="宋体" w:hAnsi="宋体" w:cs="Times New Roman"/>
          <w:b/>
          <w:szCs w:val="21"/>
        </w:rPr>
        <w:t>2021</w:t>
      </w:r>
      <w:r>
        <w:rPr>
          <w:rFonts w:ascii="宋体" w:eastAsia="宋体" w:hAnsi="宋体" w:cs="Times New Roman"/>
          <w:b/>
          <w:szCs w:val="21"/>
        </w:rPr>
        <w:t>〕</w:t>
      </w:r>
      <w:r>
        <w:rPr>
          <w:rFonts w:ascii="宋体" w:eastAsia="宋体" w:hAnsi="宋体" w:cs="Times New Roman"/>
          <w:b/>
          <w:szCs w:val="21"/>
        </w:rPr>
        <w:t>13</w:t>
      </w:r>
      <w:r>
        <w:rPr>
          <w:rFonts w:ascii="宋体" w:eastAsia="宋体" w:hAnsi="宋体" w:cs="Times New Roman"/>
          <w:b/>
          <w:szCs w:val="21"/>
        </w:rPr>
        <w:t>号的规定，对符合规定的小微企业报价给予</w:t>
      </w:r>
      <w:r>
        <w:rPr>
          <w:rFonts w:ascii="宋体" w:eastAsia="宋体" w:hAnsi="宋体" w:cs="Times New Roman"/>
          <w:b/>
          <w:szCs w:val="21"/>
        </w:rPr>
        <w:t>10%</w:t>
      </w:r>
      <w:r>
        <w:rPr>
          <w:rFonts w:ascii="宋体" w:eastAsia="宋体" w:hAnsi="宋体" w:cs="Times New Roman"/>
          <w:b/>
          <w:szCs w:val="21"/>
        </w:rPr>
        <w:t>的扣除后计算价格得分。</w:t>
      </w:r>
    </w:p>
    <w:p w14:paraId="6E83A505" w14:textId="77777777" w:rsidR="00944FA9" w:rsidRDefault="00785942">
      <w:pPr>
        <w:adjustRightInd w:val="0"/>
        <w:snapToGrid w:val="0"/>
        <w:spacing w:line="288" w:lineRule="auto"/>
        <w:rPr>
          <w:rFonts w:ascii="宋体" w:eastAsia="宋体" w:hAnsi="宋体" w:cs="Times New Roman"/>
          <w:b/>
          <w:bCs/>
          <w:spacing w:val="-6"/>
          <w:szCs w:val="21"/>
        </w:rPr>
      </w:pPr>
      <w:bookmarkStart w:id="40" w:name="_Hlk81817373"/>
      <w:bookmarkStart w:id="41" w:name="_Hlk81817387"/>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根据《</w:t>
      </w:r>
      <w:r>
        <w:rPr>
          <w:rFonts w:ascii="宋体" w:eastAsia="宋体" w:hAnsi="宋体" w:cs="Times New Roman"/>
          <w:b/>
          <w:bCs/>
          <w:spacing w:val="-6"/>
          <w:szCs w:val="21"/>
        </w:rPr>
        <w:t>关于政府采购支持监狱企业发展有关问题的通知</w:t>
      </w:r>
      <w:r>
        <w:rPr>
          <w:rFonts w:ascii="宋体" w:eastAsia="宋体" w:hAnsi="宋体" w:cs="Times New Roman" w:hint="eastAsia"/>
          <w:b/>
          <w:bCs/>
          <w:spacing w:val="-6"/>
          <w:szCs w:val="21"/>
        </w:rPr>
        <w:t>》（</w:t>
      </w:r>
      <w:r>
        <w:rPr>
          <w:rFonts w:ascii="宋体" w:eastAsia="宋体" w:hAnsi="宋体" w:cs="Times New Roman"/>
          <w:b/>
          <w:bCs/>
          <w:spacing w:val="-6"/>
          <w:szCs w:val="21"/>
        </w:rPr>
        <w:t>财库</w:t>
      </w:r>
      <w:r>
        <w:rPr>
          <w:rFonts w:ascii="宋体" w:eastAsia="宋体" w:hAnsi="宋体" w:cs="Times New Roman"/>
          <w:b/>
          <w:bCs/>
          <w:spacing w:val="-6"/>
          <w:szCs w:val="21"/>
        </w:rPr>
        <w:t>[2014]68</w:t>
      </w:r>
      <w:r>
        <w:rPr>
          <w:rFonts w:ascii="宋体" w:eastAsia="宋体" w:hAnsi="宋体" w:cs="Times New Roman"/>
          <w:b/>
          <w:bCs/>
          <w:spacing w:val="-6"/>
          <w:szCs w:val="21"/>
        </w:rPr>
        <w:t>号</w:t>
      </w:r>
      <w:r>
        <w:rPr>
          <w:rFonts w:ascii="宋体" w:eastAsia="宋体" w:hAnsi="宋体" w:cs="Times New Roman" w:hint="eastAsia"/>
          <w:b/>
          <w:bCs/>
          <w:spacing w:val="-6"/>
          <w:szCs w:val="21"/>
        </w:rPr>
        <w:t>）的规定，</w:t>
      </w:r>
      <w:r>
        <w:rPr>
          <w:rFonts w:ascii="宋体" w:eastAsia="宋体" w:hAnsi="宋体" w:cs="宋体" w:hint="eastAsia"/>
          <w:color w:val="000000"/>
          <w:kern w:val="0"/>
          <w:szCs w:val="21"/>
        </w:rPr>
        <w:t>监狱企业参加政府采购活动时，提供由省级以上监狱管理局</w:t>
      </w:r>
      <w:r>
        <w:rPr>
          <w:rFonts w:ascii="宋体" w:eastAsia="宋体" w:hAnsi="宋体" w:cs="宋体" w:hint="eastAsia"/>
          <w:kern w:val="0"/>
          <w:szCs w:val="21"/>
        </w:rPr>
        <w:t>、戒毒管理局（含新疆生产建设兵团）出具的属于监狱企业的证明文件的，在政府采购活动中，监狱企业视</w:t>
      </w:r>
      <w:r>
        <w:rPr>
          <w:rFonts w:ascii="宋体" w:eastAsia="宋体" w:hAnsi="宋体" w:cs="宋体" w:hint="eastAsia"/>
          <w:color w:val="000000"/>
          <w:kern w:val="0"/>
          <w:szCs w:val="21"/>
        </w:rPr>
        <w:t>同小型、微型企业，享受预留份额、评审中价格扣除等政府采购促进中小企业发展的政府采购政策</w:t>
      </w:r>
      <w:r>
        <w:rPr>
          <w:rFonts w:ascii="宋体" w:eastAsia="宋体" w:hAnsi="宋体" w:cs="宋体" w:hint="eastAsia"/>
          <w:color w:val="000000"/>
          <w:kern w:val="0"/>
          <w:szCs w:val="21"/>
        </w:rPr>
        <w:t>。</w:t>
      </w:r>
    </w:p>
    <w:bookmarkEnd w:id="40"/>
    <w:p w14:paraId="4B5EB48A"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lastRenderedPageBreak/>
        <w:t>3</w:t>
      </w:r>
      <w:r>
        <w:rPr>
          <w:rFonts w:ascii="宋体" w:eastAsia="宋体" w:hAnsi="宋体" w:cs="Times New Roman"/>
          <w:b/>
          <w:bCs/>
          <w:spacing w:val="-6"/>
          <w:szCs w:val="21"/>
        </w:rPr>
        <w:t>.</w:t>
      </w:r>
      <w:r>
        <w:rPr>
          <w:rFonts w:ascii="宋体" w:eastAsia="宋体" w:hAnsi="宋体" w:cs="Times New Roman" w:hint="eastAsia"/>
          <w:b/>
          <w:bCs/>
          <w:spacing w:val="-6"/>
          <w:szCs w:val="21"/>
        </w:rPr>
        <w:t>根据《关于促进残疾人就业政府采购政策的通知》（财库</w:t>
      </w:r>
      <w:r>
        <w:rPr>
          <w:rFonts w:ascii="宋体" w:eastAsia="宋体" w:hAnsi="宋体" w:cs="Times New Roman" w:hint="eastAsia"/>
          <w:b/>
          <w:bCs/>
          <w:spacing w:val="-6"/>
          <w:szCs w:val="21"/>
        </w:rPr>
        <w:t>[2017]141</w:t>
      </w:r>
      <w:r>
        <w:rPr>
          <w:rFonts w:ascii="宋体" w:eastAsia="宋体" w:hAnsi="宋体" w:cs="Times New Roman" w:hint="eastAsia"/>
          <w:b/>
          <w:bCs/>
          <w:spacing w:val="-6"/>
          <w:szCs w:val="21"/>
        </w:rPr>
        <w:t>号）的规定，</w:t>
      </w:r>
      <w:r>
        <w:rPr>
          <w:rFonts w:ascii="宋体" w:eastAsia="宋体" w:hAnsi="宋体" w:hint="eastAsia"/>
          <w:color w:val="000000"/>
          <w:szCs w:val="21"/>
        </w:rPr>
        <w:t>符合条件的残疾人福利性单位在参加政府采购活动时，</w:t>
      </w:r>
      <w:r>
        <w:rPr>
          <w:rFonts w:ascii="宋体" w:eastAsia="宋体" w:hAnsi="宋体" w:hint="eastAsia"/>
          <w:szCs w:val="21"/>
        </w:rPr>
        <w:t>提供财库</w:t>
      </w:r>
      <w:r>
        <w:rPr>
          <w:rFonts w:ascii="宋体" w:eastAsia="宋体" w:hAnsi="宋体"/>
          <w:szCs w:val="21"/>
        </w:rPr>
        <w:t>[2017]141</w:t>
      </w:r>
      <w:r>
        <w:rPr>
          <w:rFonts w:ascii="宋体" w:eastAsia="宋体" w:hAnsi="宋体"/>
          <w:szCs w:val="21"/>
        </w:rPr>
        <w:t>号</w:t>
      </w:r>
      <w:r>
        <w:rPr>
          <w:rFonts w:ascii="宋体" w:eastAsia="宋体" w:hAnsi="宋体" w:hint="eastAsia"/>
          <w:szCs w:val="21"/>
        </w:rPr>
        <w:t>文件</w:t>
      </w:r>
      <w:r>
        <w:rPr>
          <w:rFonts w:ascii="宋体" w:eastAsia="宋体" w:hAnsi="宋体" w:hint="eastAsia"/>
          <w:color w:val="000000"/>
          <w:szCs w:val="21"/>
        </w:rPr>
        <w:t>规定的《残疾人福利性单位声明函》的，在政府采购活</w:t>
      </w:r>
      <w:r>
        <w:rPr>
          <w:rFonts w:ascii="宋体" w:eastAsia="宋体" w:hAnsi="宋体" w:hint="eastAsia"/>
          <w:szCs w:val="21"/>
        </w:rPr>
        <w:t>动中，残疾人福利性单位视同小型、微型企业，享受预留份额、评审中价格扣除等促进中小企业发展的政府采购政策。</w:t>
      </w:r>
      <w:r>
        <w:rPr>
          <w:rFonts w:ascii="宋体" w:eastAsia="宋体" w:hAnsi="宋体" w:cs="Times New Roman"/>
          <w:spacing w:val="-6"/>
          <w:szCs w:val="21"/>
        </w:rPr>
        <w:t>残疾人福利性单位属于小型、微型企业的，不重复享受政策。</w:t>
      </w:r>
      <w:bookmarkEnd w:id="41"/>
      <w:r>
        <w:rPr>
          <w:rFonts w:ascii="宋体" w:eastAsia="宋体" w:hAnsi="宋体" w:cs="Times New Roman"/>
          <w:b/>
          <w:bCs/>
          <w:spacing w:val="-6"/>
          <w:szCs w:val="21"/>
        </w:rPr>
        <w:br w:type="page"/>
      </w:r>
    </w:p>
    <w:p w14:paraId="0B40F890" w14:textId="77777777" w:rsidR="00944FA9" w:rsidRDefault="00785942">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第五章</w:t>
      </w:r>
      <w:r>
        <w:rPr>
          <w:rFonts w:ascii="宋体" w:eastAsia="宋体" w:hAnsi="宋体" w:cs="宋体" w:hint="eastAsia"/>
          <w:b/>
          <w:sz w:val="32"/>
          <w:szCs w:val="32"/>
        </w:rPr>
        <w:t xml:space="preserve">  </w:t>
      </w:r>
      <w:r>
        <w:rPr>
          <w:rFonts w:ascii="宋体" w:eastAsia="宋体" w:hAnsi="宋体" w:cs="宋体" w:hint="eastAsia"/>
          <w:b/>
          <w:sz w:val="32"/>
          <w:szCs w:val="32"/>
        </w:rPr>
        <w:t>拟签订的合同文本</w:t>
      </w:r>
    </w:p>
    <w:p w14:paraId="568C6B67" w14:textId="77777777" w:rsidR="00944FA9" w:rsidRDefault="00785942">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浙大城市学院采购合同</w:t>
      </w:r>
    </w:p>
    <w:p w14:paraId="64012602"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p>
    <w:p w14:paraId="1B1C0188"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p>
    <w:p w14:paraId="1C7379FA"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151B2ECF"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甲方（需方）：浙大城市学院</w:t>
      </w:r>
    </w:p>
    <w:p w14:paraId="4EDF7D83"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6EDEDAE9" w14:textId="77777777" w:rsidR="00944FA9" w:rsidRDefault="00785942">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7681120E" w14:textId="77777777" w:rsidR="00944FA9" w:rsidRDefault="00944FA9">
      <w:pPr>
        <w:adjustRightInd w:val="0"/>
        <w:snapToGrid w:val="0"/>
        <w:spacing w:line="288" w:lineRule="auto"/>
        <w:rPr>
          <w:rFonts w:ascii="宋体" w:eastAsia="宋体" w:hAnsi="宋体" w:cs="Times New Roman"/>
          <w:spacing w:val="-6"/>
          <w:szCs w:val="21"/>
        </w:rPr>
      </w:pPr>
    </w:p>
    <w:p w14:paraId="509E9533" w14:textId="77777777" w:rsidR="00944FA9" w:rsidRDefault="00785942">
      <w:pPr>
        <w:adjustRightInd w:val="0"/>
        <w:snapToGrid w:val="0"/>
        <w:spacing w:line="288" w:lineRule="auto"/>
        <w:ind w:firstLineChars="200" w:firstLine="396"/>
        <w:rPr>
          <w:rFonts w:ascii="宋体" w:eastAsia="宋体" w:hAnsi="宋体" w:cs="宋体"/>
          <w:spacing w:val="-6"/>
          <w:szCs w:val="21"/>
        </w:rPr>
      </w:pPr>
      <w:r>
        <w:rPr>
          <w:rFonts w:ascii="宋体" w:eastAsia="宋体" w:hAnsi="宋体" w:cs="宋体" w:hint="eastAsia"/>
          <w:spacing w:val="-6"/>
          <w:szCs w:val="21"/>
        </w:rPr>
        <w:t>根据《中华人民共和国政府采购法》等法律法规规定，浙江求是招标代理有限公司受</w:t>
      </w:r>
      <w:r>
        <w:rPr>
          <w:rFonts w:ascii="宋体" w:eastAsia="宋体" w:hAnsi="宋体" w:cs="宋体" w:hint="eastAsia"/>
          <w:spacing w:val="-6"/>
          <w:szCs w:val="21"/>
          <w:u w:val="single"/>
        </w:rPr>
        <w:t>浙大城市学院</w:t>
      </w:r>
      <w:r>
        <w:rPr>
          <w:rFonts w:ascii="宋体" w:eastAsia="宋体" w:hAnsi="宋体" w:cs="宋体" w:hint="eastAsia"/>
          <w:spacing w:val="-6"/>
          <w:szCs w:val="21"/>
        </w:rPr>
        <w:t>委托，经</w:t>
      </w:r>
      <w:r>
        <w:rPr>
          <w:rFonts w:ascii="宋体" w:eastAsia="宋体" w:hAnsi="宋体" w:cs="宋体" w:hint="eastAsia"/>
          <w:spacing w:val="-6"/>
          <w:szCs w:val="21"/>
          <w:u w:val="single"/>
        </w:rPr>
        <w:t>公开招标</w:t>
      </w:r>
      <w:r>
        <w:rPr>
          <w:rFonts w:ascii="宋体" w:eastAsia="宋体" w:hAnsi="宋体" w:cs="宋体" w:hint="eastAsia"/>
          <w:spacing w:val="-6"/>
          <w:szCs w:val="21"/>
        </w:rPr>
        <w:t>，确定</w:t>
      </w:r>
      <w:r>
        <w:rPr>
          <w:rFonts w:ascii="宋体" w:eastAsia="宋体" w:hAnsi="宋体" w:cs="宋体" w:hint="eastAsia"/>
          <w:spacing w:val="-6"/>
          <w:szCs w:val="21"/>
          <w:u w:val="single"/>
        </w:rPr>
        <w:t xml:space="preserve">              </w:t>
      </w:r>
      <w:r>
        <w:rPr>
          <w:rFonts w:ascii="宋体" w:eastAsia="宋体" w:hAnsi="宋体" w:cs="宋体" w:hint="eastAsia"/>
          <w:spacing w:val="-6"/>
          <w:szCs w:val="21"/>
        </w:rPr>
        <w:t>为</w:t>
      </w:r>
      <w:r>
        <w:rPr>
          <w:rFonts w:ascii="宋体" w:eastAsia="宋体" w:hAnsi="宋体" w:cs="宋体" w:hint="eastAsia"/>
          <w:spacing w:val="-6"/>
          <w:szCs w:val="21"/>
          <w:u w:val="single"/>
        </w:rPr>
        <w:t xml:space="preserve">              </w:t>
      </w:r>
      <w:r>
        <w:rPr>
          <w:rFonts w:ascii="宋体" w:eastAsia="宋体" w:hAnsi="宋体" w:cs="宋体" w:hint="eastAsia"/>
          <w:spacing w:val="-6"/>
          <w:szCs w:val="21"/>
        </w:rPr>
        <w:t>项目编号</w:t>
      </w:r>
      <w:r>
        <w:rPr>
          <w:rFonts w:ascii="宋体" w:eastAsia="宋体" w:hAnsi="宋体" w:cs="宋体" w:hint="eastAsia"/>
          <w:spacing w:val="-6"/>
          <w:szCs w:val="21"/>
          <w:u w:val="single"/>
        </w:rPr>
        <w:t>（）</w:t>
      </w:r>
      <w:r>
        <w:rPr>
          <w:rFonts w:ascii="宋体" w:eastAsia="宋体" w:hAnsi="宋体" w:cs="宋体" w:hint="eastAsia"/>
          <w:spacing w:val="-6"/>
          <w:szCs w:val="21"/>
        </w:rPr>
        <w:t>的中标人。根据《中华人民共和国民法典》规定，签署本合同。</w:t>
      </w:r>
    </w:p>
    <w:p w14:paraId="6ECEB7F1" w14:textId="77777777" w:rsidR="00944FA9" w:rsidRDefault="00944FA9">
      <w:pPr>
        <w:adjustRightInd w:val="0"/>
        <w:snapToGrid w:val="0"/>
        <w:spacing w:line="288" w:lineRule="auto"/>
        <w:rPr>
          <w:rFonts w:ascii="宋体" w:eastAsia="宋体" w:hAnsi="宋体" w:cs="宋体"/>
          <w:b/>
          <w:spacing w:val="-6"/>
          <w:szCs w:val="21"/>
        </w:rPr>
      </w:pPr>
    </w:p>
    <w:p w14:paraId="0B738068" w14:textId="77777777" w:rsidR="00944FA9" w:rsidRDefault="00785942">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944FA9" w14:paraId="4CE94B5B" w14:textId="77777777">
        <w:trPr>
          <w:trHeight w:val="397"/>
        </w:trPr>
        <w:tc>
          <w:tcPr>
            <w:tcW w:w="689" w:type="dxa"/>
            <w:vAlign w:val="center"/>
          </w:tcPr>
          <w:p w14:paraId="6911BFF7"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序号</w:t>
            </w:r>
          </w:p>
        </w:tc>
        <w:tc>
          <w:tcPr>
            <w:tcW w:w="2163" w:type="dxa"/>
            <w:vAlign w:val="center"/>
          </w:tcPr>
          <w:p w14:paraId="68FE4AAF"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名称</w:t>
            </w:r>
          </w:p>
        </w:tc>
        <w:tc>
          <w:tcPr>
            <w:tcW w:w="2532" w:type="dxa"/>
            <w:vAlign w:val="center"/>
          </w:tcPr>
          <w:p w14:paraId="7E840140"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品牌、型号</w:t>
            </w:r>
          </w:p>
        </w:tc>
        <w:tc>
          <w:tcPr>
            <w:tcW w:w="709" w:type="dxa"/>
            <w:vAlign w:val="center"/>
          </w:tcPr>
          <w:p w14:paraId="2930E0BF"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数量</w:t>
            </w:r>
          </w:p>
        </w:tc>
        <w:tc>
          <w:tcPr>
            <w:tcW w:w="708" w:type="dxa"/>
            <w:vAlign w:val="center"/>
          </w:tcPr>
          <w:p w14:paraId="532AD9D3"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单位</w:t>
            </w:r>
          </w:p>
        </w:tc>
        <w:tc>
          <w:tcPr>
            <w:tcW w:w="1418" w:type="dxa"/>
            <w:vAlign w:val="center"/>
          </w:tcPr>
          <w:p w14:paraId="2DF356B5"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单价（元）</w:t>
            </w:r>
          </w:p>
        </w:tc>
        <w:tc>
          <w:tcPr>
            <w:tcW w:w="1300" w:type="dxa"/>
            <w:vAlign w:val="center"/>
          </w:tcPr>
          <w:p w14:paraId="6B523C89"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lang w:val="zh-CN"/>
              </w:rPr>
              <w:t>合计（元）</w:t>
            </w:r>
          </w:p>
        </w:tc>
      </w:tr>
      <w:tr w:rsidR="00944FA9" w14:paraId="191948CB" w14:textId="77777777">
        <w:trPr>
          <w:trHeight w:val="397"/>
        </w:trPr>
        <w:tc>
          <w:tcPr>
            <w:tcW w:w="689" w:type="dxa"/>
            <w:vAlign w:val="center"/>
          </w:tcPr>
          <w:p w14:paraId="2CFCB801"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1</w:t>
            </w:r>
          </w:p>
        </w:tc>
        <w:tc>
          <w:tcPr>
            <w:tcW w:w="2163" w:type="dxa"/>
            <w:vAlign w:val="center"/>
          </w:tcPr>
          <w:p w14:paraId="762BBEF3"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7496026"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4FA4CA0"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15A6028"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7327A3B0"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52BF89E0"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r>
      <w:tr w:rsidR="00944FA9" w14:paraId="69BD06FA" w14:textId="77777777">
        <w:trPr>
          <w:trHeight w:val="397"/>
        </w:trPr>
        <w:tc>
          <w:tcPr>
            <w:tcW w:w="689" w:type="dxa"/>
            <w:vAlign w:val="center"/>
          </w:tcPr>
          <w:p w14:paraId="7A0A553B" w14:textId="77777777" w:rsidR="00944FA9" w:rsidRDefault="00785942">
            <w:pPr>
              <w:adjustRightInd w:val="0"/>
              <w:snapToGrid w:val="0"/>
              <w:spacing w:line="288" w:lineRule="auto"/>
              <w:jc w:val="center"/>
              <w:rPr>
                <w:rFonts w:ascii="宋体" w:eastAsia="宋体" w:hAnsi="宋体" w:cs="宋体"/>
                <w:spacing w:val="-6"/>
                <w:szCs w:val="21"/>
              </w:rPr>
            </w:pPr>
            <w:r>
              <w:rPr>
                <w:rFonts w:ascii="宋体" w:eastAsia="宋体" w:hAnsi="宋体" w:cs="宋体" w:hint="eastAsia"/>
                <w:spacing w:val="-6"/>
                <w:szCs w:val="21"/>
              </w:rPr>
              <w:t>2</w:t>
            </w:r>
          </w:p>
        </w:tc>
        <w:tc>
          <w:tcPr>
            <w:tcW w:w="2163" w:type="dxa"/>
            <w:vAlign w:val="center"/>
          </w:tcPr>
          <w:p w14:paraId="7974AF31"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C71E743"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08C19D94"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6C6FF00"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B315A60"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F64D144" w14:textId="77777777" w:rsidR="00944FA9" w:rsidRDefault="00944FA9">
            <w:pPr>
              <w:adjustRightInd w:val="0"/>
              <w:snapToGrid w:val="0"/>
              <w:spacing w:line="288" w:lineRule="auto"/>
              <w:ind w:firstLineChars="200" w:firstLine="396"/>
              <w:jc w:val="center"/>
              <w:rPr>
                <w:rFonts w:ascii="宋体" w:eastAsia="宋体" w:hAnsi="宋体" w:cs="宋体"/>
                <w:spacing w:val="-6"/>
                <w:szCs w:val="21"/>
              </w:rPr>
            </w:pPr>
          </w:p>
        </w:tc>
      </w:tr>
      <w:tr w:rsidR="00944FA9" w14:paraId="0252BD7E" w14:textId="77777777">
        <w:trPr>
          <w:trHeight w:val="397"/>
        </w:trPr>
        <w:tc>
          <w:tcPr>
            <w:tcW w:w="9519" w:type="dxa"/>
            <w:gridSpan w:val="7"/>
            <w:vAlign w:val="center"/>
          </w:tcPr>
          <w:p w14:paraId="13C18688" w14:textId="77777777" w:rsidR="00944FA9" w:rsidRDefault="00785942">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总计（小写）：</w:t>
            </w:r>
          </w:p>
        </w:tc>
      </w:tr>
      <w:tr w:rsidR="00944FA9" w14:paraId="75C43CEF" w14:textId="77777777">
        <w:trPr>
          <w:trHeight w:val="397"/>
        </w:trPr>
        <w:tc>
          <w:tcPr>
            <w:tcW w:w="9519" w:type="dxa"/>
            <w:gridSpan w:val="7"/>
            <w:vAlign w:val="center"/>
          </w:tcPr>
          <w:p w14:paraId="3B3C3316" w14:textId="77777777" w:rsidR="00944FA9" w:rsidRDefault="00944FA9">
            <w:pPr>
              <w:adjustRightInd w:val="0"/>
              <w:snapToGrid w:val="0"/>
              <w:spacing w:line="288" w:lineRule="auto"/>
              <w:jc w:val="left"/>
              <w:rPr>
                <w:rFonts w:ascii="宋体" w:eastAsia="宋体" w:hAnsi="宋体" w:cs="宋体"/>
                <w:spacing w:val="-6"/>
                <w:szCs w:val="21"/>
                <w:lang w:val="zh-CN"/>
              </w:rPr>
            </w:pPr>
          </w:p>
          <w:p w14:paraId="0F80A232" w14:textId="77777777" w:rsidR="00944FA9" w:rsidRDefault="00785942">
            <w:pPr>
              <w:adjustRightInd w:val="0"/>
              <w:snapToGrid w:val="0"/>
              <w:spacing w:line="288" w:lineRule="auto"/>
              <w:jc w:val="left"/>
              <w:rPr>
                <w:rFonts w:ascii="宋体" w:eastAsia="宋体" w:hAnsi="宋体" w:cs="宋体"/>
                <w:spacing w:val="-6"/>
                <w:szCs w:val="21"/>
                <w:lang w:val="zh-CN"/>
              </w:rPr>
            </w:pPr>
            <w:r>
              <w:rPr>
                <w:rFonts w:ascii="宋体" w:eastAsia="宋体" w:hAnsi="宋体" w:cs="宋体" w:hint="eastAsia"/>
                <w:spacing w:val="-6"/>
                <w:szCs w:val="21"/>
                <w:lang w:val="zh-CN"/>
              </w:rPr>
              <w:t>合同总价（大写）：</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54DB226B" w14:textId="77777777" w:rsidR="00944FA9" w:rsidRDefault="00785942">
            <w:pPr>
              <w:adjustRightInd w:val="0"/>
              <w:snapToGrid w:val="0"/>
              <w:spacing w:line="288" w:lineRule="auto"/>
              <w:jc w:val="left"/>
              <w:rPr>
                <w:rFonts w:ascii="宋体" w:eastAsia="宋体" w:hAnsi="宋体" w:cs="宋体"/>
                <w:spacing w:val="-6"/>
                <w:szCs w:val="21"/>
              </w:rPr>
            </w:pPr>
            <w:r>
              <w:rPr>
                <w:rFonts w:ascii="宋体" w:eastAsia="宋体" w:hAnsi="宋体" w:cs="宋体" w:hint="eastAsia"/>
                <w:spacing w:val="-6"/>
                <w:szCs w:val="21"/>
              </w:rPr>
              <w:t>注：以上合同总价包含货物（包括主机、标准附件、备品备件、专用工具）价、货物运杂费、保险费、利润、税金等。</w:t>
            </w:r>
          </w:p>
        </w:tc>
      </w:tr>
    </w:tbl>
    <w:p w14:paraId="04628368" w14:textId="77777777" w:rsidR="00944FA9" w:rsidRDefault="00944FA9">
      <w:pPr>
        <w:adjustRightInd w:val="0"/>
        <w:snapToGrid w:val="0"/>
        <w:spacing w:line="288" w:lineRule="auto"/>
        <w:ind w:firstLineChars="200" w:firstLine="396"/>
        <w:rPr>
          <w:rFonts w:ascii="宋体" w:eastAsia="宋体" w:hAnsi="宋体" w:cs="宋体"/>
          <w:spacing w:val="-6"/>
          <w:szCs w:val="21"/>
        </w:rPr>
      </w:pPr>
    </w:p>
    <w:p w14:paraId="5257D385"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第二条：履约保证金和付款方式</w:t>
      </w:r>
    </w:p>
    <w:p w14:paraId="0E5A6BA3" w14:textId="77777777" w:rsidR="00944FA9" w:rsidRDefault="0078594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1.</w:t>
      </w:r>
      <w:r>
        <w:rPr>
          <w:rFonts w:ascii="宋体" w:eastAsia="宋体" w:hAnsi="宋体" w:cs="宋体" w:hint="eastAsia"/>
          <w:spacing w:val="-6"/>
          <w:kern w:val="0"/>
          <w:szCs w:val="21"/>
        </w:rPr>
        <w:t>合同签订后一周内，乙方向甲方提交合同总价</w:t>
      </w:r>
      <w:r>
        <w:rPr>
          <w:rFonts w:ascii="宋体" w:eastAsia="宋体" w:hAnsi="宋体" w:cs="宋体"/>
          <w:spacing w:val="-6"/>
          <w:kern w:val="0"/>
          <w:szCs w:val="21"/>
        </w:rPr>
        <w:t>5%</w:t>
      </w:r>
      <w:r>
        <w:rPr>
          <w:rFonts w:ascii="宋体" w:eastAsia="宋体" w:hAnsi="宋体" w:cs="宋体"/>
          <w:spacing w:val="-6"/>
          <w:kern w:val="0"/>
          <w:szCs w:val="21"/>
        </w:rPr>
        <w:t>的履约保证金，履约保证金在质保期内无质量问题和维护问题，质保期满后，于</w:t>
      </w:r>
      <w:r>
        <w:rPr>
          <w:rFonts w:ascii="宋体" w:eastAsia="宋体" w:hAnsi="宋体" w:cs="宋体"/>
          <w:spacing w:val="-6"/>
          <w:kern w:val="0"/>
          <w:szCs w:val="21"/>
        </w:rPr>
        <w:t>20</w:t>
      </w:r>
      <w:r>
        <w:rPr>
          <w:rFonts w:ascii="宋体" w:eastAsia="宋体" w:hAnsi="宋体" w:cs="宋体"/>
          <w:spacing w:val="-6"/>
          <w:kern w:val="0"/>
          <w:szCs w:val="21"/>
        </w:rPr>
        <w:t>个工作日内退还（不计息），逾期退还的，自逾期之日起，向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每日偿付合同价款的</w:t>
      </w:r>
      <w:r>
        <w:rPr>
          <w:rFonts w:ascii="宋体" w:eastAsia="宋体" w:hAnsi="宋体" w:cs="宋体"/>
          <w:spacing w:val="-6"/>
          <w:kern w:val="0"/>
          <w:szCs w:val="21"/>
        </w:rPr>
        <w:t>0.05%</w:t>
      </w:r>
      <w:r>
        <w:rPr>
          <w:rFonts w:ascii="宋体" w:eastAsia="宋体" w:hAnsi="宋体" w:cs="宋体"/>
          <w:spacing w:val="-6"/>
          <w:kern w:val="0"/>
          <w:szCs w:val="21"/>
        </w:rPr>
        <w:t>的违约金；</w:t>
      </w:r>
    </w:p>
    <w:p w14:paraId="3DE00948" w14:textId="77777777" w:rsidR="00944FA9" w:rsidRDefault="0078594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2.</w:t>
      </w:r>
      <w:r>
        <w:rPr>
          <w:rFonts w:ascii="宋体" w:eastAsia="宋体" w:hAnsi="宋体" w:cs="宋体" w:hint="eastAsia"/>
          <w:spacing w:val="-6"/>
          <w:kern w:val="0"/>
          <w:szCs w:val="21"/>
        </w:rPr>
        <w:t>提交方式：支票、汇票、本票等非现金形式。</w:t>
      </w:r>
    </w:p>
    <w:p w14:paraId="56D0EA6B" w14:textId="77777777" w:rsidR="00944FA9" w:rsidRDefault="00785942">
      <w:pPr>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3</w:t>
      </w:r>
      <w:r>
        <w:rPr>
          <w:rFonts w:ascii="宋体" w:eastAsia="宋体" w:hAnsi="宋体" w:cs="宋体"/>
          <w:spacing w:val="-6"/>
          <w:kern w:val="0"/>
          <w:szCs w:val="21"/>
        </w:rPr>
        <w:t>.</w:t>
      </w:r>
      <w:r>
        <w:rPr>
          <w:rFonts w:ascii="宋体" w:eastAsia="宋体" w:hAnsi="宋体" w:cs="宋体" w:hint="eastAsia"/>
          <w:spacing w:val="-6"/>
          <w:kern w:val="0"/>
          <w:szCs w:val="21"/>
        </w:rPr>
        <w:t>采购合同签订后且乙方已提交履约保证金的，甲方向乙方支付合同总价的</w:t>
      </w:r>
      <w:r>
        <w:rPr>
          <w:rFonts w:ascii="宋体" w:eastAsia="宋体" w:hAnsi="宋体" w:cs="宋体"/>
          <w:spacing w:val="-6"/>
          <w:kern w:val="0"/>
          <w:szCs w:val="21"/>
        </w:rPr>
        <w:t>30%</w:t>
      </w:r>
      <w:r>
        <w:rPr>
          <w:rFonts w:ascii="宋体" w:eastAsia="宋体" w:hAnsi="宋体" w:cs="宋体"/>
          <w:spacing w:val="-6"/>
          <w:kern w:val="0"/>
          <w:szCs w:val="21"/>
        </w:rPr>
        <w:t>；货物送达指定地点，经</w:t>
      </w:r>
      <w:r>
        <w:rPr>
          <w:rFonts w:ascii="宋体" w:eastAsia="宋体" w:hAnsi="宋体" w:cs="宋体" w:hint="eastAsia"/>
          <w:spacing w:val="-6"/>
          <w:kern w:val="0"/>
          <w:szCs w:val="21"/>
        </w:rPr>
        <w:t>甲方</w:t>
      </w:r>
      <w:r>
        <w:rPr>
          <w:rFonts w:ascii="宋体" w:eastAsia="宋体" w:hAnsi="宋体" w:cs="宋体"/>
          <w:spacing w:val="-6"/>
          <w:kern w:val="0"/>
          <w:szCs w:val="21"/>
        </w:rPr>
        <w:t>验收合格，自收到</w:t>
      </w:r>
      <w:r>
        <w:rPr>
          <w:rFonts w:ascii="宋体" w:eastAsia="宋体" w:hAnsi="宋体" w:cs="宋体" w:hint="eastAsia"/>
          <w:spacing w:val="-6"/>
          <w:kern w:val="0"/>
          <w:szCs w:val="21"/>
        </w:rPr>
        <w:t>乙方</w:t>
      </w:r>
      <w:r>
        <w:rPr>
          <w:rFonts w:ascii="宋体" w:eastAsia="宋体" w:hAnsi="宋体" w:cs="宋体"/>
          <w:spacing w:val="-6"/>
          <w:kern w:val="0"/>
          <w:szCs w:val="21"/>
        </w:rPr>
        <w:t>发票后</w:t>
      </w:r>
      <w:r>
        <w:rPr>
          <w:rFonts w:ascii="宋体" w:eastAsia="宋体" w:hAnsi="宋体" w:cs="宋体"/>
          <w:spacing w:val="-6"/>
          <w:kern w:val="0"/>
          <w:szCs w:val="21"/>
        </w:rPr>
        <w:t>5</w:t>
      </w:r>
      <w:r>
        <w:rPr>
          <w:rFonts w:ascii="宋体" w:eastAsia="宋体" w:hAnsi="宋体" w:cs="宋体"/>
          <w:spacing w:val="-6"/>
          <w:kern w:val="0"/>
          <w:szCs w:val="21"/>
        </w:rPr>
        <w:t>个工作日内支付合同总价的</w:t>
      </w:r>
      <w:r>
        <w:rPr>
          <w:rFonts w:ascii="宋体" w:eastAsia="宋体" w:hAnsi="宋体" w:cs="宋体"/>
          <w:spacing w:val="-6"/>
          <w:kern w:val="0"/>
          <w:szCs w:val="21"/>
        </w:rPr>
        <w:t>70%</w:t>
      </w:r>
      <w:r>
        <w:rPr>
          <w:rFonts w:ascii="宋体" w:eastAsia="宋体" w:hAnsi="宋体" w:cs="宋体"/>
          <w:spacing w:val="-6"/>
          <w:kern w:val="0"/>
          <w:szCs w:val="21"/>
        </w:rPr>
        <w:t>到</w:t>
      </w:r>
      <w:r>
        <w:rPr>
          <w:rFonts w:ascii="宋体" w:eastAsia="宋体" w:hAnsi="宋体" w:cs="宋体" w:hint="eastAsia"/>
          <w:spacing w:val="-6"/>
          <w:kern w:val="0"/>
          <w:szCs w:val="21"/>
        </w:rPr>
        <w:t>乙方</w:t>
      </w:r>
      <w:r>
        <w:rPr>
          <w:rFonts w:ascii="宋体" w:eastAsia="宋体" w:hAnsi="宋体" w:cs="宋体"/>
          <w:spacing w:val="-6"/>
          <w:kern w:val="0"/>
          <w:szCs w:val="21"/>
        </w:rPr>
        <w:t>账户。逾期支付货款的，自逾期之日起，向</w:t>
      </w:r>
      <w:r>
        <w:rPr>
          <w:rFonts w:ascii="宋体" w:eastAsia="宋体" w:hAnsi="宋体" w:cs="宋体" w:hint="eastAsia"/>
          <w:spacing w:val="-6"/>
          <w:kern w:val="0"/>
          <w:szCs w:val="21"/>
        </w:rPr>
        <w:t>乙方</w:t>
      </w:r>
      <w:r>
        <w:rPr>
          <w:rFonts w:ascii="宋体" w:eastAsia="宋体" w:hAnsi="宋体" w:cs="宋体"/>
          <w:spacing w:val="-6"/>
          <w:kern w:val="0"/>
          <w:szCs w:val="21"/>
        </w:rPr>
        <w:t>每日偿付未付价款</w:t>
      </w:r>
      <w:r>
        <w:rPr>
          <w:rFonts w:ascii="宋体" w:eastAsia="宋体" w:hAnsi="宋体" w:cs="宋体"/>
          <w:spacing w:val="-6"/>
          <w:kern w:val="0"/>
          <w:szCs w:val="21"/>
        </w:rPr>
        <w:t>0.05%</w:t>
      </w:r>
      <w:r>
        <w:rPr>
          <w:rFonts w:ascii="宋体" w:eastAsia="宋体" w:hAnsi="宋体" w:cs="宋体"/>
          <w:spacing w:val="-6"/>
          <w:kern w:val="0"/>
          <w:szCs w:val="21"/>
        </w:rPr>
        <w:t>的滞纳金。</w:t>
      </w:r>
    </w:p>
    <w:p w14:paraId="27BDEDDA"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第三条：交付时间、地点、货物质保期</w:t>
      </w:r>
    </w:p>
    <w:p w14:paraId="3C5A9C03" w14:textId="77777777" w:rsidR="00944FA9" w:rsidRDefault="00785942">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日前；</w:t>
      </w:r>
    </w:p>
    <w:p w14:paraId="7B1FF46E" w14:textId="77777777" w:rsidR="00944FA9" w:rsidRDefault="00785942">
      <w:pPr>
        <w:adjustRightInd w:val="0"/>
        <w:snapToGrid w:val="0"/>
        <w:spacing w:line="288" w:lineRule="auto"/>
        <w:ind w:rightChars="-245" w:right="-514" w:firstLineChars="200" w:firstLine="396"/>
        <w:rPr>
          <w:rFonts w:ascii="宋体" w:eastAsia="宋体" w:hAnsi="宋体" w:cs="Times New Roman"/>
          <w:spacing w:val="-6"/>
          <w:szCs w:val="21"/>
        </w:rPr>
      </w:pPr>
      <w:r>
        <w:rPr>
          <w:rFonts w:ascii="宋体" w:eastAsia="宋体" w:hAnsi="宋体" w:cs="Times New Roman" w:hint="eastAsia"/>
          <w:spacing w:val="-6"/>
          <w:szCs w:val="21"/>
        </w:rPr>
        <w:t>交付地点：</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13F11BE5" w14:textId="77777777" w:rsidR="00944FA9" w:rsidRDefault="00785942">
      <w:pPr>
        <w:adjustRightInd w:val="0"/>
        <w:snapToGrid w:val="0"/>
        <w:spacing w:line="288" w:lineRule="auto"/>
        <w:ind w:rightChars="-245" w:right="-514"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货物质保期：</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年</w:t>
      </w:r>
      <w:r>
        <w:rPr>
          <w:rFonts w:ascii="宋体" w:eastAsia="宋体" w:hAnsi="宋体" w:cs="Times New Roman" w:hint="eastAsia"/>
          <w:spacing w:val="-6"/>
          <w:szCs w:val="21"/>
        </w:rPr>
        <w:t>，项目验收合格后开始计算；</w:t>
      </w:r>
    </w:p>
    <w:p w14:paraId="23C7E474"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第四条：服务标准、期限、效率</w:t>
      </w:r>
    </w:p>
    <w:p w14:paraId="4693FBD3"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在质保期内，乙方应对货物出现的质量及安全问题负责处理解决并承担一切费用。</w:t>
      </w:r>
    </w:p>
    <w:p w14:paraId="3630A4A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质保期内出现无法排除的故障，乙方需无条件更换同型号产品。</w:t>
      </w:r>
    </w:p>
    <w:p w14:paraId="0329235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质保期满后，乙方继续为甲方服务，仅收取零配件成本费。</w:t>
      </w:r>
    </w:p>
    <w:p w14:paraId="5C3E5CF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因人为因素出现的故障不在免费保修范围内。</w:t>
      </w:r>
    </w:p>
    <w:p w14:paraId="5F81095B" w14:textId="77777777" w:rsidR="00944FA9" w:rsidRDefault="00785942">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rPr>
        <w:t>5.</w:t>
      </w:r>
      <w:r>
        <w:rPr>
          <w:rFonts w:ascii="宋体" w:eastAsia="宋体" w:hAnsi="宋体" w:cs="Times New Roman" w:hint="eastAsia"/>
          <w:spacing w:val="-6"/>
          <w:szCs w:val="21"/>
          <w:u w:val="single"/>
        </w:rPr>
        <w:t>如在使用过程中发生质量问题，乙方维修响应时间：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u w:val="single"/>
        </w:rPr>
        <w:t>小时以内；</w:t>
      </w:r>
    </w:p>
    <w:p w14:paraId="7450DD8B" w14:textId="77777777" w:rsidR="00944FA9" w:rsidRDefault="00785942">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t>电话技术支持时间：</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u w:val="single"/>
        </w:rPr>
        <w:t>小时以内；</w:t>
      </w:r>
    </w:p>
    <w:p w14:paraId="5D501681" w14:textId="77777777" w:rsidR="00944FA9" w:rsidRDefault="00785942">
      <w:pPr>
        <w:adjustRightInd w:val="0"/>
        <w:snapToGrid w:val="0"/>
        <w:spacing w:line="288" w:lineRule="auto"/>
        <w:ind w:firstLineChars="200" w:firstLine="396"/>
        <w:rPr>
          <w:rFonts w:ascii="宋体" w:eastAsia="宋体" w:hAnsi="宋体" w:cs="Times New Roman"/>
          <w:spacing w:val="-6"/>
          <w:szCs w:val="21"/>
          <w:u w:val="single"/>
        </w:rPr>
      </w:pPr>
      <w:r>
        <w:rPr>
          <w:rFonts w:ascii="宋体" w:eastAsia="宋体" w:hAnsi="宋体" w:cs="Times New Roman" w:hint="eastAsia"/>
          <w:spacing w:val="-6"/>
          <w:szCs w:val="21"/>
          <w:u w:val="single"/>
        </w:rPr>
        <w:lastRenderedPageBreak/>
        <w:t>若需上门维修，则在：</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u w:val="single"/>
        </w:rPr>
        <w:t>小时内到达现场并进行维修；</w:t>
      </w:r>
    </w:p>
    <w:p w14:paraId="647C3A30"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培训：</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w:t>
      </w:r>
    </w:p>
    <w:p w14:paraId="0CD12FCA"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第五条：其他技术、服务要求</w:t>
      </w:r>
    </w:p>
    <w:p w14:paraId="5022FE8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乙方应按</w:t>
      </w:r>
      <w:r>
        <w:rPr>
          <w:rFonts w:ascii="宋体" w:eastAsia="宋体" w:hAnsi="宋体" w:cs="Times New Roman" w:hint="eastAsia"/>
          <w:spacing w:val="-6"/>
          <w:szCs w:val="21"/>
        </w:rPr>
        <w:t>招标文件规定的货物性能、技术要求、质量标准向甲方提供未经使用的全新产品，符合国家法律规定和技术规格、质量标准的出厂原装合格产品。</w:t>
      </w:r>
    </w:p>
    <w:p w14:paraId="698B1F9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技术支持：</w:t>
      </w:r>
    </w:p>
    <w:p w14:paraId="1948A813"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乙方应及时免费提供合同货物软件的升级，免费提供合同货物新功能和应用的资料。</w:t>
      </w:r>
    </w:p>
    <w:p w14:paraId="136492CF"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安装调试</w:t>
      </w:r>
    </w:p>
    <w:p w14:paraId="1460C1A1"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3.1</w:t>
      </w:r>
      <w:r>
        <w:rPr>
          <w:rFonts w:ascii="宋体" w:eastAsia="宋体" w:hAnsi="宋体" w:cs="Times New Roman" w:hint="eastAsia"/>
          <w:spacing w:val="-6"/>
          <w:szCs w:val="21"/>
        </w:rPr>
        <w:t>安装地点：甲方指定地点；</w:t>
      </w:r>
    </w:p>
    <w:p w14:paraId="5EF0FA54"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3.2</w:t>
      </w:r>
      <w:r>
        <w:rPr>
          <w:rFonts w:ascii="宋体" w:eastAsia="宋体" w:hAnsi="宋体" w:cs="Times New Roman" w:hint="eastAsia"/>
          <w:spacing w:val="-6"/>
          <w:szCs w:val="21"/>
        </w:rPr>
        <w:t>安装完成时间：接到甲方通知后在规定时间内完成安装和调试，如在规定的时间内由于乙方的原因不能完成安装和调试，乙方应承担由此给甲方造成的损失；</w:t>
      </w:r>
    </w:p>
    <w:p w14:paraId="5DC0553C"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3.3</w:t>
      </w:r>
      <w:r>
        <w:rPr>
          <w:rFonts w:ascii="宋体" w:eastAsia="宋体" w:hAnsi="宋体" w:cs="Times New Roman" w:hint="eastAsia"/>
          <w:spacing w:val="-6"/>
          <w:szCs w:val="21"/>
        </w:rPr>
        <w:t>如乙方委托国内代理（或其他机构）负责安装或配合安装应在签约时指明，但乙方仍要对合同货物及其安</w:t>
      </w:r>
      <w:r>
        <w:rPr>
          <w:rFonts w:ascii="宋体" w:eastAsia="宋体" w:hAnsi="宋体" w:cs="Times New Roman" w:hint="eastAsia"/>
          <w:spacing w:val="-6"/>
          <w:szCs w:val="21"/>
        </w:rPr>
        <w:t>装质量负全部责任；</w:t>
      </w:r>
    </w:p>
    <w:p w14:paraId="3692CE24"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3.4</w:t>
      </w:r>
      <w:r>
        <w:rPr>
          <w:rFonts w:ascii="宋体" w:eastAsia="宋体" w:hAnsi="宋体" w:cs="Times New Roman" w:hint="eastAsia"/>
          <w:spacing w:val="-6"/>
          <w:szCs w:val="21"/>
        </w:rPr>
        <w:t>安装标准：符合我国国家有关技术规范要求和技术标准，所有的软件和硬件必须保证同时安装到位；</w:t>
      </w:r>
    </w:p>
    <w:p w14:paraId="38FB11C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3.5</w:t>
      </w:r>
      <w:r>
        <w:rPr>
          <w:rFonts w:ascii="宋体" w:eastAsia="宋体" w:hAnsi="宋体" w:cs="Times New Roman" w:hint="eastAsia"/>
          <w:spacing w:val="-6"/>
          <w:szCs w:val="21"/>
        </w:rPr>
        <w:t>乙方免费提供合同货物的安装服务；</w:t>
      </w:r>
    </w:p>
    <w:p w14:paraId="12E5927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3.6</w:t>
      </w:r>
      <w:r>
        <w:rPr>
          <w:rFonts w:ascii="宋体" w:eastAsia="宋体" w:hAnsi="宋体" w:cs="Times New Roman" w:hint="eastAsia"/>
          <w:spacing w:val="-6"/>
          <w:szCs w:val="21"/>
        </w:rPr>
        <w:t>乙方在投标文件中应提供安装调试计划、对安装场地和环境的要求。</w:t>
      </w:r>
    </w:p>
    <w:p w14:paraId="0C3118FB"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乙方应提供质保期满后主要零部件报价单、质保期满后维护费、软件升级及其相关服务内容；</w:t>
      </w:r>
    </w:p>
    <w:p w14:paraId="529813AC"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供货时提供有关的全套技术文件。</w:t>
      </w:r>
    </w:p>
    <w:p w14:paraId="2F379A0F"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乙方应保证所提供的货物或其中任何一部分均不会侵犯第三方的知识产权。</w:t>
      </w:r>
    </w:p>
    <w:p w14:paraId="031DEC7F"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第六条：验收标准</w:t>
      </w:r>
    </w:p>
    <w:p w14:paraId="2E067CB6"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验收由甲方负责实施；</w:t>
      </w:r>
    </w:p>
    <w:p w14:paraId="49EB0AEA"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验收依据：</w:t>
      </w:r>
    </w:p>
    <w:p w14:paraId="590E97B6"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2.1</w:t>
      </w:r>
      <w:r>
        <w:rPr>
          <w:rFonts w:ascii="宋体" w:eastAsia="宋体" w:hAnsi="宋体" w:cs="Times New Roman" w:hint="eastAsia"/>
          <w:spacing w:val="-6"/>
          <w:szCs w:val="21"/>
        </w:rPr>
        <w:t>合同、招标文件、投标文件；</w:t>
      </w:r>
    </w:p>
    <w:p w14:paraId="1FDEFFC1"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2.2</w:t>
      </w:r>
      <w:r>
        <w:rPr>
          <w:rFonts w:ascii="宋体" w:eastAsia="宋体" w:hAnsi="宋体" w:cs="Times New Roman" w:hint="eastAsia"/>
          <w:spacing w:val="-6"/>
          <w:szCs w:val="21"/>
        </w:rPr>
        <w:t>乙方提供的技术规格、经甲方认可的合同货物的有效检验文件；</w:t>
      </w:r>
    </w:p>
    <w:p w14:paraId="49065266"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2.3</w:t>
      </w:r>
      <w:r>
        <w:rPr>
          <w:rFonts w:ascii="宋体" w:eastAsia="宋体" w:hAnsi="宋体" w:cs="Times New Roman" w:hint="eastAsia"/>
          <w:spacing w:val="-6"/>
          <w:szCs w:val="21"/>
        </w:rPr>
        <w:t>乙方投标文件中提供的经甲方认可的合同货物的验收标准（符合中国有关的国家、地方、行业标准）和检测办法及相应检测手段。</w:t>
      </w:r>
    </w:p>
    <w:p w14:paraId="1293F13E"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乙方应派员在所供货物到甲方处时进行到货验收，有需要时能联系产品制造商到场共同验收，若发现任何损坏及质量问题，乙方负责妥善处理直至甲方满意，由此产生的费用由乙方承担。</w:t>
      </w:r>
    </w:p>
    <w:p w14:paraId="509A975D"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验收合格的条件：</w:t>
      </w:r>
    </w:p>
    <w:p w14:paraId="55AD9B55"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4.1</w:t>
      </w:r>
      <w:r>
        <w:rPr>
          <w:rFonts w:ascii="宋体" w:eastAsia="宋体" w:hAnsi="宋体" w:cs="Times New Roman" w:hint="eastAsia"/>
          <w:spacing w:val="-6"/>
          <w:szCs w:val="21"/>
        </w:rPr>
        <w:t>所供货物符合产品标准和及合同的要求；</w:t>
      </w:r>
    </w:p>
    <w:p w14:paraId="002CEFD6"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4.2</w:t>
      </w:r>
      <w:r>
        <w:rPr>
          <w:rFonts w:ascii="宋体" w:eastAsia="宋体" w:hAnsi="宋体" w:cs="Times New Roman" w:hint="eastAsia"/>
          <w:spacing w:val="-6"/>
          <w:szCs w:val="21"/>
        </w:rPr>
        <w:t>在进行测试和验收过程中发现的问题已被解决并得到甲方</w:t>
      </w:r>
      <w:r>
        <w:rPr>
          <w:rFonts w:ascii="宋体" w:eastAsia="宋体" w:hAnsi="宋体" w:cs="Times New Roman" w:hint="eastAsia"/>
          <w:spacing w:val="-6"/>
          <w:szCs w:val="21"/>
        </w:rPr>
        <w:t>的认可；</w:t>
      </w:r>
    </w:p>
    <w:p w14:paraId="56F9A40E"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4.3</w:t>
      </w:r>
      <w:r>
        <w:rPr>
          <w:rFonts w:ascii="宋体" w:eastAsia="宋体" w:hAnsi="宋体" w:cs="Times New Roman" w:hint="eastAsia"/>
          <w:spacing w:val="-6"/>
          <w:szCs w:val="21"/>
        </w:rPr>
        <w:t>合同中规定的所有货物和材料均已交付；</w:t>
      </w:r>
    </w:p>
    <w:p w14:paraId="42179995"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4.4</w:t>
      </w:r>
      <w:r>
        <w:rPr>
          <w:rFonts w:ascii="宋体" w:eastAsia="宋体" w:hAnsi="宋体" w:cs="Times New Roman" w:hint="eastAsia"/>
          <w:spacing w:val="-6"/>
          <w:szCs w:val="21"/>
        </w:rPr>
        <w:t>所供货物已通过使用单位组织的验收；</w:t>
      </w:r>
    </w:p>
    <w:p w14:paraId="1E6BD1F5"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4.5</w:t>
      </w:r>
      <w:r>
        <w:rPr>
          <w:rFonts w:ascii="宋体" w:eastAsia="宋体" w:hAnsi="宋体" w:cs="Times New Roman" w:hint="eastAsia"/>
          <w:spacing w:val="-6"/>
          <w:szCs w:val="21"/>
        </w:rPr>
        <w:t>所有相关的技术文件及资料均已提交并得到接受。</w:t>
      </w:r>
    </w:p>
    <w:p w14:paraId="29625BE7" w14:textId="77777777" w:rsidR="00944FA9" w:rsidRDefault="00785942">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第七条：违约责任</w:t>
      </w:r>
    </w:p>
    <w:p w14:paraId="3D6C73BA"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乙方逾期履行合同的，自逾期之日起，向甲方每日偿付合同总价</w:t>
      </w:r>
      <w:r>
        <w:rPr>
          <w:rFonts w:ascii="宋体" w:eastAsia="宋体" w:hAnsi="宋体" w:cs="Times New Roman" w:hint="eastAsia"/>
          <w:spacing w:val="-6"/>
          <w:szCs w:val="21"/>
        </w:rPr>
        <w:t>0</w:t>
      </w:r>
      <w:r>
        <w:rPr>
          <w:rFonts w:ascii="宋体" w:eastAsia="宋体" w:hAnsi="宋体" w:cs="Times New Roman"/>
          <w:spacing w:val="-6"/>
          <w:szCs w:val="21"/>
        </w:rPr>
        <w:t>.5</w:t>
      </w:r>
      <w:r>
        <w:rPr>
          <w:rFonts w:ascii="宋体" w:eastAsia="宋体" w:hAnsi="宋体" w:cs="Times New Roman" w:hint="eastAsia"/>
          <w:spacing w:val="-6"/>
          <w:szCs w:val="21"/>
        </w:rPr>
        <w:t>%</w:t>
      </w:r>
      <w:r>
        <w:rPr>
          <w:rFonts w:ascii="宋体" w:eastAsia="宋体" w:hAnsi="宋体" w:cs="Times New Roman" w:hint="eastAsia"/>
          <w:spacing w:val="-6"/>
          <w:szCs w:val="21"/>
        </w:rPr>
        <w:t>的滞纳金。</w:t>
      </w:r>
    </w:p>
    <w:p w14:paraId="04A07300"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甲方逾期支付货款的，自逾期之日起，向乙方每日偿付未付价款</w:t>
      </w:r>
      <w:r>
        <w:rPr>
          <w:rFonts w:ascii="宋体" w:eastAsia="宋体" w:hAnsi="宋体" w:cs="Times New Roman" w:hint="eastAsia"/>
          <w:spacing w:val="-6"/>
          <w:szCs w:val="21"/>
        </w:rPr>
        <w:t>0</w:t>
      </w:r>
      <w:r>
        <w:rPr>
          <w:rFonts w:ascii="宋体" w:eastAsia="宋体" w:hAnsi="宋体" w:cs="Times New Roman"/>
          <w:spacing w:val="-6"/>
          <w:szCs w:val="21"/>
        </w:rPr>
        <w:t>.5</w:t>
      </w:r>
      <w:r>
        <w:rPr>
          <w:rFonts w:ascii="宋体" w:eastAsia="宋体" w:hAnsi="宋体" w:cs="Times New Roman" w:hint="eastAsia"/>
          <w:spacing w:val="-6"/>
          <w:szCs w:val="21"/>
        </w:rPr>
        <w:t>%</w:t>
      </w:r>
      <w:r>
        <w:rPr>
          <w:rFonts w:ascii="宋体" w:eastAsia="宋体" w:hAnsi="宋体" w:cs="Times New Roman" w:hint="eastAsia"/>
          <w:spacing w:val="-6"/>
          <w:szCs w:val="21"/>
        </w:rPr>
        <w:t>的滞纳金。</w:t>
      </w:r>
    </w:p>
    <w:p w14:paraId="1A6884F8"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如验收不能达到质量功能（性能）标准，合同商品由乙方在验收后一周内运离安装地点，所需费用由乙方承担。如乙方在一个月内不处理（搬走）合同商品，视为乙方放弃该商品，甲方有权自行处置（包括废</w:t>
      </w:r>
      <w:r>
        <w:rPr>
          <w:rFonts w:ascii="宋体" w:eastAsia="宋体" w:hAnsi="宋体" w:cs="Times New Roman" w:hint="eastAsia"/>
          <w:spacing w:val="-6"/>
          <w:szCs w:val="21"/>
        </w:rPr>
        <w:t>物处理）。同时，乙方要支付给甲方总货款的</w:t>
      </w:r>
      <w:r>
        <w:rPr>
          <w:rFonts w:ascii="宋体" w:eastAsia="宋体" w:hAnsi="宋体" w:cs="Times New Roman" w:hint="eastAsia"/>
          <w:spacing w:val="-6"/>
          <w:szCs w:val="21"/>
        </w:rPr>
        <w:t>20</w:t>
      </w:r>
      <w:r>
        <w:rPr>
          <w:rFonts w:ascii="宋体" w:eastAsia="宋体" w:hAnsi="宋体" w:cs="Times New Roman" w:hint="eastAsia"/>
          <w:spacing w:val="-6"/>
          <w:szCs w:val="21"/>
        </w:rPr>
        <w:t>％作为违约赔偿金。</w:t>
      </w:r>
    </w:p>
    <w:p w14:paraId="36C1D9E3"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5D0B15B"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t>第</w:t>
      </w:r>
      <w:r>
        <w:rPr>
          <w:rFonts w:ascii="宋体" w:eastAsia="宋体" w:hAnsi="宋体" w:cs="Times New Roman" w:hint="eastAsia"/>
          <w:b/>
          <w:spacing w:val="-6"/>
          <w:szCs w:val="21"/>
        </w:rPr>
        <w:t>八</w:t>
      </w:r>
      <w:r>
        <w:rPr>
          <w:rFonts w:ascii="宋体" w:eastAsia="宋体" w:hAnsi="宋体" w:cs="Times New Roman"/>
          <w:b/>
          <w:spacing w:val="-6"/>
          <w:szCs w:val="21"/>
        </w:rPr>
        <w:t>条：不可抗力事件处理</w:t>
      </w:r>
    </w:p>
    <w:p w14:paraId="7230CC5E"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lastRenderedPageBreak/>
        <w:t>1.</w:t>
      </w:r>
      <w:r>
        <w:rPr>
          <w:rFonts w:ascii="宋体" w:eastAsia="宋体" w:hAnsi="宋体" w:cs="Times New Roman" w:hint="eastAsia"/>
          <w:spacing w:val="-6"/>
          <w:szCs w:val="21"/>
        </w:rPr>
        <w:t>在合同有效期内，任何一方因不可抗力事件导致不能履行合同，则合同履行期可延长，其延长期与不可抗力影响期相同。</w:t>
      </w:r>
    </w:p>
    <w:p w14:paraId="551D29F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不可抗力事件发生后，应立即通知对方，并寄送有关权威机构出具的证明。</w:t>
      </w:r>
    </w:p>
    <w:p w14:paraId="5ADF86E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不可抗力事件延续</w:t>
      </w:r>
      <w:r>
        <w:rPr>
          <w:rFonts w:ascii="宋体" w:eastAsia="宋体" w:hAnsi="宋体" w:cs="Times New Roman" w:hint="eastAsia"/>
          <w:spacing w:val="-6"/>
          <w:szCs w:val="21"/>
        </w:rPr>
        <w:t>120</w:t>
      </w:r>
      <w:r>
        <w:rPr>
          <w:rFonts w:ascii="宋体" w:eastAsia="宋体" w:hAnsi="宋体" w:cs="Times New Roman" w:hint="eastAsia"/>
          <w:spacing w:val="-6"/>
          <w:szCs w:val="21"/>
        </w:rPr>
        <w:t>天以上，双方</w:t>
      </w:r>
      <w:r>
        <w:rPr>
          <w:rFonts w:ascii="宋体" w:eastAsia="宋体" w:hAnsi="宋体" w:cs="Times New Roman" w:hint="eastAsia"/>
          <w:spacing w:val="-6"/>
          <w:szCs w:val="21"/>
        </w:rPr>
        <w:t>应通过友好协商，确定是否继续履行合同。</w:t>
      </w:r>
    </w:p>
    <w:p w14:paraId="4C4813A7" w14:textId="77777777" w:rsidR="00944FA9" w:rsidRDefault="00785942">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第九条：争议解决</w:t>
      </w:r>
    </w:p>
    <w:p w14:paraId="0426DA8B" w14:textId="77777777" w:rsidR="00944FA9" w:rsidRDefault="00785942">
      <w:pPr>
        <w:adjustRightInd w:val="0"/>
        <w:snapToGrid w:val="0"/>
        <w:spacing w:line="288" w:lineRule="auto"/>
        <w:ind w:rightChars="11" w:right="23" w:firstLineChars="200" w:firstLine="396"/>
        <w:rPr>
          <w:rFonts w:ascii="宋体" w:eastAsia="宋体" w:hAnsi="宋体" w:cs="Times New Roman"/>
          <w:spacing w:val="-6"/>
          <w:szCs w:val="21"/>
        </w:rPr>
      </w:pPr>
      <w:r>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619AB70C" w14:textId="77777777" w:rsidR="00944FA9" w:rsidRDefault="00785942">
      <w:pPr>
        <w:adjustRightInd w:val="0"/>
        <w:snapToGrid w:val="0"/>
        <w:spacing w:line="288" w:lineRule="auto"/>
        <w:ind w:rightChars="-245" w:right="-514"/>
        <w:rPr>
          <w:rFonts w:ascii="宋体" w:eastAsia="宋体" w:hAnsi="宋体" w:cs="Times New Roman"/>
          <w:b/>
          <w:spacing w:val="-6"/>
          <w:szCs w:val="21"/>
        </w:rPr>
      </w:pPr>
      <w:r>
        <w:rPr>
          <w:rFonts w:ascii="宋体" w:eastAsia="宋体" w:hAnsi="宋体" w:cs="Times New Roman" w:hint="eastAsia"/>
          <w:b/>
          <w:spacing w:val="-6"/>
          <w:szCs w:val="21"/>
        </w:rPr>
        <w:t>第十条：合同生效</w:t>
      </w:r>
    </w:p>
    <w:p w14:paraId="076D3C2D"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合同经甲、乙双方法定代表人或授权代表签字并加盖单位公章后生效。</w:t>
      </w:r>
    </w:p>
    <w:p w14:paraId="04AA44A5"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本合同附件、招标文件、投标文件、询标澄清、中标通知书均为合同的组成部分，与本合同具有同等法律效力。</w:t>
      </w:r>
    </w:p>
    <w:p w14:paraId="13182D8F" w14:textId="77777777" w:rsidR="00944FA9" w:rsidRDefault="00785942">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第十一条：合同份数</w:t>
      </w:r>
    </w:p>
    <w:p w14:paraId="21988298" w14:textId="77777777" w:rsidR="00944FA9" w:rsidRDefault="00785942">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944FA9" w14:paraId="0921EDFC" w14:textId="77777777">
        <w:trPr>
          <w:trHeight w:val="397"/>
        </w:trPr>
        <w:tc>
          <w:tcPr>
            <w:tcW w:w="4678" w:type="dxa"/>
            <w:vAlign w:val="center"/>
          </w:tcPr>
          <w:p w14:paraId="72D6CB2C"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甲方（需方）：（公章）</w:t>
            </w:r>
          </w:p>
        </w:tc>
        <w:tc>
          <w:tcPr>
            <w:tcW w:w="4678" w:type="dxa"/>
            <w:vAlign w:val="center"/>
          </w:tcPr>
          <w:p w14:paraId="353D3B8A"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乙方（供方）：（公章）</w:t>
            </w:r>
          </w:p>
        </w:tc>
      </w:tr>
      <w:tr w:rsidR="00944FA9" w14:paraId="57C182A4" w14:textId="77777777">
        <w:trPr>
          <w:trHeight w:val="397"/>
        </w:trPr>
        <w:tc>
          <w:tcPr>
            <w:tcW w:w="4678" w:type="dxa"/>
            <w:vAlign w:val="center"/>
          </w:tcPr>
          <w:p w14:paraId="75B38FA5"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甲方代表：</w:t>
            </w:r>
          </w:p>
          <w:p w14:paraId="049AA881"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c>
          <w:tcPr>
            <w:tcW w:w="4678" w:type="dxa"/>
            <w:vAlign w:val="center"/>
          </w:tcPr>
          <w:p w14:paraId="3C3EFE35"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乙方代表：</w:t>
            </w:r>
          </w:p>
          <w:p w14:paraId="57AB0A93"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944FA9" w14:paraId="3534BA31" w14:textId="77777777">
        <w:trPr>
          <w:trHeight w:val="397"/>
        </w:trPr>
        <w:tc>
          <w:tcPr>
            <w:tcW w:w="4678" w:type="dxa"/>
            <w:vAlign w:val="center"/>
          </w:tcPr>
          <w:p w14:paraId="35BDB43B" w14:textId="77777777" w:rsidR="00944FA9" w:rsidRDefault="0078594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地址：</w:t>
            </w:r>
          </w:p>
        </w:tc>
        <w:tc>
          <w:tcPr>
            <w:tcW w:w="4678" w:type="dxa"/>
            <w:vAlign w:val="center"/>
          </w:tcPr>
          <w:p w14:paraId="49B80F6E"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r>
      <w:tr w:rsidR="00944FA9" w14:paraId="36EB3811" w14:textId="77777777">
        <w:trPr>
          <w:trHeight w:val="397"/>
        </w:trPr>
        <w:tc>
          <w:tcPr>
            <w:tcW w:w="4678" w:type="dxa"/>
            <w:vAlign w:val="center"/>
          </w:tcPr>
          <w:p w14:paraId="42D7AB5D" w14:textId="77777777" w:rsidR="00944FA9" w:rsidRDefault="0078594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电话：</w:t>
            </w:r>
          </w:p>
        </w:tc>
        <w:tc>
          <w:tcPr>
            <w:tcW w:w="4678" w:type="dxa"/>
            <w:vAlign w:val="center"/>
          </w:tcPr>
          <w:p w14:paraId="66D5E626"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电话：</w:t>
            </w:r>
          </w:p>
        </w:tc>
      </w:tr>
      <w:tr w:rsidR="00944FA9" w14:paraId="2ED3D639" w14:textId="77777777">
        <w:trPr>
          <w:trHeight w:val="397"/>
        </w:trPr>
        <w:tc>
          <w:tcPr>
            <w:tcW w:w="4678" w:type="dxa"/>
            <w:vAlign w:val="center"/>
          </w:tcPr>
          <w:p w14:paraId="78D2AC1B" w14:textId="77777777" w:rsidR="00944FA9" w:rsidRDefault="0078594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开户银行：</w:t>
            </w:r>
          </w:p>
        </w:tc>
        <w:tc>
          <w:tcPr>
            <w:tcW w:w="4678" w:type="dxa"/>
            <w:vAlign w:val="center"/>
          </w:tcPr>
          <w:p w14:paraId="45217009"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r>
      <w:tr w:rsidR="00944FA9" w14:paraId="128CA846" w14:textId="77777777">
        <w:trPr>
          <w:trHeight w:val="397"/>
        </w:trPr>
        <w:tc>
          <w:tcPr>
            <w:tcW w:w="4678" w:type="dxa"/>
            <w:vAlign w:val="center"/>
          </w:tcPr>
          <w:p w14:paraId="0FCE1117" w14:textId="77777777" w:rsidR="00944FA9" w:rsidRDefault="00785942">
            <w:pPr>
              <w:adjustRightInd w:val="0"/>
              <w:snapToGrid w:val="0"/>
              <w:spacing w:line="288" w:lineRule="auto"/>
              <w:rPr>
                <w:rFonts w:ascii="宋体" w:eastAsia="宋体" w:hAnsi="宋体" w:cs="Times New Roman"/>
                <w:szCs w:val="21"/>
              </w:rPr>
            </w:pPr>
            <w:r>
              <w:rPr>
                <w:rFonts w:ascii="宋体" w:eastAsia="宋体" w:hAnsi="宋体" w:cs="Times New Roman" w:hint="eastAsia"/>
                <w:szCs w:val="21"/>
              </w:rPr>
              <w:t>帐号：</w:t>
            </w:r>
          </w:p>
        </w:tc>
        <w:tc>
          <w:tcPr>
            <w:tcW w:w="4678" w:type="dxa"/>
            <w:vAlign w:val="center"/>
          </w:tcPr>
          <w:p w14:paraId="6F7264A9"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帐号：</w:t>
            </w:r>
          </w:p>
        </w:tc>
      </w:tr>
      <w:tr w:rsidR="00944FA9" w14:paraId="02A5DB6B" w14:textId="77777777">
        <w:trPr>
          <w:trHeight w:val="397"/>
        </w:trPr>
        <w:tc>
          <w:tcPr>
            <w:tcW w:w="4678" w:type="dxa"/>
            <w:vAlign w:val="center"/>
          </w:tcPr>
          <w:p w14:paraId="39204917"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日</w:t>
            </w:r>
          </w:p>
        </w:tc>
        <w:tc>
          <w:tcPr>
            <w:tcW w:w="4678" w:type="dxa"/>
            <w:vAlign w:val="center"/>
          </w:tcPr>
          <w:p w14:paraId="26A0D205"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签字日期：</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日</w:t>
            </w:r>
          </w:p>
        </w:tc>
      </w:tr>
      <w:tr w:rsidR="00944FA9" w14:paraId="233DD3D0" w14:textId="77777777">
        <w:trPr>
          <w:gridAfter w:val="1"/>
          <w:wAfter w:w="4678" w:type="dxa"/>
          <w:trHeight w:val="397"/>
        </w:trPr>
        <w:tc>
          <w:tcPr>
            <w:tcW w:w="4678" w:type="dxa"/>
            <w:vAlign w:val="center"/>
          </w:tcPr>
          <w:p w14:paraId="2FDF43EE"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合同鉴证方：浙江求是招标代理有限公司（公章）</w:t>
            </w:r>
          </w:p>
        </w:tc>
      </w:tr>
      <w:tr w:rsidR="00944FA9" w14:paraId="2ACF5443" w14:textId="77777777">
        <w:trPr>
          <w:gridAfter w:val="1"/>
          <w:wAfter w:w="4678" w:type="dxa"/>
          <w:trHeight w:val="397"/>
        </w:trPr>
        <w:tc>
          <w:tcPr>
            <w:tcW w:w="4678" w:type="dxa"/>
            <w:vAlign w:val="center"/>
          </w:tcPr>
          <w:p w14:paraId="15F38E95" w14:textId="77777777" w:rsidR="00944FA9" w:rsidRDefault="00785942">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采购代理机构代表：</w:t>
            </w:r>
          </w:p>
          <w:p w14:paraId="3BB1B090"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（签字）</w:t>
            </w:r>
          </w:p>
        </w:tc>
      </w:tr>
      <w:tr w:rsidR="00944FA9" w14:paraId="30F2AAEE" w14:textId="77777777">
        <w:trPr>
          <w:gridAfter w:val="1"/>
          <w:wAfter w:w="4678" w:type="dxa"/>
          <w:trHeight w:val="397"/>
        </w:trPr>
        <w:tc>
          <w:tcPr>
            <w:tcW w:w="4678" w:type="dxa"/>
            <w:vAlign w:val="center"/>
          </w:tcPr>
          <w:p w14:paraId="6EE060E9" w14:textId="77777777" w:rsidR="00944FA9" w:rsidRDefault="00785942">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地址：杭州市玉古路</w:t>
            </w:r>
            <w:r>
              <w:rPr>
                <w:rFonts w:ascii="宋体" w:eastAsia="宋体" w:hAnsi="宋体" w:cs="宋体" w:hint="eastAsia"/>
                <w:szCs w:val="21"/>
              </w:rPr>
              <w:t>173</w:t>
            </w:r>
            <w:r>
              <w:rPr>
                <w:rFonts w:ascii="宋体" w:eastAsia="宋体" w:hAnsi="宋体" w:cs="宋体" w:hint="eastAsia"/>
                <w:szCs w:val="21"/>
              </w:rPr>
              <w:t>号中田大厦</w:t>
            </w:r>
            <w:r>
              <w:rPr>
                <w:rFonts w:ascii="宋体" w:eastAsia="宋体" w:hAnsi="宋体" w:cs="宋体" w:hint="eastAsia"/>
                <w:szCs w:val="21"/>
              </w:rPr>
              <w:t>11</w:t>
            </w:r>
            <w:r>
              <w:rPr>
                <w:rFonts w:ascii="宋体" w:eastAsia="宋体" w:hAnsi="宋体" w:cs="宋体" w:hint="eastAsia"/>
                <w:szCs w:val="21"/>
              </w:rPr>
              <w:t>楼</w:t>
            </w:r>
          </w:p>
        </w:tc>
      </w:tr>
      <w:tr w:rsidR="00944FA9" w14:paraId="17F5B0B4" w14:textId="77777777">
        <w:trPr>
          <w:gridAfter w:val="1"/>
          <w:wAfter w:w="4678" w:type="dxa"/>
          <w:trHeight w:val="397"/>
        </w:trPr>
        <w:tc>
          <w:tcPr>
            <w:tcW w:w="4678" w:type="dxa"/>
            <w:vAlign w:val="center"/>
          </w:tcPr>
          <w:p w14:paraId="68942FAB" w14:textId="77777777" w:rsidR="00944FA9" w:rsidRDefault="00785942">
            <w:pPr>
              <w:tabs>
                <w:tab w:val="left" w:pos="2880"/>
              </w:tabs>
              <w:adjustRightInd w:val="0"/>
              <w:snapToGrid w:val="0"/>
              <w:spacing w:line="288" w:lineRule="auto"/>
              <w:rPr>
                <w:rFonts w:ascii="宋体" w:eastAsia="宋体" w:hAnsi="宋体" w:cs="Times New Roman"/>
                <w:spacing w:val="-6"/>
                <w:szCs w:val="21"/>
              </w:rPr>
            </w:pPr>
            <w:r>
              <w:rPr>
                <w:rFonts w:ascii="宋体" w:eastAsia="宋体" w:hAnsi="宋体" w:cs="宋体" w:hint="eastAsia"/>
                <w:szCs w:val="21"/>
              </w:rPr>
              <w:t>电话：</w:t>
            </w:r>
            <w:r>
              <w:rPr>
                <w:rFonts w:ascii="宋体" w:eastAsia="宋体" w:hAnsi="宋体" w:cs="宋体" w:hint="eastAsia"/>
                <w:szCs w:val="21"/>
              </w:rPr>
              <w:t>0571-8766611</w:t>
            </w:r>
            <w:r>
              <w:rPr>
                <w:rFonts w:ascii="宋体" w:eastAsia="宋体" w:hAnsi="宋体" w:cs="宋体"/>
                <w:szCs w:val="21"/>
              </w:rPr>
              <w:t>7</w:t>
            </w:r>
          </w:p>
        </w:tc>
      </w:tr>
      <w:tr w:rsidR="00944FA9" w14:paraId="616F25DE" w14:textId="77777777">
        <w:trPr>
          <w:gridAfter w:val="1"/>
          <w:wAfter w:w="4678" w:type="dxa"/>
          <w:trHeight w:val="397"/>
        </w:trPr>
        <w:tc>
          <w:tcPr>
            <w:tcW w:w="4678" w:type="dxa"/>
            <w:vAlign w:val="center"/>
          </w:tcPr>
          <w:p w14:paraId="4788AD5A" w14:textId="77777777" w:rsidR="00944FA9" w:rsidRDefault="00785942">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鉴证日期：</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年</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月</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日</w:t>
            </w:r>
          </w:p>
        </w:tc>
      </w:tr>
    </w:tbl>
    <w:p w14:paraId="000C9D21" w14:textId="77777777" w:rsidR="00944FA9" w:rsidRDefault="00944FA9">
      <w:pPr>
        <w:autoSpaceDE w:val="0"/>
        <w:autoSpaceDN w:val="0"/>
        <w:adjustRightInd w:val="0"/>
        <w:jc w:val="left"/>
        <w:rPr>
          <w:rFonts w:ascii="宋体" w:eastAsia="宋体" w:hAnsi="宋体" w:cs="Arial"/>
          <w:kern w:val="0"/>
          <w:sz w:val="24"/>
          <w:szCs w:val="24"/>
        </w:rPr>
      </w:pPr>
    </w:p>
    <w:p w14:paraId="7EF4A88B" w14:textId="77777777" w:rsidR="00944FA9" w:rsidRDefault="00785942">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0AF2C720" w14:textId="77777777" w:rsidR="00944FA9" w:rsidRDefault="00785942">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1ECDC3A9" w14:textId="77777777" w:rsidR="00944FA9" w:rsidRDefault="00944FA9">
      <w:pPr>
        <w:spacing w:line="360" w:lineRule="auto"/>
        <w:rPr>
          <w:rFonts w:ascii="宋体" w:eastAsia="宋体" w:hAnsi="宋体" w:cs="Times New Roman"/>
          <w:b/>
          <w:bCs/>
          <w:spacing w:val="-6"/>
          <w:sz w:val="24"/>
          <w:szCs w:val="24"/>
        </w:rPr>
      </w:pPr>
    </w:p>
    <w:p w14:paraId="56D7E43D" w14:textId="77777777" w:rsidR="00944FA9" w:rsidRDefault="00785942">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335BDAB1" w14:textId="77777777" w:rsidR="00944FA9" w:rsidRDefault="00785942">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65E18CAB" w14:textId="77777777" w:rsidR="00944FA9" w:rsidRDefault="00944FA9">
      <w:pPr>
        <w:adjustRightInd w:val="0"/>
        <w:snapToGrid w:val="0"/>
        <w:spacing w:line="360" w:lineRule="auto"/>
        <w:rPr>
          <w:rFonts w:ascii="宋体" w:eastAsia="宋体" w:hAnsi="宋体" w:cs="Times New Roman"/>
          <w:spacing w:val="-6"/>
          <w:sz w:val="24"/>
          <w:szCs w:val="24"/>
        </w:rPr>
      </w:pPr>
    </w:p>
    <w:p w14:paraId="18DE6A32" w14:textId="77777777" w:rsidR="00944FA9" w:rsidRDefault="00944FA9">
      <w:pPr>
        <w:autoSpaceDE w:val="0"/>
        <w:autoSpaceDN w:val="0"/>
        <w:adjustRightInd w:val="0"/>
        <w:jc w:val="left"/>
        <w:rPr>
          <w:rFonts w:ascii="宋体" w:eastAsia="宋体" w:hAnsi="宋体" w:cs="Arial"/>
          <w:color w:val="000000"/>
          <w:kern w:val="0"/>
          <w:sz w:val="24"/>
          <w:szCs w:val="24"/>
        </w:rPr>
      </w:pPr>
    </w:p>
    <w:p w14:paraId="279CAD1F" w14:textId="77777777" w:rsidR="00944FA9" w:rsidRDefault="00785942">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40AA5780" w14:textId="77777777" w:rsidR="00944FA9" w:rsidRDefault="00944FA9">
      <w:pPr>
        <w:adjustRightInd w:val="0"/>
        <w:snapToGrid w:val="0"/>
        <w:spacing w:line="360" w:lineRule="auto"/>
        <w:rPr>
          <w:rFonts w:ascii="宋体" w:eastAsia="宋体" w:hAnsi="宋体" w:cs="Times New Roman"/>
          <w:sz w:val="24"/>
          <w:szCs w:val="24"/>
        </w:rPr>
      </w:pPr>
    </w:p>
    <w:p w14:paraId="61EBB026" w14:textId="77777777" w:rsidR="00944FA9" w:rsidRDefault="00944FA9">
      <w:pPr>
        <w:autoSpaceDE w:val="0"/>
        <w:autoSpaceDN w:val="0"/>
        <w:adjustRightInd w:val="0"/>
        <w:snapToGrid w:val="0"/>
        <w:spacing w:line="360" w:lineRule="auto"/>
        <w:jc w:val="left"/>
        <w:rPr>
          <w:rFonts w:ascii="宋体" w:eastAsia="宋体" w:hAnsi="宋体" w:cs="Arial"/>
          <w:color w:val="000000"/>
          <w:kern w:val="0"/>
          <w:sz w:val="24"/>
          <w:szCs w:val="24"/>
        </w:rPr>
      </w:pPr>
    </w:p>
    <w:p w14:paraId="29D19C2A" w14:textId="77777777" w:rsidR="00944FA9" w:rsidRDefault="00785942">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6960C27C" w14:textId="77777777" w:rsidR="00944FA9" w:rsidRDefault="00944FA9">
      <w:pPr>
        <w:autoSpaceDE w:val="0"/>
        <w:autoSpaceDN w:val="0"/>
        <w:adjustRightInd w:val="0"/>
        <w:snapToGrid w:val="0"/>
        <w:spacing w:line="360" w:lineRule="auto"/>
        <w:jc w:val="left"/>
        <w:rPr>
          <w:rFonts w:ascii="宋体" w:eastAsia="宋体" w:hAnsi="宋体" w:cs="Arial"/>
          <w:color w:val="000000"/>
          <w:kern w:val="0"/>
          <w:sz w:val="24"/>
          <w:szCs w:val="24"/>
        </w:rPr>
      </w:pPr>
    </w:p>
    <w:p w14:paraId="4011F6F9" w14:textId="77777777" w:rsidR="00944FA9" w:rsidRDefault="00944FA9">
      <w:pPr>
        <w:autoSpaceDE w:val="0"/>
        <w:autoSpaceDN w:val="0"/>
        <w:adjustRightInd w:val="0"/>
        <w:snapToGrid w:val="0"/>
        <w:spacing w:line="360" w:lineRule="auto"/>
        <w:jc w:val="left"/>
        <w:rPr>
          <w:rFonts w:ascii="宋体" w:eastAsia="宋体" w:hAnsi="宋体" w:cs="Arial"/>
          <w:color w:val="000000"/>
          <w:kern w:val="0"/>
          <w:sz w:val="24"/>
          <w:szCs w:val="24"/>
        </w:rPr>
      </w:pPr>
    </w:p>
    <w:p w14:paraId="0C3C85D4" w14:textId="77777777" w:rsidR="00944FA9" w:rsidRDefault="00785942">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w:t>
      </w:r>
      <w:r>
        <w:rPr>
          <w:rFonts w:ascii="宋体" w:eastAsia="宋体" w:hAnsi="宋体" w:cs="Times New Roman" w:hint="eastAsia"/>
          <w:b/>
          <w:bCs/>
          <w:spacing w:val="-6"/>
          <w:sz w:val="24"/>
          <w:szCs w:val="24"/>
        </w:rPr>
        <w:t>/</w:t>
      </w:r>
      <w:r>
        <w:rPr>
          <w:rFonts w:ascii="宋体" w:eastAsia="宋体" w:hAnsi="宋体" w:cs="Times New Roman" w:hint="eastAsia"/>
          <w:b/>
          <w:bCs/>
          <w:spacing w:val="-6"/>
          <w:sz w:val="24"/>
          <w:szCs w:val="24"/>
        </w:rPr>
        <w:t>资格文件</w:t>
      </w:r>
      <w:r>
        <w:rPr>
          <w:rFonts w:ascii="宋体" w:eastAsia="宋体" w:hAnsi="宋体" w:cs="Times New Roman" w:hint="eastAsia"/>
          <w:b/>
          <w:bCs/>
          <w:spacing w:val="-6"/>
          <w:sz w:val="24"/>
          <w:szCs w:val="24"/>
        </w:rPr>
        <w:t>/</w:t>
      </w:r>
      <w:r>
        <w:rPr>
          <w:rFonts w:ascii="宋体" w:eastAsia="宋体" w:hAnsi="宋体" w:cs="Times New Roman" w:hint="eastAsia"/>
          <w:b/>
          <w:bCs/>
          <w:spacing w:val="-6"/>
          <w:sz w:val="24"/>
          <w:szCs w:val="24"/>
        </w:rPr>
        <w:t>商务和技术文件）</w:t>
      </w:r>
    </w:p>
    <w:p w14:paraId="08E6C18D" w14:textId="77777777" w:rsidR="00944FA9" w:rsidRDefault="00944FA9">
      <w:pPr>
        <w:adjustRightInd w:val="0"/>
        <w:snapToGrid w:val="0"/>
        <w:spacing w:line="360" w:lineRule="auto"/>
        <w:rPr>
          <w:rFonts w:ascii="宋体" w:eastAsia="宋体" w:hAnsi="宋体" w:cs="Times New Roman"/>
          <w:bCs/>
          <w:spacing w:val="-6"/>
          <w:sz w:val="24"/>
          <w:szCs w:val="24"/>
        </w:rPr>
      </w:pPr>
    </w:p>
    <w:p w14:paraId="179C0628" w14:textId="77777777" w:rsidR="00944FA9" w:rsidRDefault="00944FA9">
      <w:pPr>
        <w:autoSpaceDE w:val="0"/>
        <w:autoSpaceDN w:val="0"/>
        <w:adjustRightInd w:val="0"/>
        <w:snapToGrid w:val="0"/>
        <w:spacing w:line="360" w:lineRule="auto"/>
        <w:jc w:val="left"/>
        <w:rPr>
          <w:rFonts w:ascii="宋体" w:eastAsia="宋体" w:hAnsi="宋体" w:cs="Arial"/>
          <w:color w:val="000000"/>
          <w:kern w:val="0"/>
          <w:sz w:val="24"/>
          <w:szCs w:val="24"/>
        </w:rPr>
      </w:pPr>
    </w:p>
    <w:p w14:paraId="57A4EE64" w14:textId="77777777" w:rsidR="00944FA9" w:rsidRDefault="00785942">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购</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人：浙大城市学院</w:t>
      </w:r>
    </w:p>
    <w:p w14:paraId="6D5A6591" w14:textId="77777777" w:rsidR="00944FA9" w:rsidRDefault="00785942">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项目名称：全景商业运营平台系统</w:t>
      </w:r>
    </w:p>
    <w:p w14:paraId="3FF75374"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Pr>
          <w:rFonts w:ascii="宋体" w:eastAsia="宋体" w:hAnsi="宋体" w:cs="Times New Roman" w:hint="eastAsia"/>
          <w:bCs/>
          <w:spacing w:val="-6"/>
          <w:sz w:val="24"/>
          <w:szCs w:val="24"/>
        </w:rPr>
        <w:t xml:space="preserve">QSZB-Z(H)-E21264(GK) </w:t>
      </w:r>
    </w:p>
    <w:p w14:paraId="0E4952A6"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2DF4650D"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3D566C9" w14:textId="77777777" w:rsidR="00944FA9" w:rsidRDefault="00944FA9">
      <w:pPr>
        <w:spacing w:line="360" w:lineRule="auto"/>
        <w:rPr>
          <w:rFonts w:ascii="宋体" w:eastAsia="宋体" w:hAnsi="宋体" w:cs="Times New Roman"/>
          <w:bCs/>
          <w:spacing w:val="-6"/>
          <w:sz w:val="24"/>
          <w:szCs w:val="24"/>
        </w:rPr>
      </w:pPr>
    </w:p>
    <w:p w14:paraId="7CD4F64C"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10F9B42E" w14:textId="77777777" w:rsidR="00944FA9" w:rsidRDefault="00785942">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年</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月</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日</w:t>
      </w:r>
    </w:p>
    <w:p w14:paraId="5681F1D8" w14:textId="77777777" w:rsidR="00944FA9" w:rsidRDefault="00785942">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227E0F5" w14:textId="77777777" w:rsidR="00944FA9" w:rsidRDefault="00944FA9">
      <w:pPr>
        <w:spacing w:line="480" w:lineRule="auto"/>
        <w:jc w:val="center"/>
        <w:rPr>
          <w:rFonts w:ascii="宋体" w:eastAsia="宋体" w:hAnsi="宋体" w:cs="Times New Roman"/>
          <w:b/>
          <w:spacing w:val="-6"/>
          <w:sz w:val="24"/>
          <w:szCs w:val="20"/>
        </w:rPr>
      </w:pPr>
    </w:p>
    <w:p w14:paraId="5EEDE9A6" w14:textId="77777777" w:rsidR="00944FA9" w:rsidRDefault="00944FA9">
      <w:pPr>
        <w:spacing w:line="480" w:lineRule="auto"/>
        <w:jc w:val="center"/>
        <w:rPr>
          <w:rFonts w:ascii="宋体" w:eastAsia="宋体" w:hAnsi="宋体" w:cs="Times New Roman"/>
          <w:b/>
          <w:spacing w:val="-6"/>
          <w:sz w:val="24"/>
          <w:szCs w:val="20"/>
        </w:rPr>
      </w:pPr>
    </w:p>
    <w:p w14:paraId="68296C8E" w14:textId="77777777" w:rsidR="00944FA9" w:rsidRDefault="00944FA9">
      <w:pPr>
        <w:spacing w:line="480" w:lineRule="auto"/>
        <w:jc w:val="center"/>
        <w:rPr>
          <w:rFonts w:ascii="宋体" w:eastAsia="宋体" w:hAnsi="宋体" w:cs="Times New Roman"/>
          <w:b/>
          <w:spacing w:val="-6"/>
          <w:sz w:val="24"/>
          <w:szCs w:val="20"/>
        </w:rPr>
      </w:pPr>
    </w:p>
    <w:p w14:paraId="183668F7" w14:textId="77777777" w:rsidR="00944FA9" w:rsidRDefault="00944FA9">
      <w:pPr>
        <w:spacing w:line="480" w:lineRule="auto"/>
        <w:jc w:val="center"/>
        <w:rPr>
          <w:rFonts w:ascii="宋体" w:eastAsia="宋体" w:hAnsi="宋体" w:cs="Times New Roman"/>
          <w:b/>
          <w:spacing w:val="-6"/>
          <w:sz w:val="24"/>
          <w:szCs w:val="20"/>
        </w:rPr>
      </w:pPr>
    </w:p>
    <w:p w14:paraId="7A659C5A" w14:textId="77777777" w:rsidR="00944FA9" w:rsidRDefault="00944FA9">
      <w:pPr>
        <w:spacing w:line="480" w:lineRule="auto"/>
        <w:jc w:val="center"/>
        <w:rPr>
          <w:rFonts w:ascii="宋体" w:eastAsia="宋体" w:hAnsi="宋体" w:cs="Times New Roman"/>
          <w:b/>
          <w:spacing w:val="-6"/>
          <w:sz w:val="24"/>
          <w:szCs w:val="20"/>
        </w:rPr>
      </w:pPr>
    </w:p>
    <w:p w14:paraId="272C139F" w14:textId="77777777" w:rsidR="00944FA9" w:rsidRDefault="00944FA9">
      <w:pPr>
        <w:spacing w:line="480" w:lineRule="auto"/>
        <w:jc w:val="center"/>
        <w:rPr>
          <w:rFonts w:ascii="宋体" w:eastAsia="宋体" w:hAnsi="宋体" w:cs="Times New Roman"/>
          <w:b/>
          <w:spacing w:val="-6"/>
          <w:sz w:val="24"/>
          <w:szCs w:val="20"/>
        </w:rPr>
      </w:pPr>
    </w:p>
    <w:p w14:paraId="60F97607" w14:textId="77777777" w:rsidR="00944FA9" w:rsidRDefault="00944FA9">
      <w:pPr>
        <w:spacing w:line="480" w:lineRule="auto"/>
        <w:jc w:val="center"/>
        <w:rPr>
          <w:rFonts w:ascii="宋体" w:eastAsia="宋体" w:hAnsi="宋体" w:cs="Times New Roman"/>
          <w:b/>
          <w:spacing w:val="-6"/>
          <w:sz w:val="24"/>
          <w:szCs w:val="20"/>
        </w:rPr>
      </w:pPr>
    </w:p>
    <w:p w14:paraId="5D31DE61" w14:textId="77777777" w:rsidR="00944FA9" w:rsidRDefault="00785942">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5D2D2865"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28739FE2"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购</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人：浙大城市学院</w:t>
      </w:r>
    </w:p>
    <w:p w14:paraId="76C957DF"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项目名称：全景商业运营平台系统</w:t>
      </w:r>
    </w:p>
    <w:p w14:paraId="253CFDC0"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Pr>
          <w:rFonts w:ascii="宋体" w:eastAsia="宋体" w:hAnsi="宋体" w:cs="Times New Roman" w:hint="eastAsia"/>
          <w:bCs/>
          <w:spacing w:val="-6"/>
          <w:sz w:val="24"/>
          <w:szCs w:val="24"/>
        </w:rPr>
        <w:t xml:space="preserve">QSZB-Z(H)-E21264(GK)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944FA9" w14:paraId="294F0B28"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2FDF6C6B" w14:textId="77777777" w:rsidR="00944FA9" w:rsidRDefault="00785942">
            <w:pPr>
              <w:jc w:val="center"/>
              <w:rPr>
                <w:rFonts w:ascii="宋体" w:eastAsia="宋体" w:hAnsi="宋体" w:cs="宋体"/>
                <w:szCs w:val="21"/>
              </w:rPr>
            </w:pPr>
            <w:r>
              <w:rPr>
                <w:rFonts w:ascii="宋体" w:eastAsia="宋体" w:hAnsi="宋体" w:cs="宋体" w:hint="eastAsia"/>
                <w:b/>
                <w:bCs/>
                <w:szCs w:val="21"/>
              </w:rPr>
              <w:t>投标报价</w:t>
            </w:r>
          </w:p>
        </w:tc>
      </w:tr>
      <w:tr w:rsidR="00944FA9" w14:paraId="7DECBF72"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586BBF8B" w14:textId="77777777" w:rsidR="00944FA9" w:rsidRDefault="00944FA9">
            <w:pPr>
              <w:rPr>
                <w:rFonts w:ascii="宋体" w:eastAsia="宋体" w:hAnsi="宋体" w:cs="宋体"/>
                <w:b/>
                <w:bCs/>
                <w:szCs w:val="21"/>
              </w:rPr>
            </w:pPr>
          </w:p>
          <w:p w14:paraId="38A0124F" w14:textId="77777777" w:rsidR="00944FA9" w:rsidRDefault="00785942">
            <w:pPr>
              <w:rPr>
                <w:rFonts w:ascii="宋体" w:eastAsia="宋体" w:hAnsi="宋体" w:cs="宋体"/>
                <w:b/>
                <w:bCs/>
                <w:szCs w:val="21"/>
              </w:rPr>
            </w:pPr>
            <w:r>
              <w:rPr>
                <w:rFonts w:ascii="宋体" w:eastAsia="宋体" w:hAnsi="宋体" w:cs="宋体" w:hint="eastAsia"/>
                <w:b/>
                <w:bCs/>
                <w:szCs w:val="21"/>
              </w:rPr>
              <w:t>金额大写：</w:t>
            </w:r>
            <w:r>
              <w:rPr>
                <w:rFonts w:ascii="宋体" w:eastAsia="宋体" w:hAnsi="宋体" w:cs="宋体" w:hint="eastAsia"/>
                <w:b/>
                <w:bCs/>
                <w:szCs w:val="21"/>
              </w:rPr>
              <w:t>_________________________</w:t>
            </w:r>
            <w:r>
              <w:rPr>
                <w:rFonts w:ascii="宋体" w:eastAsia="宋体" w:hAnsi="宋体" w:cs="宋体" w:hint="eastAsia"/>
                <w:b/>
                <w:bCs/>
                <w:szCs w:val="21"/>
              </w:rPr>
              <w:t>小写：</w:t>
            </w:r>
            <w:r>
              <w:rPr>
                <w:rFonts w:ascii="宋体" w:eastAsia="宋体" w:hAnsi="宋体" w:cs="宋体" w:hint="eastAsia"/>
                <w:b/>
                <w:bCs/>
                <w:szCs w:val="21"/>
              </w:rPr>
              <w:t>_________________________</w:t>
            </w:r>
          </w:p>
          <w:p w14:paraId="6FEB403B" w14:textId="77777777" w:rsidR="00944FA9" w:rsidRDefault="00944FA9">
            <w:pPr>
              <w:rPr>
                <w:rFonts w:ascii="宋体" w:eastAsia="宋体" w:hAnsi="宋体" w:cs="宋体"/>
                <w:b/>
                <w:bCs/>
                <w:szCs w:val="21"/>
              </w:rPr>
            </w:pPr>
          </w:p>
          <w:p w14:paraId="2F0C07FA" w14:textId="77777777" w:rsidR="00944FA9" w:rsidRDefault="00785942">
            <w:pPr>
              <w:rPr>
                <w:rFonts w:ascii="宋体" w:eastAsia="宋体" w:hAnsi="宋体" w:cs="宋体"/>
                <w:b/>
                <w:bCs/>
                <w:szCs w:val="21"/>
              </w:rPr>
            </w:pPr>
            <w:r>
              <w:rPr>
                <w:rFonts w:ascii="宋体" w:eastAsia="宋体" w:hAnsi="宋体" w:cs="宋体" w:hint="eastAsia"/>
                <w:b/>
                <w:bCs/>
                <w:szCs w:val="21"/>
              </w:rPr>
              <w:t>单位：人民币元</w:t>
            </w:r>
          </w:p>
          <w:p w14:paraId="7B9AD510" w14:textId="77777777" w:rsidR="00944FA9" w:rsidRDefault="00944FA9">
            <w:pPr>
              <w:spacing w:line="200" w:lineRule="atLeast"/>
              <w:rPr>
                <w:rFonts w:ascii="宋体" w:eastAsia="宋体" w:hAnsi="宋体" w:cs="Times New Roman"/>
                <w:spacing w:val="-4"/>
                <w:szCs w:val="21"/>
              </w:rPr>
            </w:pPr>
          </w:p>
        </w:tc>
      </w:tr>
    </w:tbl>
    <w:p w14:paraId="7E796355" w14:textId="77777777" w:rsidR="00944FA9" w:rsidRDefault="00944FA9">
      <w:pPr>
        <w:spacing w:line="360" w:lineRule="auto"/>
        <w:rPr>
          <w:rFonts w:ascii="宋体" w:eastAsia="宋体" w:hAnsi="宋体" w:cs="Times New Roman"/>
          <w:spacing w:val="-6"/>
          <w:sz w:val="24"/>
          <w:szCs w:val="24"/>
        </w:rPr>
      </w:pPr>
    </w:p>
    <w:p w14:paraId="11E4BBE0"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0F084DEE" w14:textId="77777777" w:rsidR="00944FA9" w:rsidRDefault="00785942">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4CA256DC" w14:textId="77777777" w:rsidR="00944FA9" w:rsidRDefault="00785942">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0AEB26FE"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7A43956B" w14:textId="77777777" w:rsidR="00944FA9" w:rsidRDefault="00944FA9">
      <w:pPr>
        <w:spacing w:line="360" w:lineRule="auto"/>
        <w:rPr>
          <w:rFonts w:ascii="宋体" w:eastAsia="宋体" w:hAnsi="宋体" w:cs="Times New Roman"/>
          <w:spacing w:val="-6"/>
          <w:sz w:val="24"/>
          <w:szCs w:val="24"/>
        </w:rPr>
      </w:pPr>
    </w:p>
    <w:p w14:paraId="0DC81E17" w14:textId="77777777" w:rsidR="00944FA9" w:rsidRDefault="00944FA9">
      <w:pPr>
        <w:spacing w:line="360" w:lineRule="auto"/>
        <w:rPr>
          <w:rFonts w:ascii="宋体" w:eastAsia="宋体" w:hAnsi="宋体" w:cs="Times New Roman"/>
          <w:spacing w:val="-4"/>
          <w:sz w:val="18"/>
          <w:szCs w:val="20"/>
        </w:rPr>
      </w:pPr>
    </w:p>
    <w:p w14:paraId="51370157" w14:textId="77777777" w:rsidR="00944FA9" w:rsidRDefault="00944FA9">
      <w:pPr>
        <w:spacing w:line="360" w:lineRule="auto"/>
        <w:rPr>
          <w:rFonts w:ascii="宋体" w:eastAsia="宋体" w:hAnsi="宋体" w:cs="Times New Roman"/>
          <w:sz w:val="28"/>
          <w:szCs w:val="24"/>
        </w:rPr>
      </w:pPr>
    </w:p>
    <w:p w14:paraId="463B4E28"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6C322F6B"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5C52025F"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5131E2EF"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01DBBE4C" w14:textId="77777777" w:rsidR="00944FA9" w:rsidRDefault="00785942">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944FA9" w14:paraId="7E0B30B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202A6C"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084FA5"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E458B1"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B2B3992"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44C6385"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19291C1"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EEE4192"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556818A"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22B4681F"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金额</w:t>
            </w:r>
          </w:p>
        </w:tc>
      </w:tr>
      <w:tr w:rsidR="00944FA9" w14:paraId="6097F35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5808CA"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255E50E"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441225B"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CFAF7D"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78C0B41"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9882F9"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E5536F"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BBEC662"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0CD573A" w14:textId="77777777" w:rsidR="00944FA9" w:rsidRDefault="00944FA9">
            <w:pPr>
              <w:jc w:val="center"/>
              <w:rPr>
                <w:rFonts w:ascii="宋体" w:eastAsia="宋体" w:hAnsi="宋体" w:cs="宋体"/>
                <w:b/>
                <w:bCs/>
                <w:szCs w:val="21"/>
              </w:rPr>
            </w:pPr>
          </w:p>
        </w:tc>
      </w:tr>
      <w:tr w:rsidR="00944FA9" w14:paraId="2B80AA5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5EE49D"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3752D16"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4F5480"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B696C1F"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665AEE4"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5F31B33"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673A1C"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52D220F"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F8063C7" w14:textId="77777777" w:rsidR="00944FA9" w:rsidRDefault="00944FA9">
            <w:pPr>
              <w:jc w:val="center"/>
              <w:rPr>
                <w:rFonts w:ascii="宋体" w:eastAsia="宋体" w:hAnsi="宋体" w:cs="宋体"/>
                <w:b/>
                <w:bCs/>
                <w:szCs w:val="21"/>
              </w:rPr>
            </w:pPr>
          </w:p>
        </w:tc>
      </w:tr>
      <w:tr w:rsidR="00944FA9" w14:paraId="6A6F164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1314B0"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0D51F2"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0D789F"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AD95617"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EC85A2A"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737E4BB"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4ED438"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9302C9B"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2BFBFF" w14:textId="77777777" w:rsidR="00944FA9" w:rsidRDefault="00944FA9">
            <w:pPr>
              <w:jc w:val="center"/>
              <w:rPr>
                <w:rFonts w:ascii="宋体" w:eastAsia="宋体" w:hAnsi="宋体" w:cs="宋体"/>
                <w:b/>
                <w:bCs/>
                <w:szCs w:val="21"/>
              </w:rPr>
            </w:pPr>
          </w:p>
        </w:tc>
      </w:tr>
      <w:tr w:rsidR="00944FA9" w14:paraId="4BA6C85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B6041F"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BC8F5CC"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8A7976"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662825B"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2F9269"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108636"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F984B4"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B64EB58"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9A575D9" w14:textId="77777777" w:rsidR="00944FA9" w:rsidRDefault="00944FA9">
            <w:pPr>
              <w:jc w:val="center"/>
              <w:rPr>
                <w:rFonts w:ascii="宋体" w:eastAsia="宋体" w:hAnsi="宋体" w:cs="宋体"/>
                <w:b/>
                <w:bCs/>
                <w:szCs w:val="21"/>
              </w:rPr>
            </w:pPr>
          </w:p>
        </w:tc>
      </w:tr>
      <w:tr w:rsidR="00944FA9" w14:paraId="6D242B7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61A360"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4C582ED"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3C8AE7"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5A97A5C"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1C80F56"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3013001"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9B876E"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CA76479"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CC643CF" w14:textId="77777777" w:rsidR="00944FA9" w:rsidRDefault="00944FA9">
            <w:pPr>
              <w:jc w:val="center"/>
              <w:rPr>
                <w:rFonts w:ascii="宋体" w:eastAsia="宋体" w:hAnsi="宋体" w:cs="宋体"/>
                <w:b/>
                <w:bCs/>
                <w:szCs w:val="21"/>
              </w:rPr>
            </w:pPr>
          </w:p>
        </w:tc>
      </w:tr>
      <w:tr w:rsidR="00944FA9" w14:paraId="053415C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A4A18B"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D60A38"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352CD13"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A923DB9"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756CABB"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AC50B0"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A020DD"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219AF94"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718CD2" w14:textId="77777777" w:rsidR="00944FA9" w:rsidRDefault="00944FA9">
            <w:pPr>
              <w:jc w:val="center"/>
              <w:rPr>
                <w:rFonts w:ascii="宋体" w:eastAsia="宋体" w:hAnsi="宋体" w:cs="宋体"/>
                <w:b/>
                <w:bCs/>
                <w:szCs w:val="21"/>
              </w:rPr>
            </w:pPr>
          </w:p>
        </w:tc>
      </w:tr>
      <w:tr w:rsidR="00944FA9" w14:paraId="0FDDC6A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3443B1"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215B353"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8D1859"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EBD3B7"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2260BF7"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A5DF92"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7E998A"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9D51122"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DFF2291" w14:textId="77777777" w:rsidR="00944FA9" w:rsidRDefault="00944FA9">
            <w:pPr>
              <w:jc w:val="center"/>
              <w:rPr>
                <w:rFonts w:ascii="宋体" w:eastAsia="宋体" w:hAnsi="宋体" w:cs="宋体"/>
                <w:b/>
                <w:bCs/>
                <w:szCs w:val="21"/>
              </w:rPr>
            </w:pPr>
          </w:p>
        </w:tc>
      </w:tr>
      <w:tr w:rsidR="00944FA9" w14:paraId="5E5EAFF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1AD46D"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25438B0"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F584E"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BBB942A"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62FC1FC"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131B943"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9D1B94"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6537C73E"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7E3847E" w14:textId="77777777" w:rsidR="00944FA9" w:rsidRDefault="00944FA9">
            <w:pPr>
              <w:jc w:val="center"/>
              <w:rPr>
                <w:rFonts w:ascii="宋体" w:eastAsia="宋体" w:hAnsi="宋体" w:cs="宋体"/>
                <w:b/>
                <w:bCs/>
                <w:szCs w:val="21"/>
              </w:rPr>
            </w:pPr>
          </w:p>
        </w:tc>
      </w:tr>
      <w:tr w:rsidR="00944FA9" w14:paraId="4C83701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924B0F"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56699A"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1DE2D4"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F93CD75"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43DF7AA"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8531FC2"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F617A3"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6F5B0F7"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A92CB05" w14:textId="77777777" w:rsidR="00944FA9" w:rsidRDefault="00944FA9">
            <w:pPr>
              <w:jc w:val="center"/>
              <w:rPr>
                <w:rFonts w:ascii="宋体" w:eastAsia="宋体" w:hAnsi="宋体" w:cs="宋体"/>
                <w:b/>
                <w:bCs/>
                <w:szCs w:val="21"/>
              </w:rPr>
            </w:pPr>
          </w:p>
        </w:tc>
      </w:tr>
      <w:tr w:rsidR="00944FA9" w14:paraId="1531F2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70AE39"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2D8A88F"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C74658"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3E29A5A"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7483641"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5620FF"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3CB81F"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3703CCD" w14:textId="77777777" w:rsidR="00944FA9" w:rsidRDefault="00944FA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3D95F83" w14:textId="77777777" w:rsidR="00944FA9" w:rsidRDefault="00944FA9">
            <w:pPr>
              <w:jc w:val="center"/>
              <w:rPr>
                <w:rFonts w:ascii="宋体" w:eastAsia="宋体" w:hAnsi="宋体" w:cs="宋体"/>
                <w:b/>
                <w:bCs/>
                <w:szCs w:val="21"/>
              </w:rPr>
            </w:pPr>
          </w:p>
        </w:tc>
      </w:tr>
      <w:tr w:rsidR="00944FA9" w14:paraId="3BCF9668"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383747F0" w14:textId="77777777" w:rsidR="00944FA9" w:rsidRDefault="00785942">
            <w:pPr>
              <w:rPr>
                <w:rFonts w:ascii="宋体" w:eastAsia="宋体" w:hAnsi="宋体" w:cs="宋体"/>
                <w:b/>
                <w:bCs/>
                <w:szCs w:val="21"/>
              </w:rPr>
            </w:pPr>
            <w:r>
              <w:rPr>
                <w:rFonts w:ascii="宋体" w:eastAsia="宋体" w:hAnsi="宋体" w:cs="宋体" w:hint="eastAsia"/>
                <w:b/>
                <w:bCs/>
                <w:szCs w:val="21"/>
              </w:rPr>
              <w:t>投标总价：</w:t>
            </w:r>
          </w:p>
        </w:tc>
      </w:tr>
    </w:tbl>
    <w:p w14:paraId="25C9F3EB" w14:textId="77777777" w:rsidR="00944FA9" w:rsidRDefault="00944FA9">
      <w:pPr>
        <w:spacing w:line="360" w:lineRule="auto"/>
        <w:rPr>
          <w:rFonts w:ascii="宋体" w:eastAsia="宋体" w:hAnsi="宋体" w:cs="Times New Roman"/>
          <w:spacing w:val="-6"/>
          <w:sz w:val="24"/>
          <w:szCs w:val="24"/>
          <w:u w:val="single"/>
        </w:rPr>
      </w:pPr>
    </w:p>
    <w:p w14:paraId="4F9F3392" w14:textId="77777777" w:rsidR="00944FA9" w:rsidRDefault="00944FA9">
      <w:pPr>
        <w:spacing w:line="360" w:lineRule="auto"/>
        <w:rPr>
          <w:rFonts w:ascii="宋体" w:eastAsia="宋体" w:hAnsi="宋体" w:cs="Times New Roman"/>
          <w:spacing w:val="-6"/>
          <w:sz w:val="24"/>
          <w:szCs w:val="24"/>
          <w:u w:val="single"/>
        </w:rPr>
      </w:pPr>
    </w:p>
    <w:p w14:paraId="298A4088" w14:textId="77777777" w:rsidR="00944FA9" w:rsidRDefault="00944FA9">
      <w:pPr>
        <w:spacing w:line="360" w:lineRule="auto"/>
        <w:rPr>
          <w:rFonts w:ascii="宋体" w:eastAsia="宋体" w:hAnsi="宋体" w:cs="Times New Roman"/>
          <w:spacing w:val="-6"/>
          <w:sz w:val="24"/>
          <w:szCs w:val="24"/>
          <w:u w:val="single"/>
        </w:rPr>
      </w:pPr>
    </w:p>
    <w:p w14:paraId="37DA68BD"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0F0F180"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66DA958"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780679BF"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Pr>
          <w:rFonts w:ascii="宋体" w:eastAsia="宋体" w:hAnsi="宋体" w:cs="宋体" w:hint="eastAsia"/>
          <w:b/>
          <w:spacing w:val="-6"/>
          <w:sz w:val="24"/>
          <w:szCs w:val="24"/>
        </w:rPr>
        <w:t>（若属于中小企业）</w:t>
      </w:r>
    </w:p>
    <w:p w14:paraId="2B7979FE" w14:textId="77777777" w:rsidR="00944FA9" w:rsidRDefault="00944FA9">
      <w:pPr>
        <w:adjustRightInd w:val="0"/>
        <w:snapToGrid w:val="0"/>
        <w:spacing w:line="360" w:lineRule="auto"/>
        <w:ind w:firstLineChars="236" w:firstLine="569"/>
        <w:rPr>
          <w:rFonts w:ascii="宋体" w:eastAsia="宋体" w:hAnsi="宋体" w:cs="Times New Roman"/>
          <w:b/>
          <w:sz w:val="24"/>
          <w:szCs w:val="24"/>
        </w:rPr>
      </w:pPr>
    </w:p>
    <w:p w14:paraId="6E49C46F"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 xml:space="preserve">46 </w:t>
      </w:r>
      <w:r>
        <w:rPr>
          <w:rFonts w:ascii="宋体" w:eastAsia="宋体" w:hAnsi="宋体" w:cs="Times New Roman"/>
          <w:sz w:val="24"/>
          <w:szCs w:val="24"/>
        </w:rPr>
        <w:t>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1F01DB40"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 xml:space="preserve">1. </w:t>
      </w:r>
      <w:r>
        <w:rPr>
          <w:rFonts w:ascii="宋体" w:eastAsia="宋体" w:hAnsi="宋体" w:cs="Times New Roman"/>
          <w:i/>
          <w:sz w:val="24"/>
          <w:szCs w:val="24"/>
          <w:u w:val="single"/>
        </w:rPr>
        <w:t>（标的名称）</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i/>
          <w:sz w:val="24"/>
          <w:szCs w:val="24"/>
        </w:rPr>
        <w:t>（</w:t>
      </w:r>
      <w:r>
        <w:rPr>
          <w:rFonts w:ascii="宋体" w:eastAsia="宋体" w:hAnsi="宋体" w:cs="Times New Roman"/>
          <w:i/>
          <w:sz w:val="24"/>
          <w:szCs w:val="24"/>
          <w:u w:val="single"/>
        </w:rPr>
        <w:t>采购文件中明确的所属行业）行业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2544E2B8"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 xml:space="preserve">2. </w:t>
      </w:r>
      <w:r>
        <w:rPr>
          <w:rFonts w:ascii="宋体" w:eastAsia="宋体" w:hAnsi="宋体" w:cs="Times New Roman"/>
          <w:i/>
          <w:sz w:val="24"/>
          <w:szCs w:val="24"/>
          <w:u w:val="single"/>
        </w:rPr>
        <w:t>（标的名称）</w:t>
      </w:r>
      <w:r>
        <w:rPr>
          <w:rFonts w:ascii="宋体" w:eastAsia="宋体" w:hAnsi="宋体" w:cs="Times New Roman"/>
          <w:i/>
          <w:sz w:val="24"/>
          <w:szCs w:val="24"/>
        </w:rPr>
        <w:t xml:space="preserve"> </w:t>
      </w:r>
      <w:r>
        <w:rPr>
          <w:rFonts w:ascii="宋体" w:eastAsia="宋体" w:hAnsi="宋体" w:cs="Times New Roman"/>
          <w:sz w:val="24"/>
          <w:szCs w:val="24"/>
        </w:rPr>
        <w:t>，属于</w:t>
      </w:r>
      <w:r>
        <w:rPr>
          <w:rFonts w:ascii="宋体" w:eastAsia="宋体" w:hAnsi="宋体" w:cs="Times New Roman"/>
          <w:i/>
          <w:sz w:val="24"/>
          <w:szCs w:val="24"/>
        </w:rPr>
        <w:t>（</w:t>
      </w:r>
      <w:r>
        <w:rPr>
          <w:rFonts w:ascii="宋体" w:eastAsia="宋体" w:hAnsi="宋体" w:cs="Times New Roman"/>
          <w:i/>
          <w:sz w:val="24"/>
          <w:szCs w:val="24"/>
          <w:u w:val="single"/>
        </w:rPr>
        <w:t>采购文件中明确的所属行业）行业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EBA76B9"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26974CB"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12B26491"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60C8D9D4" w14:textId="77777777" w:rsidR="00944FA9" w:rsidRDefault="00944FA9">
      <w:pPr>
        <w:adjustRightInd w:val="0"/>
        <w:snapToGrid w:val="0"/>
        <w:spacing w:line="360" w:lineRule="auto"/>
        <w:ind w:firstLineChars="236" w:firstLine="566"/>
        <w:rPr>
          <w:rFonts w:ascii="宋体" w:eastAsia="宋体" w:hAnsi="宋体" w:cs="Times New Roman"/>
          <w:sz w:val="24"/>
          <w:szCs w:val="24"/>
        </w:rPr>
      </w:pPr>
    </w:p>
    <w:p w14:paraId="14597AFA"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47CF7DF2" w14:textId="77777777" w:rsidR="00944FA9" w:rsidRDefault="00785942">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7E1F7E6F" w14:textId="77777777" w:rsidR="00944FA9" w:rsidRDefault="00944FA9">
      <w:pPr>
        <w:adjustRightInd w:val="0"/>
        <w:snapToGrid w:val="0"/>
        <w:spacing w:line="360" w:lineRule="auto"/>
        <w:ind w:firstLineChars="236" w:firstLine="566"/>
        <w:rPr>
          <w:rFonts w:ascii="宋体" w:eastAsia="宋体" w:hAnsi="宋体" w:cs="Times New Roman"/>
          <w:sz w:val="24"/>
          <w:szCs w:val="24"/>
        </w:rPr>
      </w:pPr>
    </w:p>
    <w:p w14:paraId="19425A25" w14:textId="77777777" w:rsidR="00944FA9" w:rsidRDefault="00785942">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2188ED9F" w14:textId="77777777" w:rsidR="00944FA9" w:rsidRDefault="00785942">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w:t>
      </w:r>
      <w:r>
        <w:rPr>
          <w:rFonts w:ascii="宋体" w:eastAsia="宋体" w:hAnsi="宋体" w:cs="Times New Roman" w:hint="eastAsia"/>
          <w:szCs w:val="21"/>
        </w:rPr>
        <w:t>2020</w:t>
      </w:r>
      <w:r>
        <w:rPr>
          <w:rFonts w:ascii="宋体" w:eastAsia="宋体" w:hAnsi="宋体" w:cs="Times New Roman" w:hint="eastAsia"/>
          <w:szCs w:val="21"/>
        </w:rPr>
        <w:t>〕</w:t>
      </w:r>
      <w:r>
        <w:rPr>
          <w:rFonts w:ascii="宋体" w:eastAsia="宋体" w:hAnsi="宋体" w:cs="Times New Roman" w:hint="eastAsia"/>
          <w:szCs w:val="21"/>
        </w:rPr>
        <w:t>46</w:t>
      </w:r>
      <w:r>
        <w:rPr>
          <w:rFonts w:ascii="宋体" w:eastAsia="宋体" w:hAnsi="宋体" w:cs="Times New Roman" w:hint="eastAsia"/>
          <w:szCs w:val="21"/>
        </w:rPr>
        <w:t>号文件规定的《中小企业声明函》，否则不得享受相关中小企业扶持政策。</w:t>
      </w:r>
    </w:p>
    <w:p w14:paraId="1D10BEBC" w14:textId="77777777" w:rsidR="00944FA9" w:rsidRDefault="00785942">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从业人员、营业收入、资产总额填报上一年度数据，无上一年度数据的新成立企业可不填报。</w:t>
      </w:r>
    </w:p>
    <w:p w14:paraId="26720133" w14:textId="77777777" w:rsidR="00944FA9" w:rsidRDefault="00785942">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“中小企业声明函”填写不全的，视为未填报。</w:t>
      </w:r>
      <w:r>
        <w:rPr>
          <w:rFonts w:ascii="宋体" w:eastAsia="宋体" w:hAnsi="宋体" w:cs="宋体"/>
          <w:szCs w:val="21"/>
        </w:rPr>
        <w:t>如项目包含</w:t>
      </w:r>
      <w:r>
        <w:rPr>
          <w:rFonts w:ascii="宋体" w:eastAsia="宋体" w:hAnsi="宋体" w:cs="宋体"/>
          <w:szCs w:val="21"/>
        </w:rPr>
        <w:t>“</w:t>
      </w:r>
      <w:r>
        <w:rPr>
          <w:rFonts w:ascii="宋体" w:eastAsia="宋体" w:hAnsi="宋体" w:cs="宋体"/>
          <w:szCs w:val="21"/>
        </w:rPr>
        <w:t>多件</w:t>
      </w:r>
      <w:r>
        <w:rPr>
          <w:rFonts w:ascii="宋体" w:eastAsia="宋体" w:hAnsi="宋体" w:cs="宋体"/>
          <w:szCs w:val="21"/>
        </w:rPr>
        <w:t>”</w:t>
      </w:r>
      <w:r>
        <w:rPr>
          <w:rFonts w:ascii="宋体" w:eastAsia="宋体" w:hAnsi="宋体" w:cs="宋体"/>
          <w:szCs w:val="21"/>
        </w:rPr>
        <w:t>标的物的，需按标的物项数逐项填写。</w:t>
      </w:r>
    </w:p>
    <w:p w14:paraId="7EA4BF44" w14:textId="77777777" w:rsidR="00944FA9" w:rsidRDefault="00785942">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投标人提供《中小企业声明函》内容不实的，属于提供虚假材料谋取中标、成交，依照《中华人民共和国政府采购法》等国家有关规定追究相应责任。</w:t>
      </w:r>
    </w:p>
    <w:p w14:paraId="114A8752" w14:textId="77777777" w:rsidR="00944FA9" w:rsidRDefault="00785942">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hint="eastAsia"/>
          <w:szCs w:val="21"/>
        </w:rPr>
        <w:t>本项目只以《中小企业声明函》作为评判投标人是否属于中小企业的唯一依据。</w:t>
      </w:r>
    </w:p>
    <w:p w14:paraId="733612C1" w14:textId="77777777" w:rsidR="00944FA9" w:rsidRDefault="00785942">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7C7A5844" w14:textId="77777777" w:rsidR="00944FA9" w:rsidRDefault="00785942">
      <w:pPr>
        <w:adjustRightInd w:val="0"/>
        <w:snapToGrid w:val="0"/>
        <w:spacing w:line="360" w:lineRule="auto"/>
        <w:jc w:val="center"/>
        <w:outlineLvl w:val="2"/>
        <w:rPr>
          <w:rFonts w:ascii="宋体" w:eastAsia="宋体" w:hAnsi="宋体" w:cs="宋体"/>
          <w:color w:val="000000"/>
          <w:kern w:val="0"/>
          <w:sz w:val="24"/>
          <w:szCs w:val="24"/>
        </w:rPr>
      </w:pPr>
      <w:r>
        <w:rPr>
          <w:rFonts w:ascii="宋体" w:eastAsia="宋体" w:hAnsi="宋体" w:cs="宋体" w:hint="eastAsia"/>
          <w:b/>
          <w:spacing w:val="-6"/>
          <w:sz w:val="24"/>
          <w:szCs w:val="24"/>
        </w:rPr>
        <w:lastRenderedPageBreak/>
        <w:t>（</w:t>
      </w:r>
      <w:r>
        <w:rPr>
          <w:rFonts w:ascii="宋体" w:eastAsia="宋体" w:hAnsi="宋体" w:cs="宋体" w:hint="eastAsia"/>
          <w:b/>
          <w:spacing w:val="-6"/>
          <w:sz w:val="24"/>
          <w:szCs w:val="24"/>
        </w:rPr>
        <w:t>4</w:t>
      </w:r>
      <w:r>
        <w:rPr>
          <w:rFonts w:ascii="宋体" w:eastAsia="宋体" w:hAnsi="宋体" w:cs="宋体" w:hint="eastAsia"/>
          <w:b/>
          <w:spacing w:val="-6"/>
          <w:sz w:val="24"/>
          <w:szCs w:val="24"/>
        </w:rPr>
        <w:t>）属于监狱企业的证明文件（若属于监狱企业）</w:t>
      </w:r>
    </w:p>
    <w:p w14:paraId="7C99271B" w14:textId="77777777" w:rsidR="00944FA9" w:rsidRDefault="00944FA9">
      <w:pPr>
        <w:adjustRightInd w:val="0"/>
        <w:snapToGrid w:val="0"/>
        <w:spacing w:line="360" w:lineRule="auto"/>
        <w:rPr>
          <w:rFonts w:ascii="宋体" w:eastAsia="宋体" w:hAnsi="宋体" w:cs="宋体"/>
          <w:color w:val="000000"/>
          <w:kern w:val="0"/>
          <w:sz w:val="24"/>
          <w:szCs w:val="24"/>
        </w:rPr>
      </w:pPr>
    </w:p>
    <w:p w14:paraId="1A7E2122" w14:textId="77777777" w:rsidR="00944FA9" w:rsidRDefault="00785942">
      <w:pPr>
        <w:adjustRightInd w:val="0"/>
        <w:snapToGrid w:val="0"/>
        <w:spacing w:line="360" w:lineRule="auto"/>
        <w:ind w:firstLineChars="177" w:firstLine="426"/>
        <w:rPr>
          <w:rFonts w:ascii="宋体" w:eastAsia="宋体" w:hAnsi="宋体"/>
          <w:b/>
          <w:bCs/>
          <w:sz w:val="24"/>
          <w:szCs w:val="24"/>
        </w:rPr>
      </w:pPr>
      <w:r>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73C9E599" w14:textId="77777777" w:rsidR="00944FA9" w:rsidRDefault="00944FA9">
      <w:pPr>
        <w:adjustRightInd w:val="0"/>
        <w:snapToGrid w:val="0"/>
        <w:spacing w:line="360" w:lineRule="auto"/>
        <w:rPr>
          <w:rFonts w:ascii="宋体" w:eastAsia="宋体" w:hAnsi="宋体"/>
          <w:sz w:val="24"/>
          <w:szCs w:val="24"/>
        </w:rPr>
      </w:pPr>
    </w:p>
    <w:p w14:paraId="237A0D07" w14:textId="77777777" w:rsidR="00944FA9" w:rsidRDefault="00785942">
      <w:pPr>
        <w:adjustRightInd w:val="0"/>
        <w:snapToGrid w:val="0"/>
        <w:spacing w:line="360" w:lineRule="auto"/>
        <w:rPr>
          <w:rFonts w:ascii="宋体" w:eastAsia="宋体" w:hAnsi="宋体"/>
          <w:b/>
          <w:bCs/>
          <w:szCs w:val="21"/>
        </w:rPr>
      </w:pPr>
      <w:r>
        <w:rPr>
          <w:rFonts w:ascii="宋体" w:eastAsia="宋体" w:hAnsi="宋体" w:hint="eastAsia"/>
          <w:b/>
          <w:bCs/>
          <w:szCs w:val="21"/>
        </w:rPr>
        <w:t>说明：</w:t>
      </w:r>
    </w:p>
    <w:p w14:paraId="1C52957E" w14:textId="77777777" w:rsidR="00944FA9" w:rsidRDefault="00785942">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73DD559" w14:textId="77777777" w:rsidR="00944FA9" w:rsidRDefault="00785942">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w:t>
      </w:r>
      <w:r>
        <w:rPr>
          <w:rFonts w:ascii="宋体" w:eastAsia="宋体" w:hAnsi="宋体" w:cs="宋体" w:hint="eastAsia"/>
          <w:color w:val="000000"/>
          <w:kern w:val="0"/>
          <w:szCs w:val="21"/>
        </w:rPr>
        <w:t>策。</w:t>
      </w:r>
    </w:p>
    <w:p w14:paraId="0A2E7141" w14:textId="77777777" w:rsidR="00944FA9" w:rsidRDefault="00785942">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32BB8DC0" w14:textId="77777777" w:rsidR="00944FA9" w:rsidRDefault="00785942">
      <w:pPr>
        <w:adjustRightInd w:val="0"/>
        <w:snapToGrid w:val="0"/>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hint="eastAsia"/>
          <w:b/>
          <w:spacing w:val="-6"/>
          <w:sz w:val="24"/>
          <w:szCs w:val="24"/>
        </w:rPr>
        <w:t>5</w:t>
      </w:r>
      <w:r>
        <w:rPr>
          <w:rFonts w:ascii="宋体" w:eastAsia="宋体" w:hAnsi="宋体" w:cs="宋体" w:hint="eastAsia"/>
          <w:b/>
          <w:spacing w:val="-6"/>
          <w:sz w:val="24"/>
          <w:szCs w:val="24"/>
        </w:rPr>
        <w:t>）残疾人福利性单位声明函（若属于残疾人福利性单位）</w:t>
      </w:r>
    </w:p>
    <w:p w14:paraId="6039CEFF" w14:textId="77777777" w:rsidR="00944FA9" w:rsidRDefault="00944FA9">
      <w:pPr>
        <w:adjustRightInd w:val="0"/>
        <w:snapToGrid w:val="0"/>
        <w:spacing w:line="360" w:lineRule="auto"/>
        <w:rPr>
          <w:rFonts w:ascii="宋体" w:eastAsia="宋体" w:hAnsi="宋体" w:cs="Times New Roman"/>
          <w:b/>
          <w:spacing w:val="6"/>
          <w:sz w:val="24"/>
          <w:szCs w:val="24"/>
        </w:rPr>
      </w:pPr>
    </w:p>
    <w:p w14:paraId="24C6FB15" w14:textId="77777777" w:rsidR="00944FA9" w:rsidRDefault="00785942">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本单位郑重声明，根据《财政部</w:t>
      </w:r>
      <w:r>
        <w:rPr>
          <w:rFonts w:ascii="宋体" w:eastAsia="宋体" w:hAnsi="宋体" w:cs="Times New Roman" w:hint="eastAsia"/>
          <w:spacing w:val="6"/>
          <w:sz w:val="24"/>
          <w:szCs w:val="24"/>
        </w:rPr>
        <w:t xml:space="preserve"> </w:t>
      </w:r>
      <w:r>
        <w:rPr>
          <w:rFonts w:ascii="宋体" w:eastAsia="宋体" w:hAnsi="宋体" w:cs="Times New Roman" w:hint="eastAsia"/>
          <w:spacing w:val="6"/>
          <w:sz w:val="24"/>
          <w:szCs w:val="24"/>
        </w:rPr>
        <w:t>民政部</w:t>
      </w:r>
      <w:r>
        <w:rPr>
          <w:rFonts w:ascii="宋体" w:eastAsia="宋体" w:hAnsi="宋体" w:cs="Times New Roman" w:hint="eastAsia"/>
          <w:spacing w:val="6"/>
          <w:sz w:val="24"/>
          <w:szCs w:val="24"/>
        </w:rPr>
        <w:t xml:space="preserve"> </w:t>
      </w:r>
      <w:r>
        <w:rPr>
          <w:rFonts w:ascii="宋体" w:eastAsia="宋体" w:hAnsi="宋体" w:cs="Times New Roman" w:hint="eastAsia"/>
          <w:spacing w:val="6"/>
          <w:sz w:val="24"/>
          <w:szCs w:val="24"/>
        </w:rPr>
        <w:t>中国残疾人联合会关于促进残疾人就业政府采购政策的通知》（财库</w:t>
      </w:r>
      <w:r>
        <w:rPr>
          <w:rFonts w:ascii="宋体" w:eastAsia="宋体" w:hAnsi="宋体" w:cs="Times New Roman" w:hint="eastAsia"/>
          <w:sz w:val="24"/>
          <w:szCs w:val="24"/>
        </w:rPr>
        <w:t>〔</w:t>
      </w:r>
      <w:r>
        <w:rPr>
          <w:rFonts w:ascii="宋体" w:eastAsia="宋体" w:hAnsi="宋体" w:cs="Times New Roman" w:hint="eastAsia"/>
          <w:sz w:val="24"/>
          <w:szCs w:val="24"/>
        </w:rPr>
        <w:t>2017</w:t>
      </w:r>
      <w:r>
        <w:rPr>
          <w:rFonts w:ascii="宋体" w:eastAsia="宋体" w:hAnsi="宋体" w:cs="Times New Roman" w:hint="eastAsia"/>
          <w:sz w:val="24"/>
          <w:szCs w:val="24"/>
        </w:rPr>
        <w:t>〕</w:t>
      </w:r>
      <w:r>
        <w:rPr>
          <w:rFonts w:ascii="宋体" w:eastAsia="宋体" w:hAnsi="宋体" w:cs="Times New Roman" w:hint="eastAsia"/>
          <w:sz w:val="24"/>
          <w:szCs w:val="24"/>
        </w:rPr>
        <w:t xml:space="preserve"> 141</w:t>
      </w:r>
      <w:r>
        <w:rPr>
          <w:rFonts w:ascii="宋体" w:eastAsia="宋体" w:hAnsi="宋体" w:cs="Times New Roman" w:hint="eastAsia"/>
          <w:spacing w:val="6"/>
          <w:sz w:val="24"/>
          <w:szCs w:val="24"/>
        </w:rPr>
        <w:t>号）的规定，</w:t>
      </w:r>
      <w:r>
        <w:rPr>
          <w:rFonts w:ascii="宋体" w:eastAsia="宋体" w:hAnsi="宋体" w:cs="Times New Roman" w:hint="eastAsia"/>
          <w:b/>
          <w:bCs/>
          <w:spacing w:val="6"/>
          <w:sz w:val="24"/>
          <w:szCs w:val="24"/>
        </w:rPr>
        <w:t>本单位为符合条件的残疾人福利性单位</w:t>
      </w:r>
      <w:r>
        <w:rPr>
          <w:rFonts w:ascii="宋体" w:eastAsia="宋体" w:hAnsi="宋体" w:cs="Times New Roman" w:hint="eastAsia"/>
          <w:spacing w:val="6"/>
          <w:sz w:val="24"/>
          <w:szCs w:val="24"/>
        </w:rPr>
        <w:t>，且本单位参加</w:t>
      </w:r>
      <w:r>
        <w:rPr>
          <w:rFonts w:ascii="宋体" w:eastAsia="宋体" w:hAnsi="宋体" w:cs="Times New Roman" w:hint="eastAsia"/>
          <w:spacing w:val="6"/>
          <w:sz w:val="24"/>
          <w:szCs w:val="24"/>
        </w:rPr>
        <w:t>______</w:t>
      </w:r>
      <w:r>
        <w:rPr>
          <w:rFonts w:ascii="宋体" w:eastAsia="宋体" w:hAnsi="宋体" w:cs="Times New Roman" w:hint="eastAsia"/>
          <w:spacing w:val="6"/>
          <w:sz w:val="24"/>
          <w:szCs w:val="24"/>
        </w:rPr>
        <w:t>（采购人）单位的</w:t>
      </w:r>
      <w:r>
        <w:rPr>
          <w:rFonts w:ascii="宋体" w:eastAsia="宋体" w:hAnsi="宋体" w:cs="Times New Roman" w:hint="eastAsia"/>
          <w:spacing w:val="6"/>
          <w:sz w:val="24"/>
          <w:szCs w:val="24"/>
        </w:rPr>
        <w:t>______</w:t>
      </w:r>
      <w:r>
        <w:rPr>
          <w:rFonts w:ascii="宋体" w:eastAsia="宋体" w:hAnsi="宋体" w:cs="Times New Roman" w:hint="eastAsia"/>
          <w:spacing w:val="6"/>
          <w:sz w:val="24"/>
          <w:szCs w:val="24"/>
        </w:rPr>
        <w:t>（项目名称）项目采购活动提供本单位制造的货物（由本单位承担工程</w:t>
      </w:r>
      <w:r>
        <w:rPr>
          <w:rFonts w:ascii="宋体" w:eastAsia="宋体" w:hAnsi="宋体" w:cs="Times New Roman" w:hint="eastAsia"/>
          <w:spacing w:val="6"/>
          <w:sz w:val="24"/>
          <w:szCs w:val="24"/>
        </w:rPr>
        <w:t>/</w:t>
      </w:r>
      <w:r>
        <w:rPr>
          <w:rFonts w:ascii="宋体" w:eastAsia="宋体" w:hAnsi="宋体" w:cs="Times New Roman" w:hint="eastAsia"/>
          <w:spacing w:val="6"/>
          <w:sz w:val="24"/>
          <w:szCs w:val="24"/>
        </w:rPr>
        <w:t>提供服务），或者提供其他残疾人福利性单位制造的货物（不包括使用非残疾人福利性单位注册商标的货物）。</w:t>
      </w:r>
    </w:p>
    <w:p w14:paraId="009B246F" w14:textId="77777777" w:rsidR="00944FA9" w:rsidRDefault="00785942">
      <w:pPr>
        <w:adjustRightInd w:val="0"/>
        <w:snapToGrid w:val="0"/>
        <w:spacing w:line="360" w:lineRule="auto"/>
        <w:ind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本单位对上述声明的真实性负责。如有虚假，将依法承担相应责任。</w:t>
      </w:r>
    </w:p>
    <w:p w14:paraId="5AD15498" w14:textId="77777777" w:rsidR="00944FA9" w:rsidRDefault="00785942">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单位名称（盖章）：</w:t>
      </w:r>
    </w:p>
    <w:p w14:paraId="2BA733BF" w14:textId="77777777" w:rsidR="00944FA9" w:rsidRDefault="00785942">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Pr>
          <w:rFonts w:ascii="宋体" w:eastAsia="宋体" w:hAnsi="宋体" w:cs="Times New Roman" w:hint="eastAsia"/>
          <w:spacing w:val="6"/>
          <w:sz w:val="24"/>
          <w:szCs w:val="24"/>
        </w:rPr>
        <w:t>日</w:t>
      </w:r>
      <w:r>
        <w:rPr>
          <w:rFonts w:ascii="宋体" w:eastAsia="宋体" w:hAnsi="宋体" w:cs="Times New Roman" w:hint="eastAsia"/>
          <w:spacing w:val="6"/>
          <w:sz w:val="24"/>
          <w:szCs w:val="24"/>
        </w:rPr>
        <w:t xml:space="preserve">  </w:t>
      </w:r>
      <w:r>
        <w:rPr>
          <w:rFonts w:ascii="宋体" w:eastAsia="宋体" w:hAnsi="宋体" w:cs="Times New Roman" w:hint="eastAsia"/>
          <w:spacing w:val="6"/>
          <w:sz w:val="24"/>
          <w:szCs w:val="24"/>
        </w:rPr>
        <w:t>期：</w:t>
      </w:r>
    </w:p>
    <w:p w14:paraId="4878F43D" w14:textId="77777777" w:rsidR="00944FA9" w:rsidRDefault="00944FA9">
      <w:pPr>
        <w:adjustRightInd w:val="0"/>
        <w:snapToGrid w:val="0"/>
        <w:spacing w:line="360" w:lineRule="auto"/>
        <w:rPr>
          <w:rFonts w:ascii="宋体" w:eastAsia="宋体" w:hAnsi="宋体"/>
          <w:sz w:val="24"/>
          <w:szCs w:val="24"/>
        </w:rPr>
      </w:pPr>
    </w:p>
    <w:p w14:paraId="633E976F" w14:textId="77777777" w:rsidR="00944FA9" w:rsidRDefault="00785942">
      <w:pPr>
        <w:adjustRightInd w:val="0"/>
        <w:snapToGrid w:val="0"/>
        <w:rPr>
          <w:rFonts w:ascii="宋体" w:eastAsia="宋体" w:hAnsi="宋体"/>
          <w:b/>
          <w:bCs/>
          <w:szCs w:val="21"/>
        </w:rPr>
      </w:pPr>
      <w:r>
        <w:rPr>
          <w:rFonts w:ascii="宋体" w:eastAsia="宋体" w:hAnsi="宋体" w:hint="eastAsia"/>
          <w:b/>
          <w:bCs/>
          <w:szCs w:val="21"/>
        </w:rPr>
        <w:t>说明：</w:t>
      </w:r>
    </w:p>
    <w:p w14:paraId="73445DE7"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一、享受政府采购支持政策的残疾人福利性单位应当同时满足以下条件：</w:t>
      </w:r>
    </w:p>
    <w:p w14:paraId="20D36C4B"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（一）安置的残疾人占本单位在职职工人数的比例不低于</w:t>
      </w:r>
      <w:r>
        <w:rPr>
          <w:rFonts w:hint="eastAsia"/>
          <w:color w:val="000000"/>
          <w:sz w:val="21"/>
          <w:szCs w:val="21"/>
        </w:rPr>
        <w:t>25%</w:t>
      </w:r>
      <w:r>
        <w:rPr>
          <w:rFonts w:hint="eastAsia"/>
          <w:color w:val="000000"/>
          <w:sz w:val="21"/>
          <w:szCs w:val="21"/>
        </w:rPr>
        <w:t>（含</w:t>
      </w:r>
      <w:r>
        <w:rPr>
          <w:rFonts w:hint="eastAsia"/>
          <w:color w:val="000000"/>
          <w:sz w:val="21"/>
          <w:szCs w:val="21"/>
        </w:rPr>
        <w:t>25%</w:t>
      </w:r>
      <w:r>
        <w:rPr>
          <w:rFonts w:hint="eastAsia"/>
          <w:color w:val="000000"/>
          <w:sz w:val="21"/>
          <w:szCs w:val="21"/>
        </w:rPr>
        <w:t>），并且安置的残疾人人数不少于</w:t>
      </w:r>
      <w:r>
        <w:rPr>
          <w:rFonts w:hint="eastAsia"/>
          <w:color w:val="000000"/>
          <w:sz w:val="21"/>
          <w:szCs w:val="21"/>
        </w:rPr>
        <w:t>10</w:t>
      </w:r>
      <w:r>
        <w:rPr>
          <w:rFonts w:hint="eastAsia"/>
          <w:color w:val="000000"/>
          <w:sz w:val="21"/>
          <w:szCs w:val="21"/>
        </w:rPr>
        <w:t>人（含</w:t>
      </w:r>
      <w:r>
        <w:rPr>
          <w:rFonts w:hint="eastAsia"/>
          <w:color w:val="000000"/>
          <w:sz w:val="21"/>
          <w:szCs w:val="21"/>
        </w:rPr>
        <w:t>10</w:t>
      </w:r>
      <w:r>
        <w:rPr>
          <w:rFonts w:hint="eastAsia"/>
          <w:color w:val="000000"/>
          <w:sz w:val="21"/>
          <w:szCs w:val="21"/>
        </w:rPr>
        <w:t>人）；</w:t>
      </w:r>
    </w:p>
    <w:p w14:paraId="69EE3902"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（二）依法与安置的每位残疾人签订了一年以上（含一年）的劳动合同或服务协议；</w:t>
      </w:r>
    </w:p>
    <w:p w14:paraId="730DF1AB"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14:paraId="78FD1531"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14:paraId="2023048B"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（五）提供本单位制造的货物、承担的工程或者服务（以下简称产品），或者提供其他残疾人福利</w:t>
      </w:r>
      <w:r>
        <w:rPr>
          <w:rFonts w:hint="eastAsia"/>
          <w:color w:val="000000"/>
          <w:sz w:val="21"/>
          <w:szCs w:val="21"/>
        </w:rPr>
        <w:t>性单位制造的货物（不包括使用非残疾人福利性单位注册商标的货物）。</w:t>
      </w:r>
    </w:p>
    <w:p w14:paraId="7A721931" w14:textId="77777777" w:rsidR="00944FA9" w:rsidRDefault="00785942">
      <w:pPr>
        <w:pStyle w:val="af7"/>
        <w:shd w:val="clear" w:color="auto" w:fill="FFFFFF"/>
        <w:adjustRightInd w:val="0"/>
        <w:snapToGrid w:val="0"/>
        <w:spacing w:before="0" w:beforeAutospacing="0" w:after="0" w:afterAutospacing="0"/>
        <w:ind w:firstLineChars="177" w:firstLine="372"/>
        <w:rPr>
          <w:color w:val="000000"/>
          <w:sz w:val="21"/>
          <w:szCs w:val="21"/>
        </w:rPr>
      </w:pPr>
      <w:r>
        <w:rPr>
          <w:rFonts w:hint="eastAsia"/>
          <w:color w:val="000000"/>
          <w:sz w:val="21"/>
          <w:szCs w:val="21"/>
        </w:rPr>
        <w:t>前款所称残疾人是指法定劳动年龄内，持有《中华人民共和国残疾人证》或者《中华人民共和国残疾军人证（</w:t>
      </w:r>
      <w:r>
        <w:rPr>
          <w:rFonts w:hint="eastAsia"/>
          <w:color w:val="000000"/>
          <w:sz w:val="21"/>
          <w:szCs w:val="21"/>
        </w:rPr>
        <w:t>1</w:t>
      </w:r>
      <w:r>
        <w:rPr>
          <w:rFonts w:hint="eastAsia"/>
          <w:color w:val="000000"/>
          <w:sz w:val="21"/>
          <w:szCs w:val="21"/>
        </w:rPr>
        <w:t>至</w:t>
      </w:r>
      <w:r>
        <w:rPr>
          <w:rFonts w:hint="eastAsia"/>
          <w:color w:val="000000"/>
          <w:sz w:val="21"/>
          <w:szCs w:val="21"/>
        </w:rPr>
        <w:t>8</w:t>
      </w:r>
      <w:r>
        <w:rPr>
          <w:rFonts w:hint="eastAsia"/>
          <w:color w:val="000000"/>
          <w:sz w:val="21"/>
          <w:szCs w:val="21"/>
        </w:rPr>
        <w:t>级）》的自然人，包括具有劳动条件和劳动意愿的精神残疾人。在职职工人数是指与残疾人福利性单位建立劳动关系并依法签订劳动合同或者服务协议的雇员人数。</w:t>
      </w:r>
    </w:p>
    <w:p w14:paraId="063D5EB2" w14:textId="77777777" w:rsidR="00944FA9" w:rsidRDefault="00785942">
      <w:pPr>
        <w:pStyle w:val="af7"/>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w:t>
      </w:r>
      <w:r>
        <w:rPr>
          <w:sz w:val="21"/>
          <w:szCs w:val="21"/>
        </w:rPr>
        <w:t>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14:paraId="7B6689BC" w14:textId="77777777" w:rsidR="00944FA9" w:rsidRDefault="00785942">
      <w:pPr>
        <w:pStyle w:val="af7"/>
        <w:shd w:val="clear" w:color="auto" w:fill="FFFFFF"/>
        <w:adjustRightInd w:val="0"/>
        <w:snapToGrid w:val="0"/>
        <w:spacing w:before="0" w:beforeAutospacing="0" w:after="0" w:afterAutospacing="0"/>
        <w:ind w:firstLineChars="177" w:firstLine="372"/>
        <w:rPr>
          <w:color w:val="FF0000"/>
          <w:sz w:val="21"/>
          <w:szCs w:val="21"/>
        </w:rPr>
      </w:pPr>
      <w:r>
        <w:rPr>
          <w:rFonts w:hint="eastAsia"/>
          <w:color w:val="000000"/>
          <w:sz w:val="21"/>
          <w:szCs w:val="21"/>
        </w:rPr>
        <w:t>三、在政府采购活动中，残疾人福利性单位视同小型、微型</w:t>
      </w:r>
      <w:r>
        <w:rPr>
          <w:rFonts w:hint="eastAsia"/>
          <w:color w:val="000000"/>
          <w:sz w:val="21"/>
          <w:szCs w:val="21"/>
        </w:rPr>
        <w:t>企业，享受预留份额、评审中价格扣除等促进中小企业发展的政府采购政策。</w:t>
      </w:r>
    </w:p>
    <w:p w14:paraId="27BEDE8B" w14:textId="77777777" w:rsidR="00944FA9" w:rsidRDefault="00785942">
      <w:pPr>
        <w:pStyle w:val="af7"/>
        <w:shd w:val="clear" w:color="auto" w:fill="FFFFFF"/>
        <w:adjustRightInd w:val="0"/>
        <w:snapToGrid w:val="0"/>
        <w:spacing w:before="0" w:beforeAutospacing="0" w:after="0" w:afterAutospacing="0"/>
        <w:ind w:firstLineChars="177" w:firstLine="372"/>
        <w:rPr>
          <w:sz w:val="21"/>
          <w:szCs w:val="21"/>
        </w:rPr>
      </w:pPr>
      <w:r>
        <w:rPr>
          <w:rFonts w:hint="eastAsia"/>
          <w:sz w:val="21"/>
          <w:szCs w:val="21"/>
        </w:rPr>
        <w:t>残疾人福利性单位属于小型、微型企业的，不重复享受政策。</w:t>
      </w:r>
    </w:p>
    <w:p w14:paraId="606C4E0A" w14:textId="77777777" w:rsidR="00944FA9" w:rsidRDefault="00785942">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35FAC3C7" w14:textId="77777777" w:rsidR="00944FA9" w:rsidRDefault="00944FA9">
      <w:pPr>
        <w:spacing w:line="360" w:lineRule="auto"/>
        <w:jc w:val="center"/>
        <w:rPr>
          <w:rFonts w:ascii="宋体" w:eastAsia="宋体" w:hAnsi="宋体" w:cs="Times New Roman"/>
          <w:b/>
          <w:spacing w:val="-6"/>
          <w:sz w:val="24"/>
          <w:szCs w:val="20"/>
        </w:rPr>
      </w:pPr>
    </w:p>
    <w:p w14:paraId="70358394" w14:textId="77777777" w:rsidR="00944FA9" w:rsidRDefault="00944FA9">
      <w:pPr>
        <w:spacing w:line="480" w:lineRule="auto"/>
        <w:jc w:val="center"/>
        <w:rPr>
          <w:rFonts w:ascii="宋体" w:eastAsia="宋体" w:hAnsi="宋体" w:cs="Times New Roman"/>
          <w:b/>
          <w:spacing w:val="-6"/>
          <w:sz w:val="24"/>
          <w:szCs w:val="20"/>
        </w:rPr>
      </w:pPr>
    </w:p>
    <w:p w14:paraId="5005C03F" w14:textId="77777777" w:rsidR="00944FA9" w:rsidRDefault="00944FA9">
      <w:pPr>
        <w:spacing w:line="480" w:lineRule="auto"/>
        <w:jc w:val="center"/>
        <w:rPr>
          <w:rFonts w:ascii="宋体" w:eastAsia="宋体" w:hAnsi="宋体" w:cs="Times New Roman"/>
          <w:b/>
          <w:spacing w:val="-6"/>
          <w:sz w:val="24"/>
          <w:szCs w:val="20"/>
        </w:rPr>
      </w:pPr>
    </w:p>
    <w:p w14:paraId="07AD17EB" w14:textId="77777777" w:rsidR="00944FA9" w:rsidRDefault="00944FA9">
      <w:pPr>
        <w:spacing w:line="480" w:lineRule="auto"/>
        <w:jc w:val="center"/>
        <w:rPr>
          <w:rFonts w:ascii="宋体" w:eastAsia="宋体" w:hAnsi="宋体" w:cs="Times New Roman"/>
          <w:b/>
          <w:spacing w:val="-6"/>
          <w:sz w:val="24"/>
          <w:szCs w:val="20"/>
        </w:rPr>
      </w:pPr>
    </w:p>
    <w:p w14:paraId="167B3C7C" w14:textId="77777777" w:rsidR="00944FA9" w:rsidRDefault="00944FA9">
      <w:pPr>
        <w:spacing w:line="480" w:lineRule="auto"/>
        <w:jc w:val="center"/>
        <w:rPr>
          <w:rFonts w:ascii="宋体" w:eastAsia="宋体" w:hAnsi="宋体" w:cs="Times New Roman"/>
          <w:b/>
          <w:spacing w:val="-6"/>
          <w:sz w:val="24"/>
          <w:szCs w:val="20"/>
        </w:rPr>
      </w:pPr>
    </w:p>
    <w:p w14:paraId="10CC17AC" w14:textId="77777777" w:rsidR="00944FA9" w:rsidRDefault="00944FA9">
      <w:pPr>
        <w:spacing w:line="480" w:lineRule="auto"/>
        <w:jc w:val="center"/>
        <w:rPr>
          <w:rFonts w:ascii="宋体" w:eastAsia="宋体" w:hAnsi="宋体" w:cs="Times New Roman"/>
          <w:b/>
          <w:spacing w:val="-6"/>
          <w:sz w:val="24"/>
          <w:szCs w:val="20"/>
        </w:rPr>
      </w:pPr>
    </w:p>
    <w:p w14:paraId="00B4E4ED" w14:textId="77777777" w:rsidR="00944FA9" w:rsidRDefault="00944FA9">
      <w:pPr>
        <w:spacing w:line="480" w:lineRule="auto"/>
        <w:jc w:val="center"/>
        <w:rPr>
          <w:rFonts w:ascii="宋体" w:eastAsia="宋体" w:hAnsi="宋体" w:cs="Times New Roman"/>
          <w:b/>
          <w:spacing w:val="-6"/>
          <w:sz w:val="24"/>
          <w:szCs w:val="20"/>
        </w:rPr>
      </w:pPr>
    </w:p>
    <w:p w14:paraId="36BEF77E" w14:textId="77777777" w:rsidR="00944FA9" w:rsidRDefault="00785942">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57297ABC" w14:textId="77777777" w:rsidR="00944FA9" w:rsidRDefault="00785942">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D565B0E"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24F02358" w14:textId="77777777" w:rsidR="00944FA9" w:rsidRDefault="00785942">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2B88B92B" w14:textId="77777777" w:rsidR="00944FA9" w:rsidRDefault="00944FA9">
      <w:pPr>
        <w:spacing w:line="360" w:lineRule="auto"/>
        <w:jc w:val="center"/>
        <w:rPr>
          <w:rFonts w:ascii="宋体" w:eastAsia="宋体" w:hAnsi="宋体" w:cs="Times New Roman"/>
          <w:b/>
          <w:spacing w:val="-6"/>
          <w:szCs w:val="21"/>
        </w:rPr>
      </w:pPr>
    </w:p>
    <w:p w14:paraId="37346410" w14:textId="77777777" w:rsidR="00944FA9" w:rsidRDefault="00944FA9">
      <w:pPr>
        <w:spacing w:line="360" w:lineRule="auto"/>
        <w:jc w:val="center"/>
        <w:rPr>
          <w:rFonts w:ascii="宋体" w:eastAsia="宋体" w:hAnsi="宋体" w:cs="Times New Roman"/>
          <w:b/>
          <w:spacing w:val="-6"/>
          <w:sz w:val="24"/>
          <w:szCs w:val="24"/>
        </w:rPr>
      </w:pPr>
    </w:p>
    <w:p w14:paraId="6FEF918D" w14:textId="77777777" w:rsidR="00944FA9" w:rsidRDefault="00944FA9">
      <w:pPr>
        <w:spacing w:line="360" w:lineRule="auto"/>
        <w:jc w:val="center"/>
        <w:rPr>
          <w:rFonts w:ascii="宋体" w:eastAsia="宋体" w:hAnsi="宋体" w:cs="Times New Roman"/>
          <w:b/>
          <w:spacing w:val="-6"/>
          <w:sz w:val="24"/>
          <w:szCs w:val="24"/>
        </w:rPr>
      </w:pPr>
    </w:p>
    <w:p w14:paraId="54AFC2F6"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75D73134" w14:textId="77777777" w:rsidR="00944FA9" w:rsidRDefault="00785942">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5B878FED" w14:textId="77777777" w:rsidR="00944FA9" w:rsidRDefault="00785942">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7AA950A2" w14:textId="77777777" w:rsidR="00944FA9" w:rsidRDefault="00785942">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4C875960" w14:textId="77777777" w:rsidR="00944FA9" w:rsidRDefault="00785942">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7F7CA1E5" w14:textId="77777777" w:rsidR="00944FA9" w:rsidRDefault="00785942">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6B5BCF37"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b/>
          <w:spacing w:val="-6"/>
          <w:sz w:val="24"/>
          <w:szCs w:val="24"/>
        </w:rPr>
        <w:t>）资格条件承诺函</w:t>
      </w:r>
    </w:p>
    <w:p w14:paraId="3C296917" w14:textId="77777777" w:rsidR="00944FA9" w:rsidRDefault="00944FA9">
      <w:pPr>
        <w:adjustRightInd w:val="0"/>
        <w:snapToGrid w:val="0"/>
        <w:spacing w:line="360" w:lineRule="auto"/>
        <w:rPr>
          <w:rFonts w:ascii="宋体" w:eastAsia="宋体" w:hAnsi="宋体" w:cs="Times New Roman"/>
          <w:color w:val="000000"/>
          <w:sz w:val="24"/>
          <w:szCs w:val="24"/>
          <w:shd w:val="clear" w:color="auto" w:fill="FFFFFF"/>
        </w:rPr>
      </w:pPr>
    </w:p>
    <w:p w14:paraId="1BB177CA" w14:textId="77777777" w:rsidR="00944FA9" w:rsidRDefault="00785942">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致：浙大城市学院、浙江求是招标代理有限公司</w:t>
      </w:r>
    </w:p>
    <w:p w14:paraId="024D5176" w14:textId="77777777" w:rsidR="00944FA9" w:rsidRDefault="00944FA9">
      <w:pPr>
        <w:adjustRightInd w:val="0"/>
        <w:snapToGrid w:val="0"/>
        <w:spacing w:line="360" w:lineRule="auto"/>
        <w:ind w:firstLineChars="200" w:firstLine="456"/>
        <w:rPr>
          <w:rFonts w:ascii="宋体" w:eastAsia="宋体" w:hAnsi="宋体" w:cs="Times New Roman"/>
          <w:spacing w:val="-6"/>
          <w:sz w:val="24"/>
          <w:szCs w:val="24"/>
        </w:rPr>
      </w:pPr>
    </w:p>
    <w:p w14:paraId="6B3ABD82"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w:t>
      </w:r>
      <w:r>
        <w:rPr>
          <w:rFonts w:ascii="宋体" w:eastAsia="宋体" w:hAnsi="宋体" w:cs="Times New Roman" w:hint="eastAsia"/>
          <w:spacing w:val="-6"/>
          <w:sz w:val="24"/>
          <w:szCs w:val="24"/>
          <w:u w:val="single"/>
        </w:rPr>
        <w:t>（投标人名称）</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rPr>
        <w:t>参加</w:t>
      </w:r>
      <w:r>
        <w:rPr>
          <w:rFonts w:ascii="宋体" w:eastAsia="宋体" w:hAnsi="宋体" w:cs="Times New Roman" w:hint="eastAsia"/>
          <w:spacing w:val="-6"/>
          <w:sz w:val="24"/>
          <w:szCs w:val="24"/>
          <w:u w:val="single"/>
        </w:rPr>
        <w:t>（项目名称）</w:t>
      </w:r>
      <w:r>
        <w:rPr>
          <w:rFonts w:ascii="宋体" w:eastAsia="宋体" w:hAnsi="宋体" w:cs="Times New Roman" w:hint="eastAsia"/>
          <w:spacing w:val="-6"/>
          <w:sz w:val="24"/>
          <w:szCs w:val="24"/>
          <w:u w:val="single"/>
        </w:rPr>
        <w:t xml:space="preserve"> </w:t>
      </w:r>
      <w:r>
        <w:rPr>
          <w:rFonts w:ascii="宋体" w:eastAsia="宋体" w:hAnsi="宋体" w:cs="Times New Roman"/>
          <w:spacing w:val="-6"/>
          <w:sz w:val="24"/>
          <w:szCs w:val="24"/>
          <w:u w:val="single"/>
        </w:rPr>
        <w:t xml:space="preserve">      </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项目的采购活动并承诺如下：</w:t>
      </w:r>
    </w:p>
    <w:p w14:paraId="4785136C"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我方符合参与本次政府采购活动的资格条件，并且没有税收缴纳、社会保障等方面的失信记录。</w:t>
      </w:r>
    </w:p>
    <w:p w14:paraId="5746F611"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我方满足《中华人民共和国政府采购法》第二十二条规定：</w:t>
      </w:r>
    </w:p>
    <w:p w14:paraId="585AD03A"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（一）具有独立承担民事责任的能力；</w:t>
      </w:r>
    </w:p>
    <w:p w14:paraId="2EF32A0C"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（二）具有良好的商业信誉和健全的财务会计制度；</w:t>
      </w:r>
    </w:p>
    <w:p w14:paraId="41A0D431"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（三）具有履行合同所必需的设备和专业技术能力；</w:t>
      </w:r>
    </w:p>
    <w:p w14:paraId="51F940BA"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（四）有依法缴纳税收和社会保障资金的良好记录；</w:t>
      </w:r>
    </w:p>
    <w:p w14:paraId="6235131C"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（五）参加本项目政府采购活动前三年内，在经营活动中</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u w:val="single"/>
        </w:rPr>
        <w:t>没有</w:t>
      </w:r>
      <w:r>
        <w:rPr>
          <w:rFonts w:ascii="宋体" w:eastAsia="宋体" w:hAnsi="宋体" w:cs="Times New Roman" w:hint="eastAsia"/>
          <w:b/>
          <w:spacing w:val="-6"/>
          <w:sz w:val="24"/>
          <w:szCs w:val="24"/>
          <w:u w:val="single"/>
        </w:rPr>
        <w:t xml:space="preserve">  </w:t>
      </w:r>
      <w:r>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292AF676"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（六）法律、行政法规规定的其他条件。</w:t>
      </w:r>
    </w:p>
    <w:p w14:paraId="703DC5CF" w14:textId="77777777" w:rsidR="00944FA9" w:rsidRDefault="00785942">
      <w:pPr>
        <w:adjustRightInd w:val="0"/>
        <w:snapToGrid w:val="0"/>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以上事项如有虚假或隐瞒，我方愿意承担一切后果和责任。</w:t>
      </w:r>
    </w:p>
    <w:p w14:paraId="0CDA9834" w14:textId="77777777" w:rsidR="00944FA9" w:rsidRDefault="00944FA9">
      <w:pPr>
        <w:adjustRightInd w:val="0"/>
        <w:snapToGrid w:val="0"/>
        <w:spacing w:line="360" w:lineRule="auto"/>
        <w:rPr>
          <w:rFonts w:ascii="宋体" w:eastAsia="宋体" w:hAnsi="宋体" w:cs="Times New Roman"/>
          <w:sz w:val="24"/>
          <w:szCs w:val="24"/>
        </w:rPr>
      </w:pPr>
    </w:p>
    <w:p w14:paraId="390DBC10" w14:textId="77777777" w:rsidR="00944FA9" w:rsidRDefault="00785942">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EF47BFD" w14:textId="77777777" w:rsidR="00944FA9" w:rsidRDefault="00785942">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6445925E" w14:textId="77777777" w:rsidR="00944FA9" w:rsidRDefault="00785942">
      <w:pPr>
        <w:adjustRightInd w:val="0"/>
        <w:snapToGrid w:val="0"/>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5C0D0AD8" w14:textId="77777777" w:rsidR="00944FA9" w:rsidRDefault="00944FA9">
      <w:pPr>
        <w:widowControl/>
        <w:jc w:val="left"/>
        <w:rPr>
          <w:rFonts w:ascii="宋体" w:eastAsia="宋体" w:hAnsi="宋体" w:cs="宋体"/>
          <w:b/>
          <w:spacing w:val="-6"/>
          <w:sz w:val="24"/>
          <w:szCs w:val="24"/>
        </w:rPr>
      </w:pPr>
    </w:p>
    <w:p w14:paraId="7B65F37B" w14:textId="77777777" w:rsidR="00944FA9" w:rsidRDefault="00785942">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113AAEEC" w14:textId="77777777" w:rsidR="00944FA9" w:rsidRDefault="00944FA9">
      <w:pPr>
        <w:spacing w:line="360" w:lineRule="auto"/>
        <w:rPr>
          <w:rFonts w:ascii="宋体" w:eastAsia="宋体" w:hAnsi="宋体" w:cs="Times New Roman"/>
          <w:b/>
          <w:spacing w:val="-6"/>
          <w:sz w:val="24"/>
          <w:szCs w:val="24"/>
        </w:rPr>
      </w:pPr>
    </w:p>
    <w:p w14:paraId="13554351" w14:textId="77777777" w:rsidR="00944FA9" w:rsidRDefault="00944FA9">
      <w:pPr>
        <w:spacing w:line="480" w:lineRule="auto"/>
        <w:jc w:val="center"/>
        <w:rPr>
          <w:rFonts w:ascii="宋体" w:eastAsia="宋体" w:hAnsi="宋体" w:cs="Times New Roman"/>
          <w:b/>
          <w:spacing w:val="-6"/>
          <w:sz w:val="24"/>
          <w:szCs w:val="20"/>
        </w:rPr>
      </w:pPr>
    </w:p>
    <w:p w14:paraId="49043B04" w14:textId="77777777" w:rsidR="00944FA9" w:rsidRDefault="00944FA9">
      <w:pPr>
        <w:spacing w:line="480" w:lineRule="auto"/>
        <w:jc w:val="center"/>
        <w:rPr>
          <w:rFonts w:ascii="宋体" w:eastAsia="宋体" w:hAnsi="宋体" w:cs="Times New Roman"/>
          <w:b/>
          <w:spacing w:val="-6"/>
          <w:sz w:val="24"/>
          <w:szCs w:val="20"/>
        </w:rPr>
      </w:pPr>
    </w:p>
    <w:p w14:paraId="4258D1F5" w14:textId="77777777" w:rsidR="00944FA9" w:rsidRDefault="00944FA9">
      <w:pPr>
        <w:spacing w:line="480" w:lineRule="auto"/>
        <w:jc w:val="center"/>
        <w:rPr>
          <w:rFonts w:ascii="宋体" w:eastAsia="宋体" w:hAnsi="宋体" w:cs="Times New Roman"/>
          <w:b/>
          <w:spacing w:val="-6"/>
          <w:sz w:val="24"/>
          <w:szCs w:val="20"/>
        </w:rPr>
      </w:pPr>
    </w:p>
    <w:p w14:paraId="647B851C" w14:textId="77777777" w:rsidR="00944FA9" w:rsidRDefault="00944FA9">
      <w:pPr>
        <w:spacing w:line="480" w:lineRule="auto"/>
        <w:jc w:val="center"/>
        <w:rPr>
          <w:rFonts w:ascii="宋体" w:eastAsia="宋体" w:hAnsi="宋体" w:cs="Times New Roman"/>
          <w:b/>
          <w:spacing w:val="-6"/>
          <w:sz w:val="24"/>
          <w:szCs w:val="20"/>
        </w:rPr>
      </w:pPr>
    </w:p>
    <w:p w14:paraId="71AE6C98" w14:textId="77777777" w:rsidR="00944FA9" w:rsidRDefault="00944FA9">
      <w:pPr>
        <w:spacing w:line="480" w:lineRule="auto"/>
        <w:jc w:val="center"/>
        <w:rPr>
          <w:rFonts w:ascii="宋体" w:eastAsia="宋体" w:hAnsi="宋体" w:cs="Times New Roman"/>
          <w:b/>
          <w:spacing w:val="-6"/>
          <w:sz w:val="24"/>
          <w:szCs w:val="20"/>
        </w:rPr>
      </w:pPr>
    </w:p>
    <w:p w14:paraId="4B88F2DD" w14:textId="77777777" w:rsidR="00944FA9" w:rsidRDefault="00944FA9">
      <w:pPr>
        <w:spacing w:line="480" w:lineRule="auto"/>
        <w:jc w:val="center"/>
        <w:rPr>
          <w:rFonts w:ascii="宋体" w:eastAsia="宋体" w:hAnsi="宋体" w:cs="Times New Roman"/>
          <w:b/>
          <w:spacing w:val="-6"/>
          <w:sz w:val="24"/>
          <w:szCs w:val="20"/>
        </w:rPr>
      </w:pPr>
    </w:p>
    <w:p w14:paraId="5FD9D4A3" w14:textId="77777777" w:rsidR="00944FA9" w:rsidRDefault="00944FA9">
      <w:pPr>
        <w:spacing w:line="480" w:lineRule="auto"/>
        <w:jc w:val="center"/>
        <w:rPr>
          <w:rFonts w:ascii="宋体" w:eastAsia="宋体" w:hAnsi="宋体" w:cs="Times New Roman"/>
          <w:b/>
          <w:spacing w:val="-6"/>
          <w:sz w:val="24"/>
          <w:szCs w:val="20"/>
        </w:rPr>
      </w:pPr>
    </w:p>
    <w:p w14:paraId="42BF4E93" w14:textId="77777777" w:rsidR="00944FA9" w:rsidRDefault="00785942">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403643AE" w14:textId="77777777" w:rsidR="00944FA9" w:rsidRDefault="00785942">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7CCF41B9"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hint="eastAsia"/>
          <w:b/>
          <w:spacing w:val="-6"/>
          <w:sz w:val="24"/>
          <w:szCs w:val="24"/>
        </w:rPr>
        <w:t>1</w:t>
      </w:r>
      <w:r>
        <w:rPr>
          <w:rFonts w:ascii="宋体" w:eastAsia="宋体" w:hAnsi="宋体" w:cs="宋体" w:hint="eastAsia"/>
          <w:b/>
          <w:spacing w:val="-6"/>
          <w:sz w:val="24"/>
          <w:szCs w:val="24"/>
        </w:rPr>
        <w:t>）投标函</w:t>
      </w:r>
    </w:p>
    <w:p w14:paraId="36195C68" w14:textId="77777777" w:rsidR="00944FA9" w:rsidRDefault="00785942">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05FAC18D"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Pr>
          <w:rFonts w:ascii="宋体" w:eastAsia="宋体" w:hAnsi="宋体" w:cs="Times New Roman" w:hint="eastAsia"/>
          <w:bCs/>
          <w:spacing w:val="-6"/>
          <w:sz w:val="24"/>
          <w:szCs w:val="24"/>
        </w:rPr>
        <w:t>浙大城市学院全景商业运营平台系统</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Pr>
          <w:rFonts w:ascii="宋体" w:eastAsia="宋体" w:hAnsi="宋体" w:cs="Times New Roman" w:hint="eastAsia"/>
          <w:bCs/>
          <w:spacing w:val="-6"/>
          <w:sz w:val="24"/>
          <w:szCs w:val="24"/>
        </w:rPr>
        <w:t xml:space="preserve">QSZB-Z(H)-E21264(GK) </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投标人名称）提交电子加密投标文件一份、以介质（</w:t>
      </w:r>
      <w:r>
        <w:rPr>
          <w:rFonts w:ascii="宋体" w:eastAsia="宋体" w:hAnsi="宋体" w:cs="Times New Roman" w:hint="eastAsia"/>
          <w:spacing w:val="-6"/>
          <w:sz w:val="24"/>
          <w:szCs w:val="24"/>
        </w:rPr>
        <w:t>U</w:t>
      </w:r>
      <w:r>
        <w:rPr>
          <w:rFonts w:ascii="宋体" w:eastAsia="宋体" w:hAnsi="宋体" w:cs="Times New Roman" w:hint="eastAsia"/>
          <w:spacing w:val="-6"/>
          <w:sz w:val="24"/>
          <w:szCs w:val="24"/>
        </w:rPr>
        <w:t>盘）存储的数据电文形式的备份投标文件</w:t>
      </w:r>
      <w:r>
        <w:rPr>
          <w:rFonts w:ascii="宋体" w:eastAsia="宋体" w:hAnsi="宋体" w:cs="Times New Roman" w:hint="eastAsia"/>
          <w:spacing w:val="-6"/>
          <w:sz w:val="24"/>
          <w:szCs w:val="24"/>
        </w:rPr>
        <w:t>___</w:t>
      </w:r>
      <w:r>
        <w:rPr>
          <w:rFonts w:ascii="宋体" w:eastAsia="宋体" w:hAnsi="宋体" w:cs="Times New Roman" w:hint="eastAsia"/>
          <w:spacing w:val="-6"/>
          <w:sz w:val="24"/>
          <w:szCs w:val="24"/>
        </w:rPr>
        <w:t>份。</w:t>
      </w:r>
    </w:p>
    <w:p w14:paraId="7FDFE16F"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4AD86DC3"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6BF7B737"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193CAFF8"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483781A7"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w:t>
      </w:r>
      <w:r>
        <w:rPr>
          <w:rFonts w:ascii="宋体" w:eastAsia="宋体" w:hAnsi="宋体" w:cs="Times New Roman" w:hint="eastAsia"/>
          <w:spacing w:val="-6"/>
          <w:sz w:val="24"/>
          <w:szCs w:val="24"/>
        </w:rPr>
        <w:t>本项目合同履行完毕止均保持有效，我方将按“招标文件”及政府采购法律、法规的规定履行合同责任和义务。关于代理服务费，我方承诺按照招标文件的规定履行并承担相应的责任。</w:t>
      </w:r>
    </w:p>
    <w:p w14:paraId="1475C53A"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051C0895"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F81ECAF"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地址：</w:t>
      </w:r>
      <w:r>
        <w:rPr>
          <w:rFonts w:ascii="宋体" w:eastAsia="宋体" w:hAnsi="宋体" w:cs="Times New Roman" w:hint="eastAsia"/>
          <w:spacing w:val="-6"/>
          <w:sz w:val="24"/>
          <w:szCs w:val="24"/>
        </w:rPr>
        <w:t xml:space="preserve">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5661C406" w14:textId="77777777" w:rsidR="00944FA9" w:rsidRDefault="00785942">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电话：</w:t>
      </w:r>
      <w:r>
        <w:rPr>
          <w:rFonts w:ascii="宋体" w:eastAsia="宋体" w:hAnsi="宋体" w:cs="Times New Roman" w:hint="eastAsia"/>
          <w:spacing w:val="-6"/>
          <w:sz w:val="24"/>
          <w:szCs w:val="24"/>
        </w:rPr>
        <w:t xml:space="preserve">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传真：</w:t>
      </w:r>
      <w:r>
        <w:rPr>
          <w:rFonts w:ascii="宋体" w:eastAsia="宋体" w:hAnsi="宋体" w:cs="Times New Roman" w:hint="eastAsia"/>
          <w:spacing w:val="-6"/>
          <w:sz w:val="24"/>
          <w:szCs w:val="24"/>
        </w:rPr>
        <w:t xml:space="preserve">                         </w:t>
      </w:r>
    </w:p>
    <w:p w14:paraId="7FA9FAD5"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投标人代表姓名：</w:t>
      </w:r>
      <w:r>
        <w:rPr>
          <w:rFonts w:ascii="宋体" w:eastAsia="宋体" w:hAnsi="宋体" w:cs="Times New Roman" w:hint="eastAsia"/>
          <w:spacing w:val="-6"/>
          <w:sz w:val="24"/>
          <w:szCs w:val="24"/>
        </w:rPr>
        <w:t xml:space="preserve">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职务：</w:t>
      </w:r>
      <w:r>
        <w:rPr>
          <w:rFonts w:ascii="宋体" w:eastAsia="宋体" w:hAnsi="宋体" w:cs="Times New Roman" w:hint="eastAsia"/>
          <w:spacing w:val="-6"/>
          <w:sz w:val="24"/>
          <w:szCs w:val="24"/>
        </w:rPr>
        <w:t xml:space="preserve">                        </w:t>
      </w:r>
    </w:p>
    <w:p w14:paraId="3708C9B8"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672F79EC"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23654A06" w14:textId="77777777" w:rsidR="00944FA9" w:rsidRDefault="00944FA9">
      <w:pPr>
        <w:spacing w:line="360" w:lineRule="auto"/>
        <w:rPr>
          <w:rFonts w:ascii="宋体" w:eastAsia="宋体" w:hAnsi="宋体" w:cs="Times New Roman"/>
          <w:spacing w:val="-6"/>
          <w:sz w:val="24"/>
          <w:szCs w:val="24"/>
        </w:rPr>
      </w:pPr>
    </w:p>
    <w:p w14:paraId="7FD5823F"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CF2A253"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34A124F"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0BAD3778" w14:textId="77777777" w:rsidR="00944FA9" w:rsidRDefault="00785942">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F35B71C"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hint="eastAsia"/>
          <w:b/>
          <w:spacing w:val="-6"/>
          <w:sz w:val="24"/>
          <w:szCs w:val="24"/>
        </w:rPr>
        <w:t>2</w:t>
      </w:r>
      <w:r>
        <w:rPr>
          <w:rFonts w:ascii="宋体" w:eastAsia="宋体" w:hAnsi="宋体" w:cs="宋体" w:hint="eastAsia"/>
          <w:b/>
          <w:spacing w:val="-6"/>
          <w:sz w:val="24"/>
          <w:szCs w:val="24"/>
        </w:rPr>
        <w:t>）投标声明书</w:t>
      </w:r>
    </w:p>
    <w:p w14:paraId="1ABE6FB6" w14:textId="77777777" w:rsidR="00944FA9" w:rsidRDefault="00785942">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16D057FC"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51CC213B"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我方愿意参加贵方组织的浙大城市学院全景商业运营平台系统的投标，为便于贵方公正、择优地确定中标人及其产品和服务，我方就本次投标有关事项郑重声明如下：</w:t>
      </w:r>
    </w:p>
    <w:p w14:paraId="1F23C79A"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3AAD1964"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1DB3DEE2"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w:t>
      </w:r>
      <w:r>
        <w:rPr>
          <w:rFonts w:ascii="宋体" w:eastAsia="宋体" w:hAnsi="宋体" w:cs="Times New Roman"/>
          <w:spacing w:val="-6"/>
          <w:sz w:val="24"/>
          <w:szCs w:val="24"/>
        </w:rPr>
        <w:t>我方</w:t>
      </w:r>
      <w:r>
        <w:rPr>
          <w:rFonts w:ascii="宋体" w:eastAsia="宋体" w:hAnsi="宋体" w:cs="Times New Roman" w:hint="eastAsia"/>
          <w:spacing w:val="-6"/>
          <w:sz w:val="24"/>
          <w:szCs w:val="24"/>
        </w:rPr>
        <w:t>在参加政府采购活动前</w:t>
      </w:r>
      <w:r>
        <w:rPr>
          <w:rFonts w:ascii="宋体" w:eastAsia="宋体" w:hAnsi="宋体" w:cs="Times New Roman" w:hint="eastAsia"/>
          <w:spacing w:val="-6"/>
          <w:sz w:val="24"/>
          <w:szCs w:val="24"/>
        </w:rPr>
        <w:t>3</w:t>
      </w:r>
      <w:r>
        <w:rPr>
          <w:rFonts w:ascii="宋体" w:eastAsia="宋体" w:hAnsi="宋体" w:cs="Times New Roman" w:hint="eastAsia"/>
          <w:spacing w:val="-6"/>
          <w:sz w:val="24"/>
          <w:szCs w:val="24"/>
        </w:rPr>
        <w:t>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w:t>
      </w:r>
      <w:r>
        <w:rPr>
          <w:rFonts w:ascii="宋体" w:eastAsia="宋体" w:hAnsi="宋体" w:cs="Times New Roman" w:hint="eastAsia"/>
          <w:spacing w:val="-6"/>
          <w:sz w:val="24"/>
          <w:szCs w:val="24"/>
        </w:rPr>
        <w:t>违法经营被禁止在一定期限内参加政府采购活动</w:t>
      </w:r>
      <w:r>
        <w:rPr>
          <w:rFonts w:ascii="宋体" w:eastAsia="宋体" w:hAnsi="宋体" w:cs="Times New Roman" w:hint="eastAsia"/>
          <w:spacing w:val="-6"/>
          <w:sz w:val="24"/>
          <w:szCs w:val="24"/>
        </w:rPr>
        <w:t>,</w:t>
      </w:r>
      <w:r>
        <w:rPr>
          <w:rFonts w:ascii="宋体" w:eastAsia="宋体" w:hAnsi="宋体" w:cs="Times New Roman" w:hint="eastAsia"/>
          <w:spacing w:val="-6"/>
          <w:sz w:val="24"/>
          <w:szCs w:val="24"/>
        </w:rPr>
        <w:t>且期限未满的情形。</w:t>
      </w:r>
    </w:p>
    <w:p w14:paraId="187A3781"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w:t>
      </w:r>
      <w:r>
        <w:rPr>
          <w:rFonts w:ascii="宋体" w:eastAsia="宋体" w:hAnsi="宋体" w:cs="Times New Roman"/>
          <w:spacing w:val="-6"/>
          <w:sz w:val="24"/>
          <w:szCs w:val="24"/>
        </w:rPr>
        <w:t>以上事项如有虚假或隐瞒，我方愿意承担一切后果和责任。</w:t>
      </w:r>
    </w:p>
    <w:p w14:paraId="23B01A92" w14:textId="77777777" w:rsidR="00944FA9" w:rsidRDefault="00944FA9">
      <w:pPr>
        <w:spacing w:line="360" w:lineRule="auto"/>
        <w:rPr>
          <w:rFonts w:ascii="宋体" w:eastAsia="宋体" w:hAnsi="宋体" w:cs="Times New Roman"/>
          <w:spacing w:val="-6"/>
          <w:sz w:val="24"/>
          <w:szCs w:val="24"/>
        </w:rPr>
      </w:pPr>
    </w:p>
    <w:p w14:paraId="35F80A30" w14:textId="77777777" w:rsidR="00944FA9" w:rsidRDefault="00944FA9">
      <w:pPr>
        <w:spacing w:line="360" w:lineRule="auto"/>
        <w:rPr>
          <w:rFonts w:ascii="宋体" w:eastAsia="宋体" w:hAnsi="宋体" w:cs="Times New Roman"/>
          <w:spacing w:val="-6"/>
          <w:sz w:val="24"/>
          <w:szCs w:val="24"/>
        </w:rPr>
      </w:pPr>
    </w:p>
    <w:p w14:paraId="07ABA14B" w14:textId="77777777" w:rsidR="00944FA9" w:rsidRDefault="00944FA9">
      <w:pPr>
        <w:spacing w:line="360" w:lineRule="auto"/>
        <w:rPr>
          <w:rFonts w:ascii="宋体" w:eastAsia="宋体" w:hAnsi="宋体" w:cs="Times New Roman"/>
          <w:spacing w:val="-6"/>
          <w:sz w:val="24"/>
          <w:szCs w:val="24"/>
        </w:rPr>
      </w:pPr>
    </w:p>
    <w:p w14:paraId="5E576328"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983D61D"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1B9F58C"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460DBBA0"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17E3B2B5"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致：浙大城市学院、浙江求是招标代理有限公司</w:t>
      </w:r>
    </w:p>
    <w:p w14:paraId="154B8B78" w14:textId="77777777" w:rsidR="00944FA9" w:rsidRDefault="00785942">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w:t>
      </w:r>
      <w:r>
        <w:rPr>
          <w:rFonts w:ascii="宋体" w:eastAsia="宋体" w:hAnsi="宋体" w:cs="Times New Roman" w:hint="eastAsia"/>
          <w:bCs/>
          <w:spacing w:val="-6"/>
          <w:sz w:val="24"/>
          <w:szCs w:val="24"/>
        </w:rPr>
        <w:t>（投标人名称）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w:t>
      </w:r>
      <w:r>
        <w:rPr>
          <w:rFonts w:ascii="宋体" w:eastAsia="宋体" w:hAnsi="宋体" w:cs="Times New Roman" w:hint="eastAsia"/>
          <w:bCs/>
          <w:spacing w:val="-6"/>
          <w:sz w:val="24"/>
          <w:szCs w:val="24"/>
        </w:rPr>
        <w:t>_________________________________</w:t>
      </w:r>
      <w:r>
        <w:rPr>
          <w:rFonts w:ascii="宋体" w:eastAsia="宋体" w:hAnsi="宋体" w:cs="Times New Roman" w:hint="eastAsia"/>
          <w:bCs/>
          <w:spacing w:val="-6"/>
          <w:sz w:val="24"/>
          <w:szCs w:val="24"/>
        </w:rPr>
        <w:t>。</w:t>
      </w:r>
    </w:p>
    <w:p w14:paraId="0E323989" w14:textId="77777777" w:rsidR="00944FA9" w:rsidRDefault="00785942">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D6066D" w14:textId="77777777" w:rsidR="00944FA9" w:rsidRDefault="00944FA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944FA9" w14:paraId="1A9820FA" w14:textId="77777777">
        <w:trPr>
          <w:trHeight w:val="3402"/>
          <w:jc w:val="center"/>
        </w:trPr>
        <w:tc>
          <w:tcPr>
            <w:tcW w:w="9628" w:type="dxa"/>
            <w:vAlign w:val="center"/>
          </w:tcPr>
          <w:p w14:paraId="28C14C48" w14:textId="77777777" w:rsidR="00944FA9" w:rsidRDefault="00785942">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5935E0D9" w14:textId="77777777" w:rsidR="00944FA9" w:rsidRDefault="00944FA9">
      <w:pPr>
        <w:spacing w:line="360" w:lineRule="auto"/>
        <w:rPr>
          <w:rFonts w:ascii="宋体" w:eastAsia="宋体" w:hAnsi="宋体" w:cs="Times New Roman"/>
          <w:bCs/>
          <w:spacing w:val="-6"/>
          <w:sz w:val="24"/>
          <w:szCs w:val="24"/>
        </w:rPr>
      </w:pPr>
    </w:p>
    <w:p w14:paraId="02FFD05C" w14:textId="77777777" w:rsidR="00944FA9" w:rsidRDefault="00944FA9">
      <w:pPr>
        <w:spacing w:line="360" w:lineRule="auto"/>
        <w:rPr>
          <w:rFonts w:ascii="宋体" w:eastAsia="宋体" w:hAnsi="宋体" w:cs="Times New Roman"/>
          <w:b/>
          <w:bCs/>
          <w:spacing w:val="-6"/>
          <w:sz w:val="24"/>
          <w:szCs w:val="24"/>
        </w:rPr>
      </w:pPr>
    </w:p>
    <w:p w14:paraId="2AE8FFA3" w14:textId="77777777" w:rsidR="00944FA9" w:rsidRDefault="00944FA9">
      <w:pPr>
        <w:spacing w:line="360" w:lineRule="auto"/>
        <w:rPr>
          <w:rFonts w:ascii="宋体" w:eastAsia="宋体" w:hAnsi="宋体" w:cs="Times New Roman"/>
          <w:b/>
          <w:bCs/>
          <w:spacing w:val="-6"/>
          <w:sz w:val="24"/>
          <w:szCs w:val="24"/>
        </w:rPr>
      </w:pPr>
    </w:p>
    <w:p w14:paraId="47A3DC1F"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74405BD0"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640F307F"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35C474BE"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致：浙大城市学院、浙江求是招标代理有限公司</w:t>
      </w:r>
    </w:p>
    <w:p w14:paraId="4CBF797C"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w:t>
      </w:r>
      <w:r>
        <w:rPr>
          <w:rFonts w:ascii="宋体" w:eastAsia="宋体" w:hAnsi="宋体" w:cs="Times New Roman" w:hint="eastAsia"/>
          <w:spacing w:val="-6"/>
          <w:sz w:val="24"/>
          <w:szCs w:val="24"/>
        </w:rPr>
        <w:t>____________</w:t>
      </w:r>
      <w:r>
        <w:rPr>
          <w:rFonts w:ascii="宋体" w:eastAsia="宋体" w:hAnsi="宋体" w:cs="Times New Roman" w:hint="eastAsia"/>
          <w:spacing w:val="-6"/>
          <w:sz w:val="24"/>
          <w:szCs w:val="24"/>
        </w:rPr>
        <w:t>（姓名）系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Pr>
          <w:rFonts w:ascii="宋体" w:eastAsia="宋体" w:hAnsi="宋体" w:cs="Times New Roman" w:hint="eastAsia"/>
          <w:bCs/>
          <w:spacing w:val="-6"/>
          <w:sz w:val="24"/>
          <w:szCs w:val="24"/>
        </w:rPr>
        <w:t>浙大城市学院全景商业运营平台系统</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68A4696E"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066D8392"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325D2D04" w14:textId="77777777" w:rsidR="00944FA9" w:rsidRDefault="00785942">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3B94B60A" w14:textId="77777777" w:rsidR="00944FA9" w:rsidRDefault="00785942">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w:t>
      </w:r>
      <w:r>
        <w:rPr>
          <w:rFonts w:ascii="宋体" w:eastAsia="宋体" w:hAnsi="宋体" w:cs="Times New Roman" w:hint="eastAsia"/>
          <w:spacing w:val="-6"/>
          <w:sz w:val="24"/>
          <w:szCs w:val="24"/>
          <w:u w:val="single"/>
        </w:rPr>
        <w:t>2020</w:t>
      </w:r>
      <w:r>
        <w:rPr>
          <w:rFonts w:ascii="宋体" w:eastAsia="宋体" w:hAnsi="宋体" w:cs="Times New Roman" w:hint="eastAsia"/>
          <w:spacing w:val="-6"/>
          <w:sz w:val="24"/>
          <w:szCs w:val="24"/>
          <w:u w:val="single"/>
        </w:rPr>
        <w:t>年</w:t>
      </w:r>
      <w:r>
        <w:rPr>
          <w:rFonts w:ascii="宋体" w:eastAsia="宋体" w:hAnsi="宋体" w:cs="Times New Roman" w:hint="eastAsia"/>
          <w:spacing w:val="-6"/>
          <w:sz w:val="24"/>
          <w:szCs w:val="24"/>
          <w:u w:val="single"/>
        </w:rPr>
        <w:t>12</w:t>
      </w:r>
      <w:r>
        <w:rPr>
          <w:rFonts w:ascii="宋体" w:eastAsia="宋体" w:hAnsi="宋体" w:cs="Times New Roman" w:hint="eastAsia"/>
          <w:spacing w:val="-6"/>
          <w:sz w:val="24"/>
          <w:szCs w:val="24"/>
          <w:u w:val="single"/>
        </w:rPr>
        <w:t>月（含）以后任意一月社保缴纳证明。</w:t>
      </w:r>
    </w:p>
    <w:p w14:paraId="53187154" w14:textId="77777777" w:rsidR="00944FA9" w:rsidRDefault="00785942">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BC0793B" w14:textId="77777777" w:rsidR="00944FA9" w:rsidRDefault="00944FA9">
      <w:pPr>
        <w:spacing w:line="360" w:lineRule="auto"/>
        <w:ind w:firstLineChars="186" w:firstLine="424"/>
        <w:rPr>
          <w:rFonts w:ascii="宋体" w:eastAsia="宋体" w:hAnsi="宋体" w:cs="Times New Roman"/>
          <w:spacing w:val="-6"/>
          <w:sz w:val="24"/>
          <w:szCs w:val="24"/>
        </w:rPr>
      </w:pPr>
    </w:p>
    <w:p w14:paraId="51F7C4D8"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947686A"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337D6B19" w14:textId="77777777" w:rsidR="00944FA9" w:rsidRDefault="00944FA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944FA9" w14:paraId="3ECCC69A" w14:textId="77777777">
        <w:trPr>
          <w:trHeight w:val="3402"/>
          <w:jc w:val="center"/>
        </w:trPr>
        <w:tc>
          <w:tcPr>
            <w:tcW w:w="9628" w:type="dxa"/>
            <w:vAlign w:val="center"/>
          </w:tcPr>
          <w:p w14:paraId="6D826796" w14:textId="77777777" w:rsidR="00944FA9" w:rsidRDefault="00785942">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50EBC501" w14:textId="77777777" w:rsidR="00944FA9" w:rsidRDefault="00944FA9">
      <w:pPr>
        <w:spacing w:line="360" w:lineRule="auto"/>
        <w:rPr>
          <w:rFonts w:ascii="宋体" w:eastAsia="宋体" w:hAnsi="宋体" w:cs="Times New Roman"/>
          <w:b/>
          <w:spacing w:val="-6"/>
          <w:sz w:val="24"/>
          <w:szCs w:val="24"/>
        </w:rPr>
      </w:pPr>
    </w:p>
    <w:p w14:paraId="7FF1A701"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74A0C3ED"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568950F5"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6CF3BC90"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w:t>
      </w:r>
      <w:r>
        <w:rPr>
          <w:rFonts w:ascii="宋体" w:eastAsia="宋体" w:hAnsi="宋体" w:cs="宋体" w:hint="eastAsia"/>
          <w:b/>
          <w:spacing w:val="-6"/>
          <w:sz w:val="24"/>
          <w:szCs w:val="24"/>
        </w:rPr>
        <w:t>2020</w:t>
      </w:r>
      <w:r>
        <w:rPr>
          <w:rFonts w:ascii="宋体" w:eastAsia="宋体" w:hAnsi="宋体" w:cs="宋体" w:hint="eastAsia"/>
          <w:b/>
          <w:spacing w:val="-6"/>
          <w:sz w:val="24"/>
          <w:szCs w:val="24"/>
        </w:rPr>
        <w:t>年</w:t>
      </w:r>
      <w:r>
        <w:rPr>
          <w:rFonts w:ascii="宋体" w:eastAsia="宋体" w:hAnsi="宋体" w:cs="宋体" w:hint="eastAsia"/>
          <w:b/>
          <w:spacing w:val="-6"/>
          <w:sz w:val="24"/>
          <w:szCs w:val="24"/>
        </w:rPr>
        <w:t>12</w:t>
      </w:r>
      <w:r>
        <w:rPr>
          <w:rFonts w:ascii="宋体" w:eastAsia="宋体" w:hAnsi="宋体" w:cs="宋体" w:hint="eastAsia"/>
          <w:b/>
          <w:spacing w:val="-6"/>
          <w:sz w:val="24"/>
          <w:szCs w:val="24"/>
        </w:rPr>
        <w:t>月（含）以后任意一月投标授权代表社保缴纳证明</w:t>
      </w:r>
    </w:p>
    <w:p w14:paraId="5D95E04A" w14:textId="77777777" w:rsidR="00944FA9" w:rsidRDefault="00785942">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59CA5A03" w14:textId="77777777" w:rsidR="00944FA9" w:rsidRDefault="00785942">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42EC0AD8"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hint="eastAsia"/>
          <w:b/>
          <w:spacing w:val="-6"/>
          <w:sz w:val="24"/>
          <w:szCs w:val="24"/>
        </w:rPr>
        <w:t>5</w:t>
      </w:r>
      <w:r>
        <w:rPr>
          <w:rFonts w:ascii="宋体" w:eastAsia="宋体" w:hAnsi="宋体" w:cs="宋体" w:hint="eastAsia"/>
          <w:b/>
          <w:spacing w:val="-6"/>
          <w:sz w:val="24"/>
          <w:szCs w:val="24"/>
        </w:rPr>
        <w:t>）投标人情况介绍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944FA9" w14:paraId="5682F67D" w14:textId="77777777">
        <w:trPr>
          <w:trHeight w:val="340"/>
        </w:trPr>
        <w:tc>
          <w:tcPr>
            <w:tcW w:w="735" w:type="dxa"/>
            <w:vAlign w:val="center"/>
          </w:tcPr>
          <w:p w14:paraId="7468CD91" w14:textId="77777777" w:rsidR="00944FA9" w:rsidRDefault="00785942">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73A3305B" w14:textId="77777777" w:rsidR="00944FA9" w:rsidRDefault="00785942">
            <w:pPr>
              <w:rPr>
                <w:rFonts w:ascii="宋体" w:eastAsia="宋体" w:hAnsi="宋体" w:cs="宋体"/>
                <w:szCs w:val="21"/>
              </w:rPr>
            </w:pPr>
            <w:r>
              <w:rPr>
                <w:rFonts w:ascii="宋体" w:eastAsia="宋体" w:hAnsi="宋体" w:cs="宋体" w:hint="eastAsia"/>
                <w:szCs w:val="21"/>
              </w:rPr>
              <w:t>企业名称：</w:t>
            </w:r>
          </w:p>
        </w:tc>
      </w:tr>
      <w:tr w:rsidR="00944FA9" w14:paraId="6DD01016" w14:textId="77777777">
        <w:trPr>
          <w:trHeight w:val="340"/>
        </w:trPr>
        <w:tc>
          <w:tcPr>
            <w:tcW w:w="735" w:type="dxa"/>
            <w:vAlign w:val="center"/>
          </w:tcPr>
          <w:p w14:paraId="7936F4BF" w14:textId="77777777" w:rsidR="00944FA9" w:rsidRDefault="00785942">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4C582D56" w14:textId="77777777" w:rsidR="00944FA9" w:rsidRDefault="00785942">
            <w:pPr>
              <w:rPr>
                <w:rFonts w:ascii="宋体" w:eastAsia="宋体" w:hAnsi="宋体" w:cs="宋体"/>
                <w:szCs w:val="21"/>
              </w:rPr>
            </w:pPr>
            <w:r>
              <w:rPr>
                <w:rFonts w:ascii="宋体" w:eastAsia="宋体" w:hAnsi="宋体" w:cs="宋体" w:hint="eastAsia"/>
                <w:szCs w:val="21"/>
              </w:rPr>
              <w:t>总部地址：</w:t>
            </w:r>
          </w:p>
        </w:tc>
      </w:tr>
      <w:tr w:rsidR="00944FA9" w14:paraId="33F9C188" w14:textId="77777777">
        <w:trPr>
          <w:trHeight w:val="340"/>
        </w:trPr>
        <w:tc>
          <w:tcPr>
            <w:tcW w:w="735" w:type="dxa"/>
            <w:vAlign w:val="center"/>
          </w:tcPr>
          <w:p w14:paraId="6205FFA5" w14:textId="77777777" w:rsidR="00944FA9" w:rsidRDefault="00785942">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1B2D4D43" w14:textId="77777777" w:rsidR="00944FA9" w:rsidRDefault="00785942">
            <w:pPr>
              <w:rPr>
                <w:rFonts w:ascii="宋体" w:eastAsia="宋体" w:hAnsi="宋体" w:cs="宋体"/>
                <w:szCs w:val="21"/>
              </w:rPr>
            </w:pPr>
            <w:r>
              <w:rPr>
                <w:rFonts w:ascii="宋体" w:eastAsia="宋体" w:hAnsi="宋体" w:cs="宋体" w:hint="eastAsia"/>
                <w:szCs w:val="21"/>
              </w:rPr>
              <w:t>当地代表处地址：</w:t>
            </w:r>
          </w:p>
        </w:tc>
      </w:tr>
      <w:tr w:rsidR="00944FA9" w14:paraId="1638F419" w14:textId="77777777">
        <w:trPr>
          <w:trHeight w:val="340"/>
        </w:trPr>
        <w:tc>
          <w:tcPr>
            <w:tcW w:w="735" w:type="dxa"/>
            <w:vAlign w:val="center"/>
          </w:tcPr>
          <w:p w14:paraId="0F824F1B" w14:textId="77777777" w:rsidR="00944FA9" w:rsidRDefault="00785942">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15218A57" w14:textId="77777777" w:rsidR="00944FA9" w:rsidRDefault="00785942">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42C4E2AE" w14:textId="77777777" w:rsidR="00944FA9" w:rsidRDefault="00785942">
            <w:pPr>
              <w:rPr>
                <w:rFonts w:ascii="宋体" w:eastAsia="宋体" w:hAnsi="宋体" w:cs="宋体"/>
                <w:szCs w:val="21"/>
              </w:rPr>
            </w:pPr>
            <w:r>
              <w:rPr>
                <w:rFonts w:ascii="宋体" w:eastAsia="宋体" w:hAnsi="宋体" w:cs="宋体" w:hint="eastAsia"/>
                <w:szCs w:val="21"/>
              </w:rPr>
              <w:t>联系人：</w:t>
            </w:r>
          </w:p>
        </w:tc>
      </w:tr>
      <w:tr w:rsidR="00944FA9" w14:paraId="49E47308" w14:textId="77777777">
        <w:trPr>
          <w:trHeight w:val="340"/>
        </w:trPr>
        <w:tc>
          <w:tcPr>
            <w:tcW w:w="735" w:type="dxa"/>
            <w:vAlign w:val="center"/>
          </w:tcPr>
          <w:p w14:paraId="21F9101E" w14:textId="77777777" w:rsidR="00944FA9" w:rsidRDefault="00785942">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6AEC08BE" w14:textId="77777777" w:rsidR="00944FA9" w:rsidRDefault="00785942">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C18438D" w14:textId="77777777" w:rsidR="00944FA9" w:rsidRDefault="00785942">
            <w:pPr>
              <w:rPr>
                <w:rFonts w:ascii="宋体" w:eastAsia="宋体" w:hAnsi="宋体" w:cs="宋体"/>
                <w:szCs w:val="21"/>
              </w:rPr>
            </w:pPr>
            <w:r>
              <w:rPr>
                <w:rFonts w:ascii="宋体" w:eastAsia="宋体" w:hAnsi="宋体" w:cs="宋体" w:hint="eastAsia"/>
                <w:szCs w:val="21"/>
              </w:rPr>
              <w:t>电子信箱：</w:t>
            </w:r>
          </w:p>
        </w:tc>
      </w:tr>
      <w:tr w:rsidR="00944FA9" w14:paraId="027E3866" w14:textId="77777777">
        <w:trPr>
          <w:trHeight w:val="340"/>
        </w:trPr>
        <w:tc>
          <w:tcPr>
            <w:tcW w:w="735" w:type="dxa"/>
            <w:vAlign w:val="center"/>
          </w:tcPr>
          <w:p w14:paraId="5C1DC8A8" w14:textId="77777777" w:rsidR="00944FA9" w:rsidRDefault="00785942">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7DA7AB32" w14:textId="77777777" w:rsidR="00944FA9" w:rsidRDefault="00785942">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245F9906" w14:textId="77777777" w:rsidR="00944FA9" w:rsidRDefault="00785942">
            <w:pPr>
              <w:rPr>
                <w:rFonts w:ascii="宋体" w:eastAsia="宋体" w:hAnsi="宋体" w:cs="宋体"/>
                <w:szCs w:val="21"/>
              </w:rPr>
            </w:pPr>
            <w:r>
              <w:rPr>
                <w:rFonts w:ascii="宋体" w:eastAsia="宋体" w:hAnsi="宋体" w:cs="宋体" w:hint="eastAsia"/>
                <w:szCs w:val="21"/>
              </w:rPr>
              <w:t>注册年份：</w:t>
            </w:r>
          </w:p>
        </w:tc>
      </w:tr>
      <w:tr w:rsidR="00944FA9" w14:paraId="7850363E" w14:textId="77777777">
        <w:trPr>
          <w:trHeight w:val="340"/>
        </w:trPr>
        <w:tc>
          <w:tcPr>
            <w:tcW w:w="735" w:type="dxa"/>
            <w:vAlign w:val="center"/>
          </w:tcPr>
          <w:p w14:paraId="3F4663E4" w14:textId="77777777" w:rsidR="00944FA9" w:rsidRDefault="00785942">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0A72FC92" w14:textId="77777777" w:rsidR="00944FA9" w:rsidRDefault="00785942">
            <w:pPr>
              <w:rPr>
                <w:rFonts w:ascii="宋体" w:eastAsia="宋体" w:hAnsi="宋体" w:cs="宋体"/>
                <w:szCs w:val="21"/>
              </w:rPr>
            </w:pPr>
            <w:r>
              <w:rPr>
                <w:rFonts w:ascii="宋体" w:eastAsia="宋体" w:hAnsi="宋体" w:cs="宋体" w:hint="eastAsia"/>
                <w:szCs w:val="21"/>
              </w:rPr>
              <w:t>公司的资质等级（请附上有关证书的扫描件）</w:t>
            </w:r>
          </w:p>
        </w:tc>
      </w:tr>
      <w:tr w:rsidR="00944FA9" w14:paraId="0263D8FC" w14:textId="77777777">
        <w:trPr>
          <w:trHeight w:val="340"/>
        </w:trPr>
        <w:tc>
          <w:tcPr>
            <w:tcW w:w="735" w:type="dxa"/>
            <w:vAlign w:val="center"/>
          </w:tcPr>
          <w:p w14:paraId="383DD41F" w14:textId="77777777" w:rsidR="00944FA9" w:rsidRDefault="00785942">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36FF7CCF" w14:textId="77777777" w:rsidR="00944FA9" w:rsidRDefault="00785942">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944FA9" w14:paraId="63BFF03B" w14:textId="77777777">
        <w:trPr>
          <w:trHeight w:val="340"/>
        </w:trPr>
        <w:tc>
          <w:tcPr>
            <w:tcW w:w="735" w:type="dxa"/>
            <w:vAlign w:val="center"/>
          </w:tcPr>
          <w:p w14:paraId="4B87EF79" w14:textId="77777777" w:rsidR="00944FA9" w:rsidRDefault="00785942">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38FACA14" w14:textId="77777777" w:rsidR="00944FA9" w:rsidRDefault="00785942">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082738EF" w14:textId="77777777" w:rsidR="00944FA9" w:rsidRDefault="00944FA9">
            <w:pPr>
              <w:rPr>
                <w:rFonts w:ascii="宋体" w:eastAsia="宋体" w:hAnsi="宋体" w:cs="宋体"/>
                <w:szCs w:val="21"/>
              </w:rPr>
            </w:pPr>
          </w:p>
        </w:tc>
      </w:tr>
      <w:tr w:rsidR="00944FA9" w14:paraId="0CD9ECB8" w14:textId="77777777">
        <w:trPr>
          <w:trHeight w:val="340"/>
        </w:trPr>
        <w:tc>
          <w:tcPr>
            <w:tcW w:w="735" w:type="dxa"/>
            <w:vAlign w:val="center"/>
          </w:tcPr>
          <w:p w14:paraId="556FE53E" w14:textId="77777777" w:rsidR="00944FA9" w:rsidRDefault="00785942">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40BA653F" w14:textId="77777777" w:rsidR="00944FA9" w:rsidRDefault="00785942">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9CB070A" w14:textId="77777777" w:rsidR="00944FA9" w:rsidRDefault="00944FA9">
            <w:pPr>
              <w:rPr>
                <w:rFonts w:ascii="宋体" w:eastAsia="宋体" w:hAnsi="宋体" w:cs="宋体"/>
                <w:szCs w:val="21"/>
              </w:rPr>
            </w:pPr>
          </w:p>
        </w:tc>
      </w:tr>
    </w:tbl>
    <w:p w14:paraId="1F5AF968" w14:textId="77777777" w:rsidR="00944FA9" w:rsidRDefault="00944FA9">
      <w:pPr>
        <w:spacing w:line="360" w:lineRule="auto"/>
        <w:rPr>
          <w:rFonts w:ascii="宋体" w:eastAsia="宋体" w:hAnsi="宋体" w:cs="Times New Roman"/>
          <w:spacing w:val="-6"/>
          <w:szCs w:val="21"/>
        </w:rPr>
      </w:pPr>
    </w:p>
    <w:p w14:paraId="001EC4DB"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3772B045" w14:textId="77777777" w:rsidR="00944FA9" w:rsidRDefault="00944FA9">
      <w:pPr>
        <w:spacing w:line="360" w:lineRule="auto"/>
        <w:rPr>
          <w:rFonts w:ascii="宋体" w:eastAsia="宋体" w:hAnsi="宋体" w:cs="Times New Roman"/>
          <w:spacing w:val="-6"/>
          <w:sz w:val="24"/>
          <w:szCs w:val="24"/>
        </w:rPr>
      </w:pPr>
    </w:p>
    <w:p w14:paraId="45E10F13" w14:textId="77777777" w:rsidR="00944FA9" w:rsidRDefault="00944FA9">
      <w:pPr>
        <w:spacing w:line="360" w:lineRule="auto"/>
        <w:rPr>
          <w:rFonts w:ascii="宋体" w:eastAsia="宋体" w:hAnsi="宋体" w:cs="Times New Roman"/>
          <w:spacing w:val="-6"/>
          <w:sz w:val="24"/>
          <w:szCs w:val="24"/>
        </w:rPr>
      </w:pPr>
    </w:p>
    <w:p w14:paraId="660C231E" w14:textId="77777777" w:rsidR="00944FA9" w:rsidRDefault="00944FA9">
      <w:pPr>
        <w:spacing w:line="360" w:lineRule="auto"/>
        <w:rPr>
          <w:rFonts w:ascii="宋体" w:eastAsia="宋体" w:hAnsi="宋体" w:cs="Times New Roman"/>
          <w:spacing w:val="-6"/>
          <w:sz w:val="24"/>
          <w:szCs w:val="24"/>
        </w:rPr>
      </w:pPr>
    </w:p>
    <w:p w14:paraId="7AAC2038"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85CFAE2"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6211715D"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5236DEA4" w14:textId="77777777" w:rsidR="00944FA9" w:rsidRDefault="00785942">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E081BF6"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hint="eastAsia"/>
          <w:b/>
          <w:spacing w:val="-6"/>
          <w:sz w:val="24"/>
          <w:szCs w:val="24"/>
        </w:rPr>
        <w:t>6</w:t>
      </w:r>
      <w:r>
        <w:rPr>
          <w:rFonts w:ascii="宋体" w:eastAsia="宋体" w:hAnsi="宋体" w:cs="宋体" w:hint="eastAsia"/>
          <w:b/>
          <w:spacing w:val="-6"/>
          <w:sz w:val="24"/>
          <w:szCs w:val="24"/>
        </w:rPr>
        <w:t>）投标人同类合同一览表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944FA9" w14:paraId="5ED2DF4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82572CD"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FB1F26D"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8ADEBCE"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033C1E1F"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345C4E66"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合同金额</w:t>
            </w:r>
          </w:p>
          <w:p w14:paraId="54386F4E"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1412E26C"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33850FF8"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2C2628E"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采购人联系人</w:t>
            </w:r>
          </w:p>
          <w:p w14:paraId="464BA3AC"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联系方式</w:t>
            </w:r>
          </w:p>
        </w:tc>
      </w:tr>
      <w:tr w:rsidR="00944FA9" w14:paraId="3DBE6A9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ACC0F1D" w14:textId="77777777" w:rsidR="00944FA9" w:rsidRDefault="00944FA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16CBC73" w14:textId="77777777" w:rsidR="00944FA9" w:rsidRDefault="00944FA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3867DB7" w14:textId="77777777" w:rsidR="00944FA9" w:rsidRDefault="00944FA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91AB92" w14:textId="77777777" w:rsidR="00944FA9" w:rsidRDefault="00944FA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46FF4ED" w14:textId="77777777" w:rsidR="00944FA9" w:rsidRDefault="00944FA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6140FB9" w14:textId="77777777" w:rsidR="00944FA9" w:rsidRDefault="00944FA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AC0E10" w14:textId="77777777" w:rsidR="00944FA9" w:rsidRDefault="00944FA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5A45E31" w14:textId="77777777" w:rsidR="00944FA9" w:rsidRDefault="00944FA9">
            <w:pPr>
              <w:rPr>
                <w:rFonts w:ascii="宋体" w:eastAsia="宋体" w:hAnsi="宋体" w:cs="宋体"/>
                <w:b/>
                <w:bCs/>
                <w:szCs w:val="21"/>
              </w:rPr>
            </w:pPr>
          </w:p>
        </w:tc>
      </w:tr>
      <w:tr w:rsidR="00944FA9" w14:paraId="4B5D940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D0C3F88" w14:textId="77777777" w:rsidR="00944FA9" w:rsidRDefault="00944FA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9EE16FA" w14:textId="77777777" w:rsidR="00944FA9" w:rsidRDefault="00944FA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DF4551A" w14:textId="77777777" w:rsidR="00944FA9" w:rsidRDefault="00944FA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171AFF2" w14:textId="77777777" w:rsidR="00944FA9" w:rsidRDefault="00944FA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177A72A" w14:textId="77777777" w:rsidR="00944FA9" w:rsidRDefault="00944FA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654BE57" w14:textId="77777777" w:rsidR="00944FA9" w:rsidRDefault="00944FA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C16DF67" w14:textId="77777777" w:rsidR="00944FA9" w:rsidRDefault="00944FA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4855D6A" w14:textId="77777777" w:rsidR="00944FA9" w:rsidRDefault="00944FA9">
            <w:pPr>
              <w:rPr>
                <w:rFonts w:ascii="宋体" w:eastAsia="宋体" w:hAnsi="宋体" w:cs="宋体"/>
                <w:b/>
                <w:bCs/>
                <w:szCs w:val="21"/>
              </w:rPr>
            </w:pPr>
          </w:p>
        </w:tc>
      </w:tr>
      <w:tr w:rsidR="00944FA9" w14:paraId="6801615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004DFA8" w14:textId="77777777" w:rsidR="00944FA9" w:rsidRDefault="00944FA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6050753" w14:textId="77777777" w:rsidR="00944FA9" w:rsidRDefault="00944FA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9F6C614" w14:textId="77777777" w:rsidR="00944FA9" w:rsidRDefault="00944FA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B19DFAF" w14:textId="77777777" w:rsidR="00944FA9" w:rsidRDefault="00944FA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AA6FE22" w14:textId="77777777" w:rsidR="00944FA9" w:rsidRDefault="00944FA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3705C14" w14:textId="77777777" w:rsidR="00944FA9" w:rsidRDefault="00944FA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88963AD" w14:textId="77777777" w:rsidR="00944FA9" w:rsidRDefault="00944FA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09C1B9CB" w14:textId="77777777" w:rsidR="00944FA9" w:rsidRDefault="00944FA9">
            <w:pPr>
              <w:rPr>
                <w:rFonts w:ascii="宋体" w:eastAsia="宋体" w:hAnsi="宋体" w:cs="宋体"/>
                <w:b/>
                <w:bCs/>
                <w:szCs w:val="21"/>
              </w:rPr>
            </w:pPr>
          </w:p>
        </w:tc>
      </w:tr>
      <w:tr w:rsidR="00944FA9" w14:paraId="3E3A13B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17FFE9C0" w14:textId="77777777" w:rsidR="00944FA9" w:rsidRDefault="00944FA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FB7257E" w14:textId="77777777" w:rsidR="00944FA9" w:rsidRDefault="00944FA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0263C33" w14:textId="77777777" w:rsidR="00944FA9" w:rsidRDefault="00944FA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5E039CF" w14:textId="77777777" w:rsidR="00944FA9" w:rsidRDefault="00944FA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6168666" w14:textId="77777777" w:rsidR="00944FA9" w:rsidRDefault="00944FA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392EECD8" w14:textId="77777777" w:rsidR="00944FA9" w:rsidRDefault="00944FA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840E2A0" w14:textId="77777777" w:rsidR="00944FA9" w:rsidRDefault="00944FA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C42EAE4" w14:textId="77777777" w:rsidR="00944FA9" w:rsidRDefault="00944FA9">
            <w:pPr>
              <w:rPr>
                <w:rFonts w:ascii="宋体" w:eastAsia="宋体" w:hAnsi="宋体" w:cs="宋体"/>
                <w:b/>
                <w:bCs/>
                <w:szCs w:val="21"/>
              </w:rPr>
            </w:pPr>
          </w:p>
        </w:tc>
      </w:tr>
      <w:tr w:rsidR="00944FA9" w14:paraId="406718E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512C94A" w14:textId="77777777" w:rsidR="00944FA9" w:rsidRDefault="00944FA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CC1011C" w14:textId="77777777" w:rsidR="00944FA9" w:rsidRDefault="00944FA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3547839" w14:textId="77777777" w:rsidR="00944FA9" w:rsidRDefault="00944FA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A94EF81" w14:textId="77777777" w:rsidR="00944FA9" w:rsidRDefault="00944FA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EB52F09" w14:textId="77777777" w:rsidR="00944FA9" w:rsidRDefault="00944FA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7DA39D2" w14:textId="77777777" w:rsidR="00944FA9" w:rsidRDefault="00944FA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9E9070E" w14:textId="77777777" w:rsidR="00944FA9" w:rsidRDefault="00944FA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1BC06ECB" w14:textId="77777777" w:rsidR="00944FA9" w:rsidRDefault="00944FA9">
            <w:pPr>
              <w:rPr>
                <w:rFonts w:ascii="宋体" w:eastAsia="宋体" w:hAnsi="宋体" w:cs="宋体"/>
                <w:b/>
                <w:bCs/>
                <w:szCs w:val="21"/>
              </w:rPr>
            </w:pPr>
          </w:p>
        </w:tc>
      </w:tr>
    </w:tbl>
    <w:p w14:paraId="4E32D70B" w14:textId="77777777" w:rsidR="00944FA9" w:rsidRDefault="00944FA9">
      <w:pPr>
        <w:spacing w:line="360" w:lineRule="auto"/>
        <w:rPr>
          <w:rFonts w:ascii="宋体" w:eastAsia="宋体" w:hAnsi="宋体" w:cs="Times New Roman"/>
          <w:sz w:val="24"/>
          <w:szCs w:val="24"/>
        </w:rPr>
      </w:pPr>
    </w:p>
    <w:p w14:paraId="0F709046"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6C5B87A6"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0E6FCA51"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71B14530"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38B83262" w14:textId="77777777" w:rsidR="00944FA9" w:rsidRDefault="00944FA9">
      <w:pPr>
        <w:spacing w:line="360" w:lineRule="auto"/>
        <w:rPr>
          <w:rFonts w:ascii="宋体" w:eastAsia="宋体" w:hAnsi="宋体" w:cs="Times New Roman"/>
          <w:spacing w:val="-6"/>
          <w:sz w:val="24"/>
          <w:szCs w:val="24"/>
        </w:rPr>
      </w:pPr>
    </w:p>
    <w:p w14:paraId="0D719B78" w14:textId="77777777" w:rsidR="00944FA9" w:rsidRDefault="00944FA9">
      <w:pPr>
        <w:spacing w:line="360" w:lineRule="auto"/>
        <w:rPr>
          <w:rFonts w:ascii="宋体" w:eastAsia="宋体" w:hAnsi="宋体" w:cs="Times New Roman"/>
          <w:spacing w:val="-6"/>
          <w:sz w:val="24"/>
          <w:szCs w:val="20"/>
        </w:rPr>
      </w:pPr>
    </w:p>
    <w:p w14:paraId="5A65F11B" w14:textId="77777777" w:rsidR="00944FA9" w:rsidRDefault="00944FA9">
      <w:pPr>
        <w:spacing w:line="360" w:lineRule="auto"/>
        <w:rPr>
          <w:rFonts w:ascii="宋体" w:eastAsia="宋体" w:hAnsi="宋体" w:cs="Times New Roman"/>
          <w:spacing w:val="-6"/>
          <w:sz w:val="24"/>
          <w:szCs w:val="20"/>
        </w:rPr>
      </w:pPr>
    </w:p>
    <w:p w14:paraId="13DF8096"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0054C3ED"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EED0EDF"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77606E8E" w14:textId="77777777" w:rsidR="00944FA9" w:rsidRDefault="00785942">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497E3B3E"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AB38488"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购</w:t>
      </w:r>
      <w:r>
        <w:rPr>
          <w:rFonts w:ascii="宋体" w:eastAsia="宋体" w:hAnsi="宋体" w:cs="Times New Roman" w:hint="eastAsia"/>
          <w:bCs/>
          <w:spacing w:val="-6"/>
          <w:sz w:val="24"/>
          <w:szCs w:val="24"/>
        </w:rPr>
        <w:t xml:space="preserve"> </w:t>
      </w:r>
      <w:r>
        <w:rPr>
          <w:rFonts w:ascii="宋体" w:eastAsia="宋体" w:hAnsi="宋体" w:cs="Times New Roman" w:hint="eastAsia"/>
          <w:bCs/>
          <w:spacing w:val="-6"/>
          <w:sz w:val="24"/>
          <w:szCs w:val="24"/>
        </w:rPr>
        <w:t>人：浙大城市学院</w:t>
      </w:r>
    </w:p>
    <w:p w14:paraId="23F00211"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项目名称：全景商业运营平台系统</w:t>
      </w:r>
    </w:p>
    <w:p w14:paraId="498C038B" w14:textId="77777777" w:rsidR="00944FA9" w:rsidRDefault="00785942">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Pr>
          <w:rFonts w:ascii="宋体" w:eastAsia="宋体" w:hAnsi="宋体" w:cs="Times New Roman" w:hint="eastAsia"/>
          <w:bCs/>
          <w:spacing w:val="-6"/>
          <w:sz w:val="24"/>
          <w:szCs w:val="24"/>
        </w:rPr>
        <w:t xml:space="preserve">QSZB-Z(H)-E21264(GK)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944FA9" w14:paraId="2A853856"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1B70BC45"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EF37590"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CF1EEA0"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185C5DBF"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944FA9" w14:paraId="4951C4D8" w14:textId="77777777">
        <w:trPr>
          <w:trHeight w:val="340"/>
          <w:jc w:val="center"/>
        </w:trPr>
        <w:tc>
          <w:tcPr>
            <w:tcW w:w="9628" w:type="dxa"/>
            <w:gridSpan w:val="4"/>
            <w:vAlign w:val="center"/>
          </w:tcPr>
          <w:p w14:paraId="53CF0DD0" w14:textId="77777777" w:rsidR="00944FA9" w:rsidRDefault="00785942">
            <w:pPr>
              <w:rPr>
                <w:rFonts w:ascii="宋体" w:eastAsia="宋体" w:hAnsi="宋体" w:cs="宋体"/>
                <w:szCs w:val="21"/>
              </w:rPr>
            </w:pPr>
            <w:r>
              <w:rPr>
                <w:rFonts w:ascii="宋体" w:eastAsia="宋体" w:hAnsi="宋体" w:cs="宋体" w:hint="eastAsia"/>
                <w:b/>
                <w:bCs/>
                <w:szCs w:val="21"/>
              </w:rPr>
              <w:t>采购资金的支付方式、时间、条件</w:t>
            </w:r>
          </w:p>
        </w:tc>
      </w:tr>
      <w:tr w:rsidR="00944FA9" w14:paraId="29395851" w14:textId="77777777">
        <w:trPr>
          <w:trHeight w:val="340"/>
          <w:jc w:val="center"/>
        </w:trPr>
        <w:tc>
          <w:tcPr>
            <w:tcW w:w="676" w:type="dxa"/>
            <w:vAlign w:val="center"/>
          </w:tcPr>
          <w:p w14:paraId="60F97BF7" w14:textId="77777777" w:rsidR="00944FA9" w:rsidRDefault="00785942">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E15A957" w14:textId="77777777" w:rsidR="00944FA9" w:rsidRDefault="00944FA9">
            <w:pPr>
              <w:rPr>
                <w:rFonts w:ascii="宋体" w:eastAsia="宋体" w:hAnsi="宋体" w:cs="宋体"/>
                <w:szCs w:val="21"/>
              </w:rPr>
            </w:pPr>
          </w:p>
        </w:tc>
        <w:tc>
          <w:tcPr>
            <w:tcW w:w="2574" w:type="dxa"/>
            <w:vAlign w:val="center"/>
          </w:tcPr>
          <w:p w14:paraId="000E5D0E" w14:textId="77777777" w:rsidR="00944FA9" w:rsidRDefault="00944FA9">
            <w:pPr>
              <w:rPr>
                <w:rFonts w:ascii="宋体" w:eastAsia="宋体" w:hAnsi="宋体" w:cs="宋体"/>
                <w:szCs w:val="21"/>
              </w:rPr>
            </w:pPr>
          </w:p>
        </w:tc>
        <w:tc>
          <w:tcPr>
            <w:tcW w:w="2124" w:type="dxa"/>
            <w:vAlign w:val="center"/>
          </w:tcPr>
          <w:p w14:paraId="42148B86" w14:textId="77777777" w:rsidR="00944FA9" w:rsidRDefault="00944FA9">
            <w:pPr>
              <w:rPr>
                <w:rFonts w:ascii="宋体" w:eastAsia="宋体" w:hAnsi="宋体" w:cs="宋体"/>
                <w:szCs w:val="21"/>
              </w:rPr>
            </w:pPr>
          </w:p>
        </w:tc>
      </w:tr>
      <w:tr w:rsidR="00944FA9" w14:paraId="16A742C6" w14:textId="77777777">
        <w:trPr>
          <w:trHeight w:val="340"/>
          <w:jc w:val="center"/>
        </w:trPr>
        <w:tc>
          <w:tcPr>
            <w:tcW w:w="676" w:type="dxa"/>
            <w:vAlign w:val="center"/>
          </w:tcPr>
          <w:p w14:paraId="17FDEB3A" w14:textId="77777777" w:rsidR="00944FA9" w:rsidRDefault="00785942">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0335D4B5" w14:textId="77777777" w:rsidR="00944FA9" w:rsidRDefault="00944FA9">
            <w:pPr>
              <w:rPr>
                <w:rFonts w:ascii="宋体" w:eastAsia="宋体" w:hAnsi="宋体" w:cs="宋体"/>
                <w:szCs w:val="21"/>
              </w:rPr>
            </w:pPr>
          </w:p>
        </w:tc>
        <w:tc>
          <w:tcPr>
            <w:tcW w:w="2574" w:type="dxa"/>
            <w:vAlign w:val="center"/>
          </w:tcPr>
          <w:p w14:paraId="432DE5EA" w14:textId="77777777" w:rsidR="00944FA9" w:rsidRDefault="00944FA9">
            <w:pPr>
              <w:rPr>
                <w:rFonts w:ascii="宋体" w:eastAsia="宋体" w:hAnsi="宋体" w:cs="宋体"/>
                <w:szCs w:val="21"/>
              </w:rPr>
            </w:pPr>
          </w:p>
        </w:tc>
        <w:tc>
          <w:tcPr>
            <w:tcW w:w="2124" w:type="dxa"/>
            <w:vAlign w:val="center"/>
          </w:tcPr>
          <w:p w14:paraId="52DA2AC2" w14:textId="77777777" w:rsidR="00944FA9" w:rsidRDefault="00944FA9">
            <w:pPr>
              <w:rPr>
                <w:rFonts w:ascii="宋体" w:eastAsia="宋体" w:hAnsi="宋体" w:cs="宋体"/>
                <w:szCs w:val="21"/>
              </w:rPr>
            </w:pPr>
          </w:p>
        </w:tc>
      </w:tr>
      <w:tr w:rsidR="00944FA9" w14:paraId="5D40AB73" w14:textId="77777777">
        <w:trPr>
          <w:trHeight w:val="340"/>
          <w:jc w:val="center"/>
        </w:trPr>
        <w:tc>
          <w:tcPr>
            <w:tcW w:w="676" w:type="dxa"/>
            <w:vAlign w:val="center"/>
          </w:tcPr>
          <w:p w14:paraId="29B967CB" w14:textId="77777777" w:rsidR="00944FA9" w:rsidRDefault="00785942">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48CFA39F" w14:textId="77777777" w:rsidR="00944FA9" w:rsidRDefault="00944FA9">
            <w:pPr>
              <w:rPr>
                <w:rFonts w:ascii="宋体" w:eastAsia="宋体" w:hAnsi="宋体" w:cs="宋体"/>
                <w:szCs w:val="21"/>
              </w:rPr>
            </w:pPr>
          </w:p>
        </w:tc>
        <w:tc>
          <w:tcPr>
            <w:tcW w:w="2574" w:type="dxa"/>
            <w:vAlign w:val="center"/>
          </w:tcPr>
          <w:p w14:paraId="60C4F289" w14:textId="77777777" w:rsidR="00944FA9" w:rsidRDefault="00944FA9">
            <w:pPr>
              <w:rPr>
                <w:rFonts w:ascii="宋体" w:eastAsia="宋体" w:hAnsi="宋体" w:cs="宋体"/>
                <w:szCs w:val="21"/>
              </w:rPr>
            </w:pPr>
          </w:p>
        </w:tc>
        <w:tc>
          <w:tcPr>
            <w:tcW w:w="2124" w:type="dxa"/>
            <w:vAlign w:val="center"/>
          </w:tcPr>
          <w:p w14:paraId="7E99618F" w14:textId="77777777" w:rsidR="00944FA9" w:rsidRDefault="00944FA9">
            <w:pPr>
              <w:rPr>
                <w:rFonts w:ascii="宋体" w:eastAsia="宋体" w:hAnsi="宋体" w:cs="宋体"/>
                <w:szCs w:val="21"/>
              </w:rPr>
            </w:pPr>
          </w:p>
        </w:tc>
      </w:tr>
      <w:tr w:rsidR="00944FA9" w14:paraId="7A2C40ED" w14:textId="77777777">
        <w:trPr>
          <w:trHeight w:val="340"/>
          <w:jc w:val="center"/>
        </w:trPr>
        <w:tc>
          <w:tcPr>
            <w:tcW w:w="9628" w:type="dxa"/>
            <w:gridSpan w:val="4"/>
            <w:vAlign w:val="center"/>
          </w:tcPr>
          <w:p w14:paraId="14FE4866" w14:textId="77777777" w:rsidR="00944FA9" w:rsidRDefault="00785942">
            <w:pPr>
              <w:rPr>
                <w:rFonts w:ascii="宋体" w:eastAsia="宋体" w:hAnsi="宋体" w:cs="宋体"/>
                <w:szCs w:val="21"/>
              </w:rPr>
            </w:pPr>
            <w:r>
              <w:rPr>
                <w:rFonts w:ascii="宋体" w:eastAsia="宋体" w:hAnsi="宋体" w:cs="宋体" w:hint="eastAsia"/>
                <w:b/>
                <w:bCs/>
                <w:szCs w:val="21"/>
              </w:rPr>
              <w:t>服务要求</w:t>
            </w:r>
          </w:p>
        </w:tc>
      </w:tr>
      <w:tr w:rsidR="00944FA9" w14:paraId="722F04A7" w14:textId="77777777">
        <w:trPr>
          <w:trHeight w:val="340"/>
          <w:jc w:val="center"/>
        </w:trPr>
        <w:tc>
          <w:tcPr>
            <w:tcW w:w="676" w:type="dxa"/>
            <w:vAlign w:val="center"/>
          </w:tcPr>
          <w:p w14:paraId="0EC3B611" w14:textId="77777777" w:rsidR="00944FA9" w:rsidRDefault="00785942">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52C684C" w14:textId="77777777" w:rsidR="00944FA9" w:rsidRDefault="00944FA9">
            <w:pPr>
              <w:jc w:val="left"/>
              <w:rPr>
                <w:rFonts w:ascii="宋体" w:eastAsia="宋体" w:hAnsi="宋体" w:cs="宋体"/>
                <w:szCs w:val="21"/>
              </w:rPr>
            </w:pPr>
          </w:p>
        </w:tc>
        <w:tc>
          <w:tcPr>
            <w:tcW w:w="2574" w:type="dxa"/>
            <w:vAlign w:val="center"/>
          </w:tcPr>
          <w:p w14:paraId="13A9CEFB" w14:textId="77777777" w:rsidR="00944FA9" w:rsidRDefault="00944FA9">
            <w:pPr>
              <w:jc w:val="left"/>
              <w:rPr>
                <w:rFonts w:ascii="宋体" w:eastAsia="宋体" w:hAnsi="宋体" w:cs="宋体"/>
                <w:szCs w:val="21"/>
              </w:rPr>
            </w:pPr>
          </w:p>
        </w:tc>
        <w:tc>
          <w:tcPr>
            <w:tcW w:w="2124" w:type="dxa"/>
            <w:vAlign w:val="center"/>
          </w:tcPr>
          <w:p w14:paraId="74761C77" w14:textId="77777777" w:rsidR="00944FA9" w:rsidRDefault="00944FA9">
            <w:pPr>
              <w:jc w:val="left"/>
              <w:rPr>
                <w:rFonts w:ascii="宋体" w:eastAsia="宋体" w:hAnsi="宋体" w:cs="宋体"/>
                <w:szCs w:val="21"/>
              </w:rPr>
            </w:pPr>
          </w:p>
        </w:tc>
      </w:tr>
      <w:tr w:rsidR="00944FA9" w14:paraId="7A20C86C" w14:textId="77777777">
        <w:trPr>
          <w:trHeight w:val="340"/>
          <w:jc w:val="center"/>
        </w:trPr>
        <w:tc>
          <w:tcPr>
            <w:tcW w:w="676" w:type="dxa"/>
            <w:vAlign w:val="center"/>
          </w:tcPr>
          <w:p w14:paraId="10D26B97" w14:textId="77777777" w:rsidR="00944FA9" w:rsidRDefault="00785942">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3762923" w14:textId="77777777" w:rsidR="00944FA9" w:rsidRDefault="00944FA9">
            <w:pPr>
              <w:jc w:val="left"/>
              <w:rPr>
                <w:rFonts w:ascii="宋体" w:eastAsia="宋体" w:hAnsi="宋体" w:cs="宋体"/>
                <w:szCs w:val="21"/>
              </w:rPr>
            </w:pPr>
          </w:p>
        </w:tc>
        <w:tc>
          <w:tcPr>
            <w:tcW w:w="2574" w:type="dxa"/>
            <w:vAlign w:val="center"/>
          </w:tcPr>
          <w:p w14:paraId="17152724" w14:textId="77777777" w:rsidR="00944FA9" w:rsidRDefault="00944FA9">
            <w:pPr>
              <w:jc w:val="left"/>
              <w:rPr>
                <w:rFonts w:ascii="宋体" w:eastAsia="宋体" w:hAnsi="宋体" w:cs="宋体"/>
                <w:szCs w:val="21"/>
              </w:rPr>
            </w:pPr>
          </w:p>
        </w:tc>
        <w:tc>
          <w:tcPr>
            <w:tcW w:w="2124" w:type="dxa"/>
            <w:vAlign w:val="center"/>
          </w:tcPr>
          <w:p w14:paraId="218B5AA2" w14:textId="77777777" w:rsidR="00944FA9" w:rsidRDefault="00944FA9">
            <w:pPr>
              <w:jc w:val="left"/>
              <w:rPr>
                <w:rFonts w:ascii="宋体" w:eastAsia="宋体" w:hAnsi="宋体" w:cs="宋体"/>
                <w:szCs w:val="21"/>
              </w:rPr>
            </w:pPr>
          </w:p>
        </w:tc>
      </w:tr>
      <w:tr w:rsidR="00944FA9" w14:paraId="725980E3" w14:textId="77777777">
        <w:trPr>
          <w:trHeight w:val="340"/>
          <w:jc w:val="center"/>
        </w:trPr>
        <w:tc>
          <w:tcPr>
            <w:tcW w:w="676" w:type="dxa"/>
            <w:vAlign w:val="center"/>
          </w:tcPr>
          <w:p w14:paraId="56B5D3B0" w14:textId="77777777" w:rsidR="00944FA9" w:rsidRDefault="00785942">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1886FBE7" w14:textId="77777777" w:rsidR="00944FA9" w:rsidRDefault="00944FA9">
            <w:pPr>
              <w:jc w:val="left"/>
              <w:rPr>
                <w:rFonts w:ascii="宋体" w:eastAsia="宋体" w:hAnsi="宋体" w:cs="宋体"/>
                <w:szCs w:val="21"/>
              </w:rPr>
            </w:pPr>
          </w:p>
        </w:tc>
        <w:tc>
          <w:tcPr>
            <w:tcW w:w="2574" w:type="dxa"/>
            <w:vAlign w:val="center"/>
          </w:tcPr>
          <w:p w14:paraId="0D7A9527" w14:textId="77777777" w:rsidR="00944FA9" w:rsidRDefault="00944FA9">
            <w:pPr>
              <w:jc w:val="left"/>
              <w:rPr>
                <w:rFonts w:ascii="宋体" w:eastAsia="宋体" w:hAnsi="宋体" w:cs="宋体"/>
                <w:szCs w:val="21"/>
              </w:rPr>
            </w:pPr>
          </w:p>
        </w:tc>
        <w:tc>
          <w:tcPr>
            <w:tcW w:w="2124" w:type="dxa"/>
            <w:vAlign w:val="center"/>
          </w:tcPr>
          <w:p w14:paraId="32B8B08B" w14:textId="77777777" w:rsidR="00944FA9" w:rsidRDefault="00944FA9">
            <w:pPr>
              <w:jc w:val="left"/>
              <w:rPr>
                <w:rFonts w:ascii="宋体" w:eastAsia="宋体" w:hAnsi="宋体" w:cs="宋体"/>
                <w:szCs w:val="21"/>
              </w:rPr>
            </w:pPr>
          </w:p>
        </w:tc>
      </w:tr>
      <w:tr w:rsidR="00944FA9" w14:paraId="4E28CD71" w14:textId="77777777">
        <w:trPr>
          <w:trHeight w:val="340"/>
          <w:jc w:val="center"/>
        </w:trPr>
        <w:tc>
          <w:tcPr>
            <w:tcW w:w="9628" w:type="dxa"/>
            <w:gridSpan w:val="4"/>
            <w:vAlign w:val="center"/>
          </w:tcPr>
          <w:p w14:paraId="6EB26DBD" w14:textId="77777777" w:rsidR="00944FA9" w:rsidRDefault="00785942">
            <w:pPr>
              <w:rPr>
                <w:rFonts w:ascii="宋体" w:eastAsia="宋体" w:hAnsi="宋体" w:cs="宋体"/>
                <w:b/>
                <w:bCs/>
                <w:szCs w:val="21"/>
              </w:rPr>
            </w:pPr>
            <w:r>
              <w:rPr>
                <w:rFonts w:ascii="宋体" w:eastAsia="宋体" w:hAnsi="宋体" w:cs="宋体" w:hint="eastAsia"/>
                <w:b/>
                <w:bCs/>
                <w:szCs w:val="21"/>
              </w:rPr>
              <w:t>技术要求</w:t>
            </w:r>
          </w:p>
        </w:tc>
      </w:tr>
      <w:tr w:rsidR="00944FA9" w14:paraId="681D57F4" w14:textId="77777777">
        <w:trPr>
          <w:trHeight w:val="340"/>
          <w:jc w:val="center"/>
        </w:trPr>
        <w:tc>
          <w:tcPr>
            <w:tcW w:w="676" w:type="dxa"/>
            <w:vAlign w:val="center"/>
          </w:tcPr>
          <w:p w14:paraId="0E5E438B" w14:textId="77777777" w:rsidR="00944FA9" w:rsidRDefault="00785942">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151D6A7" w14:textId="77777777" w:rsidR="00944FA9" w:rsidRDefault="00944FA9">
            <w:pPr>
              <w:rPr>
                <w:rFonts w:ascii="宋体" w:eastAsia="宋体" w:hAnsi="宋体" w:cs="宋体"/>
                <w:szCs w:val="21"/>
              </w:rPr>
            </w:pPr>
          </w:p>
        </w:tc>
        <w:tc>
          <w:tcPr>
            <w:tcW w:w="2574" w:type="dxa"/>
            <w:vAlign w:val="center"/>
          </w:tcPr>
          <w:p w14:paraId="4BA4B67C" w14:textId="77777777" w:rsidR="00944FA9" w:rsidRDefault="00944FA9">
            <w:pPr>
              <w:rPr>
                <w:rFonts w:ascii="宋体" w:eastAsia="宋体" w:hAnsi="宋体" w:cs="宋体"/>
                <w:szCs w:val="21"/>
              </w:rPr>
            </w:pPr>
          </w:p>
        </w:tc>
        <w:tc>
          <w:tcPr>
            <w:tcW w:w="2124" w:type="dxa"/>
            <w:vAlign w:val="center"/>
          </w:tcPr>
          <w:p w14:paraId="08F98985" w14:textId="77777777" w:rsidR="00944FA9" w:rsidRDefault="00944FA9">
            <w:pPr>
              <w:rPr>
                <w:rFonts w:ascii="宋体" w:eastAsia="宋体" w:hAnsi="宋体" w:cs="宋体"/>
                <w:szCs w:val="21"/>
              </w:rPr>
            </w:pPr>
          </w:p>
        </w:tc>
      </w:tr>
      <w:tr w:rsidR="00944FA9" w14:paraId="41F37377" w14:textId="77777777">
        <w:trPr>
          <w:trHeight w:val="340"/>
          <w:jc w:val="center"/>
        </w:trPr>
        <w:tc>
          <w:tcPr>
            <w:tcW w:w="676" w:type="dxa"/>
            <w:vAlign w:val="center"/>
          </w:tcPr>
          <w:p w14:paraId="48C42506" w14:textId="77777777" w:rsidR="00944FA9" w:rsidRDefault="00785942">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27CD3AE9" w14:textId="77777777" w:rsidR="00944FA9" w:rsidRDefault="00944FA9">
            <w:pPr>
              <w:rPr>
                <w:rFonts w:ascii="宋体" w:eastAsia="宋体" w:hAnsi="宋体" w:cs="宋体"/>
                <w:szCs w:val="21"/>
              </w:rPr>
            </w:pPr>
          </w:p>
        </w:tc>
        <w:tc>
          <w:tcPr>
            <w:tcW w:w="2574" w:type="dxa"/>
            <w:vAlign w:val="center"/>
          </w:tcPr>
          <w:p w14:paraId="0759CD6C" w14:textId="77777777" w:rsidR="00944FA9" w:rsidRDefault="00944FA9">
            <w:pPr>
              <w:rPr>
                <w:rFonts w:ascii="宋体" w:eastAsia="宋体" w:hAnsi="宋体" w:cs="宋体"/>
                <w:szCs w:val="21"/>
              </w:rPr>
            </w:pPr>
          </w:p>
        </w:tc>
        <w:tc>
          <w:tcPr>
            <w:tcW w:w="2124" w:type="dxa"/>
            <w:vAlign w:val="center"/>
          </w:tcPr>
          <w:p w14:paraId="1B2A545F" w14:textId="77777777" w:rsidR="00944FA9" w:rsidRDefault="00944FA9">
            <w:pPr>
              <w:rPr>
                <w:rFonts w:ascii="宋体" w:eastAsia="宋体" w:hAnsi="宋体" w:cs="宋体"/>
                <w:szCs w:val="21"/>
              </w:rPr>
            </w:pPr>
          </w:p>
        </w:tc>
      </w:tr>
      <w:tr w:rsidR="00944FA9" w14:paraId="4D164DE2" w14:textId="77777777">
        <w:trPr>
          <w:trHeight w:val="340"/>
          <w:jc w:val="center"/>
        </w:trPr>
        <w:tc>
          <w:tcPr>
            <w:tcW w:w="676" w:type="dxa"/>
            <w:vAlign w:val="center"/>
          </w:tcPr>
          <w:p w14:paraId="33A1637D" w14:textId="77777777" w:rsidR="00944FA9" w:rsidRDefault="00785942">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51728248" w14:textId="77777777" w:rsidR="00944FA9" w:rsidRDefault="00944FA9">
            <w:pPr>
              <w:rPr>
                <w:rFonts w:ascii="宋体" w:eastAsia="宋体" w:hAnsi="宋体" w:cs="宋体"/>
                <w:szCs w:val="21"/>
              </w:rPr>
            </w:pPr>
          </w:p>
        </w:tc>
        <w:tc>
          <w:tcPr>
            <w:tcW w:w="2574" w:type="dxa"/>
            <w:vAlign w:val="center"/>
          </w:tcPr>
          <w:p w14:paraId="30FCF620" w14:textId="77777777" w:rsidR="00944FA9" w:rsidRDefault="00944FA9">
            <w:pPr>
              <w:rPr>
                <w:rFonts w:ascii="宋体" w:eastAsia="宋体" w:hAnsi="宋体" w:cs="宋体"/>
                <w:szCs w:val="21"/>
              </w:rPr>
            </w:pPr>
          </w:p>
        </w:tc>
        <w:tc>
          <w:tcPr>
            <w:tcW w:w="2124" w:type="dxa"/>
            <w:vAlign w:val="center"/>
          </w:tcPr>
          <w:p w14:paraId="737AE7AA" w14:textId="77777777" w:rsidR="00944FA9" w:rsidRDefault="00944FA9">
            <w:pPr>
              <w:rPr>
                <w:rFonts w:ascii="宋体" w:eastAsia="宋体" w:hAnsi="宋体" w:cs="宋体"/>
                <w:szCs w:val="21"/>
              </w:rPr>
            </w:pPr>
          </w:p>
        </w:tc>
      </w:tr>
    </w:tbl>
    <w:p w14:paraId="6BB6AAF2" w14:textId="77777777" w:rsidR="00944FA9" w:rsidRDefault="00944FA9">
      <w:pPr>
        <w:spacing w:line="360" w:lineRule="auto"/>
        <w:rPr>
          <w:rFonts w:ascii="宋体" w:eastAsia="宋体" w:hAnsi="宋体" w:cs="Times New Roman"/>
          <w:b/>
          <w:bCs/>
          <w:spacing w:val="-6"/>
          <w:sz w:val="24"/>
          <w:szCs w:val="24"/>
        </w:rPr>
      </w:pPr>
    </w:p>
    <w:p w14:paraId="59C8E991"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0BB54FFF"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45CAA7D4" w14:textId="77777777" w:rsidR="00944FA9" w:rsidRDefault="00785942">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A9540B8" w14:textId="77777777" w:rsidR="00944FA9" w:rsidRDefault="00785942">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AE07803" w14:textId="77777777" w:rsidR="00944FA9" w:rsidRDefault="00944FA9">
      <w:pPr>
        <w:spacing w:line="360" w:lineRule="auto"/>
        <w:rPr>
          <w:rFonts w:ascii="宋体" w:eastAsia="宋体" w:hAnsi="宋体" w:cs="Times New Roman"/>
          <w:spacing w:val="-6"/>
          <w:sz w:val="24"/>
          <w:szCs w:val="20"/>
        </w:rPr>
      </w:pPr>
    </w:p>
    <w:p w14:paraId="3068C22A" w14:textId="77777777" w:rsidR="00944FA9" w:rsidRDefault="00944FA9">
      <w:pPr>
        <w:spacing w:line="360" w:lineRule="auto"/>
        <w:rPr>
          <w:rFonts w:ascii="宋体" w:eastAsia="宋体" w:hAnsi="宋体" w:cs="Times New Roman"/>
          <w:spacing w:val="-6"/>
          <w:sz w:val="24"/>
          <w:szCs w:val="20"/>
        </w:rPr>
      </w:pPr>
    </w:p>
    <w:p w14:paraId="3DED8C24" w14:textId="77777777" w:rsidR="00944FA9" w:rsidRDefault="00944FA9">
      <w:pPr>
        <w:spacing w:line="360" w:lineRule="auto"/>
        <w:rPr>
          <w:rFonts w:ascii="宋体" w:eastAsia="宋体" w:hAnsi="宋体" w:cs="Times New Roman"/>
          <w:spacing w:val="-6"/>
          <w:sz w:val="24"/>
          <w:szCs w:val="20"/>
        </w:rPr>
      </w:pPr>
    </w:p>
    <w:p w14:paraId="5D261479"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8EC462B"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B4C9BCA" w14:textId="77777777" w:rsidR="00944FA9" w:rsidRDefault="00785942">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年</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月</w:t>
      </w:r>
      <w:r>
        <w:rPr>
          <w:rFonts w:ascii="宋体" w:eastAsia="宋体" w:hAnsi="宋体" w:cs="Times New Roman" w:hint="eastAsia"/>
          <w:b/>
          <w:bCs/>
          <w:spacing w:val="-6"/>
          <w:sz w:val="24"/>
          <w:szCs w:val="24"/>
        </w:rPr>
        <w:t xml:space="preserve">   </w:t>
      </w:r>
      <w:r>
        <w:rPr>
          <w:rFonts w:ascii="宋体" w:eastAsia="宋体" w:hAnsi="宋体" w:cs="Times New Roman" w:hint="eastAsia"/>
          <w:b/>
          <w:bCs/>
          <w:spacing w:val="-6"/>
          <w:sz w:val="24"/>
          <w:szCs w:val="24"/>
        </w:rPr>
        <w:t>日</w:t>
      </w:r>
    </w:p>
    <w:p w14:paraId="050168C2"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221C7BD2" w14:textId="77777777" w:rsidR="00944FA9" w:rsidRDefault="00785942">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944FA9" w14:paraId="490D39C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C6FA9C"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890BEA"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9AD04C"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B35C79B"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9375089"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A197FB3"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F44A709"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57C8AFCD" w14:textId="77777777" w:rsidR="00944FA9" w:rsidRDefault="00785942">
            <w:pPr>
              <w:jc w:val="center"/>
              <w:rPr>
                <w:rFonts w:ascii="宋体" w:eastAsia="宋体" w:hAnsi="宋体" w:cs="宋体"/>
                <w:b/>
                <w:bCs/>
                <w:szCs w:val="21"/>
              </w:rPr>
            </w:pPr>
            <w:r>
              <w:rPr>
                <w:rFonts w:ascii="宋体" w:eastAsia="宋体" w:hAnsi="宋体" w:cs="宋体" w:hint="eastAsia"/>
                <w:b/>
                <w:bCs/>
                <w:szCs w:val="21"/>
              </w:rPr>
              <w:t>配置（可另附页）</w:t>
            </w:r>
          </w:p>
        </w:tc>
      </w:tr>
      <w:tr w:rsidR="00944FA9" w14:paraId="4ED26AB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6DFC6E"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579D4D6"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E6FD85"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198A0BE"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75B9987"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01D974C"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4234D8"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8F23470" w14:textId="77777777" w:rsidR="00944FA9" w:rsidRDefault="00944FA9">
            <w:pPr>
              <w:jc w:val="center"/>
              <w:rPr>
                <w:rFonts w:ascii="宋体" w:eastAsia="宋体" w:hAnsi="宋体" w:cs="宋体"/>
                <w:b/>
                <w:bCs/>
                <w:szCs w:val="21"/>
              </w:rPr>
            </w:pPr>
          </w:p>
        </w:tc>
      </w:tr>
      <w:tr w:rsidR="00944FA9" w14:paraId="657758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554AB1"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81F626F"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101929"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FA215C2"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829817B"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590289"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0C2F3BE"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20DC626" w14:textId="77777777" w:rsidR="00944FA9" w:rsidRDefault="00944FA9">
            <w:pPr>
              <w:jc w:val="center"/>
              <w:rPr>
                <w:rFonts w:ascii="宋体" w:eastAsia="宋体" w:hAnsi="宋体" w:cs="宋体"/>
                <w:b/>
                <w:bCs/>
                <w:szCs w:val="21"/>
              </w:rPr>
            </w:pPr>
          </w:p>
        </w:tc>
      </w:tr>
      <w:tr w:rsidR="00944FA9" w14:paraId="4BCC4F3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91B985"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786F78A"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FD322E6"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1EED37B"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233EE53"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4ABB6C"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04ECD5"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2FE95FA" w14:textId="77777777" w:rsidR="00944FA9" w:rsidRDefault="00944FA9">
            <w:pPr>
              <w:jc w:val="center"/>
              <w:rPr>
                <w:rFonts w:ascii="宋体" w:eastAsia="宋体" w:hAnsi="宋体" w:cs="宋体"/>
                <w:b/>
                <w:bCs/>
                <w:szCs w:val="21"/>
              </w:rPr>
            </w:pPr>
          </w:p>
        </w:tc>
      </w:tr>
      <w:tr w:rsidR="00944FA9" w14:paraId="629281A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06ED8E"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CD449DC"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7225EB4"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C97FACE"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D7D7B64"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F37AE7"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4BEC603"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5BF2F9E" w14:textId="77777777" w:rsidR="00944FA9" w:rsidRDefault="00944FA9">
            <w:pPr>
              <w:jc w:val="center"/>
              <w:rPr>
                <w:rFonts w:ascii="宋体" w:eastAsia="宋体" w:hAnsi="宋体" w:cs="宋体"/>
                <w:b/>
                <w:bCs/>
                <w:szCs w:val="21"/>
              </w:rPr>
            </w:pPr>
          </w:p>
        </w:tc>
      </w:tr>
      <w:tr w:rsidR="00944FA9" w14:paraId="4D08E08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851241"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11A03A1"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E0A244A"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61ED478"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7C9D22A"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490758A"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FA18A1"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98FCF19" w14:textId="77777777" w:rsidR="00944FA9" w:rsidRDefault="00944FA9">
            <w:pPr>
              <w:jc w:val="center"/>
              <w:rPr>
                <w:rFonts w:ascii="宋体" w:eastAsia="宋体" w:hAnsi="宋体" w:cs="宋体"/>
                <w:b/>
                <w:bCs/>
                <w:szCs w:val="21"/>
              </w:rPr>
            </w:pPr>
          </w:p>
        </w:tc>
      </w:tr>
      <w:tr w:rsidR="00944FA9" w14:paraId="49BEADA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9A6AD7"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701A51B"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527BEF8"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0D618D8"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083EDC2"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0451CC5"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6D7D9E"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178FE3F" w14:textId="77777777" w:rsidR="00944FA9" w:rsidRDefault="00944FA9">
            <w:pPr>
              <w:jc w:val="center"/>
              <w:rPr>
                <w:rFonts w:ascii="宋体" w:eastAsia="宋体" w:hAnsi="宋体" w:cs="宋体"/>
                <w:b/>
                <w:bCs/>
                <w:szCs w:val="21"/>
              </w:rPr>
            </w:pPr>
          </w:p>
        </w:tc>
      </w:tr>
      <w:tr w:rsidR="00944FA9" w14:paraId="2D6184A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188F66"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0420A94"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09CB765"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34592F"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E4E4274"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5848EF"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4F2EF24"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CCE45C" w14:textId="77777777" w:rsidR="00944FA9" w:rsidRDefault="00944FA9">
            <w:pPr>
              <w:jc w:val="center"/>
              <w:rPr>
                <w:rFonts w:ascii="宋体" w:eastAsia="宋体" w:hAnsi="宋体" w:cs="宋体"/>
                <w:b/>
                <w:bCs/>
                <w:szCs w:val="21"/>
              </w:rPr>
            </w:pPr>
          </w:p>
        </w:tc>
      </w:tr>
      <w:tr w:rsidR="00944FA9" w14:paraId="76101D1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2BA004"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1A671A6"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962CFFB"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ED1D8DA"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3790906"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55BFF40"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55C0C72"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7565537" w14:textId="77777777" w:rsidR="00944FA9" w:rsidRDefault="00944FA9">
            <w:pPr>
              <w:jc w:val="center"/>
              <w:rPr>
                <w:rFonts w:ascii="宋体" w:eastAsia="宋体" w:hAnsi="宋体" w:cs="宋体"/>
                <w:b/>
                <w:bCs/>
                <w:szCs w:val="21"/>
              </w:rPr>
            </w:pPr>
          </w:p>
        </w:tc>
      </w:tr>
      <w:tr w:rsidR="00944FA9" w14:paraId="41DB733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38A35E" w14:textId="77777777" w:rsidR="00944FA9" w:rsidRDefault="00944FA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E026FE"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8448995" w14:textId="77777777" w:rsidR="00944FA9" w:rsidRDefault="00944FA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85EF286" w14:textId="77777777" w:rsidR="00944FA9" w:rsidRDefault="00944FA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D8AA68B" w14:textId="77777777" w:rsidR="00944FA9" w:rsidRDefault="00944FA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B23EE41" w14:textId="77777777" w:rsidR="00944FA9" w:rsidRDefault="00944FA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C77D939" w14:textId="77777777" w:rsidR="00944FA9" w:rsidRDefault="00944FA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CD566F4" w14:textId="77777777" w:rsidR="00944FA9" w:rsidRDefault="00944FA9">
            <w:pPr>
              <w:jc w:val="center"/>
              <w:rPr>
                <w:rFonts w:ascii="宋体" w:eastAsia="宋体" w:hAnsi="宋体" w:cs="宋体"/>
                <w:b/>
                <w:bCs/>
                <w:szCs w:val="21"/>
              </w:rPr>
            </w:pPr>
          </w:p>
        </w:tc>
      </w:tr>
    </w:tbl>
    <w:p w14:paraId="1AE0A169" w14:textId="77777777" w:rsidR="00944FA9" w:rsidRDefault="00944FA9">
      <w:pPr>
        <w:spacing w:line="360" w:lineRule="auto"/>
        <w:rPr>
          <w:rFonts w:ascii="宋体" w:eastAsia="宋体" w:hAnsi="宋体" w:cs="宋体"/>
          <w:spacing w:val="-6"/>
          <w:sz w:val="24"/>
          <w:szCs w:val="24"/>
        </w:rPr>
      </w:pPr>
    </w:p>
    <w:p w14:paraId="369D001A" w14:textId="77777777" w:rsidR="00944FA9" w:rsidRDefault="00944FA9">
      <w:pPr>
        <w:spacing w:line="360" w:lineRule="auto"/>
        <w:rPr>
          <w:rFonts w:ascii="宋体" w:eastAsia="宋体" w:hAnsi="宋体" w:cs="宋体"/>
          <w:sz w:val="28"/>
          <w:szCs w:val="24"/>
        </w:rPr>
      </w:pPr>
    </w:p>
    <w:p w14:paraId="4019BFCF" w14:textId="77777777" w:rsidR="00944FA9" w:rsidRDefault="00944FA9">
      <w:pPr>
        <w:spacing w:line="360" w:lineRule="auto"/>
        <w:rPr>
          <w:rFonts w:ascii="宋体" w:eastAsia="宋体" w:hAnsi="宋体" w:cs="宋体"/>
          <w:spacing w:val="-6"/>
          <w:sz w:val="24"/>
          <w:szCs w:val="24"/>
        </w:rPr>
      </w:pPr>
    </w:p>
    <w:p w14:paraId="36E04449" w14:textId="77777777" w:rsidR="00944FA9" w:rsidRDefault="00785942">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54A8876D" w14:textId="77777777" w:rsidR="00944FA9" w:rsidRDefault="00785942">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60603172" w14:textId="77777777" w:rsidR="00944FA9" w:rsidRDefault="00785942">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w:t>
      </w:r>
      <w:r>
        <w:rPr>
          <w:rFonts w:ascii="宋体" w:eastAsia="宋体" w:hAnsi="宋体" w:cs="宋体" w:hint="eastAsia"/>
          <w:b/>
          <w:bCs/>
          <w:spacing w:val="-6"/>
          <w:sz w:val="24"/>
          <w:szCs w:val="24"/>
        </w:rPr>
        <w:t xml:space="preserve">     </w:t>
      </w:r>
      <w:r>
        <w:rPr>
          <w:rFonts w:ascii="宋体" w:eastAsia="宋体" w:hAnsi="宋体" w:cs="宋体" w:hint="eastAsia"/>
          <w:b/>
          <w:bCs/>
          <w:spacing w:val="-6"/>
          <w:sz w:val="24"/>
          <w:szCs w:val="24"/>
        </w:rPr>
        <w:t>年</w:t>
      </w:r>
      <w:r>
        <w:rPr>
          <w:rFonts w:ascii="宋体" w:eastAsia="宋体" w:hAnsi="宋体" w:cs="宋体" w:hint="eastAsia"/>
          <w:b/>
          <w:bCs/>
          <w:spacing w:val="-6"/>
          <w:sz w:val="24"/>
          <w:szCs w:val="24"/>
        </w:rPr>
        <w:t xml:space="preserve">   </w:t>
      </w:r>
      <w:r>
        <w:rPr>
          <w:rFonts w:ascii="宋体" w:eastAsia="宋体" w:hAnsi="宋体" w:cs="宋体" w:hint="eastAsia"/>
          <w:b/>
          <w:bCs/>
          <w:spacing w:val="-6"/>
          <w:sz w:val="24"/>
          <w:szCs w:val="24"/>
        </w:rPr>
        <w:t>月</w:t>
      </w:r>
      <w:r>
        <w:rPr>
          <w:rFonts w:ascii="宋体" w:eastAsia="宋体" w:hAnsi="宋体" w:cs="宋体" w:hint="eastAsia"/>
          <w:b/>
          <w:bCs/>
          <w:spacing w:val="-6"/>
          <w:sz w:val="24"/>
          <w:szCs w:val="24"/>
        </w:rPr>
        <w:t xml:space="preserve">   </w:t>
      </w:r>
      <w:r>
        <w:rPr>
          <w:rFonts w:ascii="宋体" w:eastAsia="宋体" w:hAnsi="宋体" w:cs="宋体" w:hint="eastAsia"/>
          <w:b/>
          <w:bCs/>
          <w:spacing w:val="-6"/>
          <w:sz w:val="24"/>
          <w:szCs w:val="24"/>
        </w:rPr>
        <w:t>日</w:t>
      </w:r>
    </w:p>
    <w:p w14:paraId="6555BBE0" w14:textId="77777777" w:rsidR="00944FA9" w:rsidRDefault="00944FA9">
      <w:pPr>
        <w:autoSpaceDE w:val="0"/>
        <w:autoSpaceDN w:val="0"/>
        <w:adjustRightInd w:val="0"/>
        <w:spacing w:line="360" w:lineRule="auto"/>
        <w:jc w:val="left"/>
        <w:rPr>
          <w:rFonts w:ascii="宋体" w:eastAsia="宋体" w:hAnsi="宋体" w:cs="宋体"/>
          <w:spacing w:val="-6"/>
          <w:kern w:val="0"/>
          <w:sz w:val="24"/>
          <w:szCs w:val="24"/>
        </w:rPr>
      </w:pPr>
    </w:p>
    <w:p w14:paraId="25157BEF" w14:textId="77777777" w:rsidR="00944FA9" w:rsidRDefault="00944FA9">
      <w:pPr>
        <w:widowControl/>
        <w:wordWrap w:val="0"/>
        <w:spacing w:line="360" w:lineRule="auto"/>
        <w:rPr>
          <w:rFonts w:ascii="宋体" w:eastAsia="宋体" w:hAnsi="宋体" w:cs="宋体"/>
          <w:spacing w:val="-6"/>
          <w:kern w:val="0"/>
          <w:sz w:val="24"/>
        </w:rPr>
      </w:pPr>
    </w:p>
    <w:p w14:paraId="44404775" w14:textId="77777777" w:rsidR="00944FA9" w:rsidRDefault="00944FA9">
      <w:pPr>
        <w:spacing w:line="360" w:lineRule="auto"/>
        <w:rPr>
          <w:rFonts w:ascii="宋体" w:eastAsia="宋体" w:hAnsi="宋体" w:cs="宋体"/>
          <w:sz w:val="28"/>
          <w:szCs w:val="24"/>
        </w:rPr>
      </w:pPr>
    </w:p>
    <w:p w14:paraId="71021FDA" w14:textId="77777777" w:rsidR="00944FA9" w:rsidRDefault="00785942">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798CF1EB"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2F29AACD" w14:textId="77777777" w:rsidR="00944FA9" w:rsidRDefault="00785942">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6C8A39A3" w14:textId="77777777" w:rsidR="00944FA9" w:rsidRDefault="00785942">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项目实施方案</w:t>
      </w:r>
    </w:p>
    <w:p w14:paraId="0DD200C7" w14:textId="77777777" w:rsidR="00944FA9" w:rsidRDefault="00785942">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安装调试验收</w:t>
      </w:r>
    </w:p>
    <w:p w14:paraId="4C748EC2" w14:textId="77777777" w:rsidR="00944FA9" w:rsidRDefault="00785942">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售后服务</w:t>
      </w:r>
    </w:p>
    <w:p w14:paraId="2E9598B8" w14:textId="77777777" w:rsidR="00944FA9" w:rsidRDefault="00785942">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技术服务、培训</w:t>
      </w:r>
    </w:p>
    <w:p w14:paraId="3C10A86E" w14:textId="77777777" w:rsidR="00944FA9" w:rsidRDefault="00785942">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61A58C7" w14:textId="77777777" w:rsidR="00944FA9" w:rsidRDefault="00944FA9">
      <w:pPr>
        <w:spacing w:line="360" w:lineRule="auto"/>
        <w:rPr>
          <w:rFonts w:ascii="宋体" w:eastAsia="宋体" w:hAnsi="宋体" w:cs="宋体"/>
          <w:b/>
          <w:spacing w:val="-6"/>
          <w:sz w:val="24"/>
          <w:szCs w:val="24"/>
        </w:rPr>
      </w:pPr>
    </w:p>
    <w:p w14:paraId="1BCCBBD0" w14:textId="77777777" w:rsidR="00944FA9" w:rsidRDefault="00785942">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w:t>
      </w:r>
      <w:r>
        <w:rPr>
          <w:rFonts w:ascii="宋体" w:eastAsia="宋体" w:hAnsi="宋体" w:cs="宋体" w:hint="eastAsia"/>
          <w:b/>
          <w:spacing w:val="-6"/>
          <w:sz w:val="24"/>
          <w:szCs w:val="24"/>
        </w:rPr>
        <w:t>1</w:t>
      </w:r>
      <w:r>
        <w:rPr>
          <w:rFonts w:ascii="宋体" w:eastAsia="宋体" w:hAnsi="宋体" w:cs="宋体"/>
          <w:b/>
          <w:spacing w:val="-6"/>
          <w:sz w:val="24"/>
          <w:szCs w:val="24"/>
        </w:rPr>
        <w:t>0</w:t>
      </w:r>
      <w:r>
        <w:rPr>
          <w:rFonts w:ascii="宋体" w:eastAsia="宋体" w:hAnsi="宋体" w:cs="宋体"/>
          <w:b/>
          <w:spacing w:val="-6"/>
          <w:sz w:val="24"/>
          <w:szCs w:val="24"/>
        </w:rPr>
        <w:t>）投标人需要说明的其他文件和材料</w:t>
      </w:r>
    </w:p>
    <w:p w14:paraId="184DD529" w14:textId="77777777" w:rsidR="00944FA9" w:rsidRDefault="00785942">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w:t>
      </w:r>
      <w:r>
        <w:rPr>
          <w:rFonts w:ascii="宋体" w:eastAsia="宋体" w:hAnsi="宋体" w:cs="宋体" w:hint="eastAsia"/>
          <w:b/>
          <w:spacing w:val="-6"/>
          <w:sz w:val="24"/>
          <w:szCs w:val="24"/>
        </w:rPr>
        <w:t>1</w:t>
      </w:r>
      <w:r>
        <w:rPr>
          <w:rFonts w:ascii="宋体" w:eastAsia="宋体" w:hAnsi="宋体" w:cs="宋体"/>
          <w:b/>
          <w:spacing w:val="-6"/>
          <w:sz w:val="24"/>
          <w:szCs w:val="24"/>
        </w:rPr>
        <w:t>1</w:t>
      </w:r>
      <w:r>
        <w:rPr>
          <w:rFonts w:ascii="宋体" w:eastAsia="宋体" w:hAnsi="宋体" w:cs="宋体" w:hint="eastAsia"/>
          <w:b/>
          <w:spacing w:val="-6"/>
          <w:sz w:val="24"/>
          <w:szCs w:val="24"/>
        </w:rPr>
        <w:t>）附件</w:t>
      </w:r>
    </w:p>
    <w:p w14:paraId="7CF73B04" w14:textId="77777777" w:rsidR="00944FA9" w:rsidRDefault="00785942">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政府采购支持中小企业信用融资相关事项通知</w:t>
      </w:r>
    </w:p>
    <w:p w14:paraId="33A00057" w14:textId="77777777" w:rsidR="00944FA9" w:rsidRDefault="00785942">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质疑函范本</w:t>
      </w:r>
    </w:p>
    <w:p w14:paraId="1C39D510" w14:textId="77777777" w:rsidR="00944FA9" w:rsidRDefault="00785942">
      <w:pPr>
        <w:widowControl/>
        <w:adjustRightInd w:val="0"/>
        <w:snapToGrid w:val="0"/>
        <w:spacing w:line="360" w:lineRule="auto"/>
        <w:jc w:val="left"/>
        <w:rPr>
          <w:rFonts w:ascii="宋体" w:eastAsia="宋体" w:hAnsi="宋体" w:cs="宋体"/>
          <w:b/>
          <w:bCs/>
          <w:kern w:val="0"/>
          <w:szCs w:val="21"/>
        </w:rPr>
      </w:pPr>
      <w:r>
        <w:rPr>
          <w:rFonts w:ascii="宋体" w:eastAsia="宋体" w:hAnsi="宋体" w:cs="宋体" w:hint="eastAsia"/>
          <w:b/>
          <w:bCs/>
          <w:kern w:val="0"/>
          <w:szCs w:val="21"/>
        </w:rPr>
        <w:t>投诉书范本</w:t>
      </w:r>
      <w:bookmarkStart w:id="42" w:name="_Hlk46229178"/>
      <w:r>
        <w:rPr>
          <w:rFonts w:ascii="宋体" w:eastAsia="宋体" w:hAnsi="宋体" w:cs="宋体"/>
          <w:b/>
          <w:bCs/>
          <w:sz w:val="24"/>
          <w:szCs w:val="24"/>
        </w:rPr>
        <w:br w:type="page"/>
      </w:r>
    </w:p>
    <w:p w14:paraId="71AF76EA" w14:textId="77777777" w:rsidR="00944FA9" w:rsidRDefault="00785942">
      <w:pPr>
        <w:adjustRightInd w:val="0"/>
        <w:snapToGrid w:val="0"/>
        <w:spacing w:line="288"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政府采购支持中小企业信用融资相关事项通知</w:t>
      </w:r>
    </w:p>
    <w:p w14:paraId="7371E05F"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72B995F8" w14:textId="77777777" w:rsidR="00944FA9" w:rsidRDefault="00785942">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一、适用对象</w:t>
      </w:r>
    </w:p>
    <w:p w14:paraId="54BB35DE"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在浙江政府采购网注册入库，并取得杭州市政府采购合同的杭州市内中小企业供应商。</w:t>
      </w:r>
    </w:p>
    <w:p w14:paraId="2D0E5958" w14:textId="77777777" w:rsidR="00944FA9" w:rsidRDefault="00785942">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二、相关信息获取方式</w:t>
      </w:r>
    </w:p>
    <w:p w14:paraId="1A865AB0"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请登陆杭州市政府采购网“中小企业信用融资”模块，查看信用融资政策文件及各相关银行服务方案。</w:t>
      </w:r>
    </w:p>
    <w:p w14:paraId="2F51E3FC" w14:textId="77777777" w:rsidR="00944FA9" w:rsidRDefault="00785942">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三、申请方式和步骤</w:t>
      </w:r>
    </w:p>
    <w:p w14:paraId="73A41069" w14:textId="77777777" w:rsidR="00944FA9" w:rsidRDefault="00785942">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（一）“云采贷”融资</w:t>
      </w:r>
    </w:p>
    <w:p w14:paraId="7816927D"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、供应商先与银行对接，办理融资前期手续；</w:t>
      </w:r>
    </w:p>
    <w:p w14:paraId="14FEB97A"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、供应商中标后，登陆“中小企业信用融资”模块测算授信额度，并向银行发出融资申请；</w:t>
      </w:r>
    </w:p>
    <w:p w14:paraId="0B1E3EBC"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、银行线上审批通过后，办理放贷手续。</w:t>
      </w:r>
    </w:p>
    <w:p w14:paraId="22597BBB" w14:textId="77777777" w:rsidR="00944FA9" w:rsidRDefault="00785942">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（二）一般融资</w:t>
      </w:r>
    </w:p>
    <w:p w14:paraId="5DEC68B5"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、供应商先与银行对接，办理融资前期手续；</w:t>
      </w:r>
    </w:p>
    <w:p w14:paraId="5179D54C"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、供应商中标后，登陆杭州市政府采购网“中小企业信用融资”模块，向相关合作银行发出融资申请；</w:t>
      </w:r>
    </w:p>
    <w:p w14:paraId="49F8B3E1"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、银行在“中小企业信用融资”模块受理申请；</w:t>
      </w:r>
    </w:p>
    <w:p w14:paraId="65198E76"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、银行、供应商线下办理审批、放贷事宜。</w:t>
      </w:r>
    </w:p>
    <w:p w14:paraId="207B28E6" w14:textId="77777777" w:rsidR="00944FA9" w:rsidRDefault="00785942">
      <w:pPr>
        <w:adjustRightInd w:val="0"/>
        <w:snapToGrid w:val="0"/>
        <w:spacing w:line="288" w:lineRule="auto"/>
        <w:ind w:firstLineChars="200" w:firstLine="422"/>
        <w:rPr>
          <w:rFonts w:ascii="宋体" w:eastAsia="宋体" w:hAnsi="宋体" w:cs="宋体"/>
          <w:b/>
          <w:bCs/>
          <w:szCs w:val="21"/>
        </w:rPr>
      </w:pPr>
      <w:r>
        <w:rPr>
          <w:rFonts w:ascii="宋体" w:eastAsia="宋体" w:hAnsi="宋体" w:cs="宋体" w:hint="eastAsia"/>
          <w:b/>
          <w:bCs/>
          <w:szCs w:val="21"/>
        </w:rPr>
        <w:t>四、注意事项</w:t>
      </w:r>
    </w:p>
    <w:p w14:paraId="2FDCC5D7"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、供应商需确保政府采购合同的收款银行与融资银行一致。</w:t>
      </w:r>
    </w:p>
    <w:p w14:paraId="439E8B1E"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、请各采购单位积极支持和配合政府采购信用融资工作，在合同备案环节仔细核对收</w:t>
      </w:r>
      <w:r>
        <w:rPr>
          <w:rFonts w:ascii="宋体" w:eastAsia="宋体" w:hAnsi="宋体" w:cs="宋体" w:hint="eastAsia"/>
          <w:szCs w:val="21"/>
        </w:rPr>
        <w:t>款银行、账号信息等内容，一旦录入将无法修改。</w:t>
      </w:r>
    </w:p>
    <w:p w14:paraId="344BD8B6" w14:textId="77777777" w:rsidR="00944FA9" w:rsidRDefault="00785942">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、技术服务热线：</w:t>
      </w:r>
      <w:r>
        <w:rPr>
          <w:rFonts w:ascii="宋体" w:eastAsia="宋体" w:hAnsi="宋体" w:cs="宋体" w:hint="eastAsia"/>
          <w:szCs w:val="21"/>
        </w:rPr>
        <w:t>87210880</w:t>
      </w:r>
      <w:r>
        <w:rPr>
          <w:rFonts w:ascii="宋体" w:eastAsia="宋体" w:hAnsi="宋体" w:cs="宋体" w:hint="eastAsia"/>
          <w:szCs w:val="21"/>
        </w:rPr>
        <w:t>；如有业务问题可与各合作银行联系。</w:t>
      </w:r>
      <w:bookmarkEnd w:id="42"/>
    </w:p>
    <w:p w14:paraId="5CC59DA6" w14:textId="77777777" w:rsidR="00944FA9" w:rsidRDefault="00785942">
      <w:pPr>
        <w:widowControl/>
        <w:jc w:val="left"/>
      </w:pPr>
      <w:r>
        <w:br w:type="page"/>
      </w:r>
    </w:p>
    <w:p w14:paraId="243DD9D9" w14:textId="77777777" w:rsidR="00944FA9" w:rsidRDefault="00785942">
      <w:pPr>
        <w:adjustRightInd w:val="0"/>
        <w:snapToGrid w:val="0"/>
        <w:spacing w:line="360" w:lineRule="auto"/>
        <w:jc w:val="center"/>
        <w:rPr>
          <w:rFonts w:ascii="仿宋" w:eastAsia="仿宋" w:hAnsi="仿宋" w:cs="仿宋"/>
          <w:b/>
          <w:bCs/>
          <w:sz w:val="24"/>
          <w:szCs w:val="24"/>
        </w:rPr>
      </w:pPr>
      <w:r>
        <w:rPr>
          <w:rFonts w:ascii="仿宋" w:eastAsia="仿宋" w:hAnsi="仿宋" w:cs="仿宋" w:hint="eastAsia"/>
          <w:b/>
          <w:bCs/>
          <w:sz w:val="24"/>
          <w:szCs w:val="24"/>
        </w:rPr>
        <w:lastRenderedPageBreak/>
        <w:t>质疑函范本</w:t>
      </w:r>
    </w:p>
    <w:p w14:paraId="73DB2CED" w14:textId="77777777" w:rsidR="00944FA9" w:rsidRDefault="0078594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14:paraId="3A576ACC"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14:paraId="46A8E0C3"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14:paraId="57C36BB6"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14:paraId="7F07FAE8"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14:paraId="703195A8"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14:paraId="39474624"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14:paraId="7E5AB382" w14:textId="77777777" w:rsidR="00944FA9" w:rsidRDefault="0078594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14:paraId="78A579A9"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14:paraId="7F3936E9"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14:paraId="50FC85D9"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14:paraId="02A7C3C2"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r>
        <w:rPr>
          <w:rFonts w:ascii="仿宋" w:eastAsia="仿宋" w:hAnsi="仿宋" w:cs="仿宋" w:hint="eastAsia"/>
          <w:sz w:val="24"/>
          <w:szCs w:val="24"/>
          <w:u w:val="dotted"/>
        </w:rPr>
        <w:t xml:space="preserve">                      </w:t>
      </w:r>
    </w:p>
    <w:p w14:paraId="790D887E" w14:textId="77777777" w:rsidR="00944FA9" w:rsidRDefault="0078594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14:paraId="173A51A0"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u w:val="dotted"/>
        </w:rPr>
        <w:t xml:space="preserve">                                         </w:t>
      </w:r>
    </w:p>
    <w:p w14:paraId="335A174E"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14:paraId="223CDD4F"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14:paraId="1402EE9A"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14:paraId="4F8847B0"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14:paraId="3A32F830"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w:t>
      </w:r>
      <w:r>
        <w:rPr>
          <w:rFonts w:ascii="仿宋" w:eastAsia="仿宋" w:hAnsi="仿宋" w:cs="仿宋" w:hint="eastAsia"/>
          <w:sz w:val="24"/>
          <w:szCs w:val="24"/>
        </w:rPr>
        <w:t>2</w:t>
      </w:r>
    </w:p>
    <w:p w14:paraId="50682DB1" w14:textId="77777777" w:rsidR="00944FA9" w:rsidRDefault="00785942">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14:paraId="47ADBA7D" w14:textId="77777777" w:rsidR="00944FA9" w:rsidRDefault="00785942">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14:paraId="6ED8296B" w14:textId="77777777" w:rsidR="00944FA9" w:rsidRDefault="00785942">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14:paraId="75B9F02B" w14:textId="77777777" w:rsidR="00944FA9" w:rsidRDefault="00785942">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签字</w:t>
      </w:r>
      <w:r>
        <w:rPr>
          <w:rFonts w:ascii="仿宋" w:eastAsia="仿宋" w:hAnsi="仿宋" w:cs="黑体" w:hint="eastAsia"/>
          <w:sz w:val="24"/>
          <w:szCs w:val="24"/>
        </w:rPr>
        <w:t>(</w:t>
      </w:r>
      <w:r>
        <w:rPr>
          <w:rFonts w:ascii="仿宋" w:eastAsia="仿宋" w:hAnsi="仿宋" w:cs="黑体" w:hint="eastAsia"/>
          <w:sz w:val="24"/>
          <w:szCs w:val="24"/>
        </w:rPr>
        <w:t>签章</w:t>
      </w:r>
      <w:r>
        <w:rPr>
          <w:rFonts w:ascii="仿宋" w:eastAsia="仿宋" w:hAnsi="仿宋" w:cs="黑体" w:hint="eastAsia"/>
          <w:sz w:val="24"/>
          <w:szCs w:val="24"/>
        </w:rPr>
        <w:t>)</w:t>
      </w:r>
      <w:r>
        <w:rPr>
          <w:rFonts w:ascii="仿宋" w:eastAsia="仿宋" w:hAnsi="仿宋" w:cs="黑体" w:hint="eastAsia"/>
          <w:sz w:val="24"/>
          <w:szCs w:val="24"/>
        </w:rPr>
        <w:t>：</w:t>
      </w:r>
      <w:r>
        <w:rPr>
          <w:rFonts w:ascii="仿宋" w:eastAsia="仿宋" w:hAnsi="仿宋" w:cs="黑体" w:hint="eastAsia"/>
          <w:sz w:val="24"/>
          <w:szCs w:val="24"/>
        </w:rPr>
        <w:t xml:space="preserve">                   </w:t>
      </w:r>
      <w:r>
        <w:rPr>
          <w:rFonts w:ascii="仿宋" w:eastAsia="仿宋" w:hAnsi="仿宋" w:cs="黑体" w:hint="eastAsia"/>
          <w:sz w:val="24"/>
          <w:szCs w:val="24"/>
        </w:rPr>
        <w:t>公章：</w:t>
      </w:r>
      <w:r>
        <w:rPr>
          <w:rFonts w:ascii="仿宋" w:eastAsia="仿宋" w:hAnsi="仿宋" w:cs="黑体" w:hint="eastAsia"/>
          <w:sz w:val="24"/>
          <w:szCs w:val="24"/>
        </w:rPr>
        <w:t xml:space="preserve">                      </w:t>
      </w:r>
    </w:p>
    <w:p w14:paraId="793F9D06" w14:textId="77777777" w:rsidR="00944FA9" w:rsidRDefault="00785942">
      <w:pPr>
        <w:adjustRightInd w:val="0"/>
        <w:snapToGrid w:val="0"/>
        <w:spacing w:line="360" w:lineRule="auto"/>
        <w:rPr>
          <w:rFonts w:ascii="仿宋" w:eastAsia="仿宋" w:hAnsi="仿宋" w:cs="黑体"/>
          <w:sz w:val="24"/>
          <w:szCs w:val="24"/>
        </w:rPr>
      </w:pPr>
      <w:r>
        <w:rPr>
          <w:rFonts w:ascii="仿宋" w:eastAsia="仿宋" w:hAnsi="仿宋" w:cs="黑体" w:hint="eastAsia"/>
          <w:sz w:val="24"/>
          <w:szCs w:val="24"/>
        </w:rPr>
        <w:t>日期：</w:t>
      </w:r>
      <w:r>
        <w:rPr>
          <w:rFonts w:ascii="仿宋" w:eastAsia="仿宋" w:hAnsi="仿宋" w:cs="黑体" w:hint="eastAsia"/>
          <w:sz w:val="24"/>
          <w:szCs w:val="24"/>
        </w:rPr>
        <w:t xml:space="preserve">    </w:t>
      </w:r>
    </w:p>
    <w:p w14:paraId="1877F5AE" w14:textId="77777777" w:rsidR="00944FA9" w:rsidRDefault="00944FA9">
      <w:pPr>
        <w:adjustRightInd w:val="0"/>
        <w:snapToGrid w:val="0"/>
        <w:spacing w:line="360" w:lineRule="auto"/>
        <w:rPr>
          <w:rFonts w:ascii="仿宋" w:eastAsia="仿宋" w:hAnsi="仿宋" w:cs="仿宋"/>
          <w:sz w:val="24"/>
          <w:szCs w:val="24"/>
        </w:rPr>
      </w:pPr>
    </w:p>
    <w:p w14:paraId="4D18C97C" w14:textId="77777777" w:rsidR="00944FA9" w:rsidRDefault="00785942">
      <w:pPr>
        <w:widowControl/>
        <w:adjustRightInd w:val="0"/>
        <w:snapToGrid w:val="0"/>
        <w:spacing w:line="360" w:lineRule="auto"/>
        <w:jc w:val="left"/>
        <w:rPr>
          <w:rFonts w:ascii="仿宋" w:eastAsia="仿宋" w:hAnsi="仿宋" w:cs="黑体"/>
          <w:b/>
          <w:sz w:val="24"/>
          <w:szCs w:val="24"/>
        </w:rPr>
      </w:pPr>
      <w:r>
        <w:rPr>
          <w:rFonts w:ascii="仿宋" w:eastAsia="仿宋" w:hAnsi="仿宋" w:cs="黑体" w:hint="eastAsia"/>
          <w:b/>
          <w:sz w:val="24"/>
          <w:szCs w:val="24"/>
        </w:rPr>
        <w:t>质疑函制作说明：</w:t>
      </w:r>
    </w:p>
    <w:p w14:paraId="4AF67981" w14:textId="77777777" w:rsidR="00944FA9" w:rsidRDefault="00785942">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1.</w:t>
      </w:r>
      <w:r>
        <w:rPr>
          <w:rFonts w:ascii="仿宋" w:eastAsia="仿宋" w:hAnsi="仿宋" w:cs="黑体" w:hint="eastAsia"/>
          <w:sz w:val="24"/>
          <w:szCs w:val="24"/>
        </w:rPr>
        <w:t>供应商提出质疑时，应提交质疑函和必要的证明材料。</w:t>
      </w:r>
    </w:p>
    <w:p w14:paraId="6CA0336F" w14:textId="77777777" w:rsidR="00944FA9" w:rsidRDefault="00785942">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2.</w:t>
      </w:r>
      <w:r>
        <w:rPr>
          <w:rFonts w:ascii="仿宋" w:eastAsia="仿宋" w:hAnsi="仿宋" w:cs="黑体" w:hint="eastAsia"/>
          <w:sz w:val="24"/>
          <w:szCs w:val="24"/>
        </w:rPr>
        <w:t>质疑供应商若委托代理人进行质疑的，质疑函应按要求列明“授</w:t>
      </w:r>
      <w:r>
        <w:rPr>
          <w:rFonts w:ascii="仿宋" w:eastAsia="仿宋" w:hAnsi="仿宋" w:cs="黑体" w:hint="eastAsia"/>
          <w:sz w:val="24"/>
          <w:szCs w:val="24"/>
        </w:rPr>
        <w:t>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14:paraId="58E226E7" w14:textId="77777777" w:rsidR="00944FA9" w:rsidRDefault="00785942">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lastRenderedPageBreak/>
        <w:t>3.</w:t>
      </w:r>
      <w:r>
        <w:rPr>
          <w:rFonts w:ascii="仿宋" w:eastAsia="仿宋" w:hAnsi="仿宋" w:cs="黑体" w:hint="eastAsia"/>
          <w:sz w:val="24"/>
          <w:szCs w:val="24"/>
        </w:rPr>
        <w:t>质疑供应商若对项目的某一分包进行质疑，质疑函中应列明具体分包号。</w:t>
      </w:r>
    </w:p>
    <w:p w14:paraId="76FB563D" w14:textId="77777777" w:rsidR="00944FA9" w:rsidRDefault="00785942">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4.</w:t>
      </w:r>
      <w:r>
        <w:rPr>
          <w:rFonts w:ascii="仿宋" w:eastAsia="仿宋" w:hAnsi="仿宋" w:cs="黑体" w:hint="eastAsia"/>
          <w:sz w:val="24"/>
          <w:szCs w:val="24"/>
        </w:rPr>
        <w:t>质疑函的质疑事项应具体、明确，并有必要的事实依据和法律依据。</w:t>
      </w:r>
    </w:p>
    <w:p w14:paraId="232858B3" w14:textId="77777777" w:rsidR="00944FA9" w:rsidRDefault="00785942">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5.</w:t>
      </w:r>
      <w:r>
        <w:rPr>
          <w:rFonts w:ascii="仿宋" w:eastAsia="仿宋" w:hAnsi="仿宋" w:cs="黑体" w:hint="eastAsia"/>
          <w:sz w:val="24"/>
          <w:szCs w:val="24"/>
        </w:rPr>
        <w:t>质疑函的质疑请求应与质疑事项相关。</w:t>
      </w:r>
    </w:p>
    <w:p w14:paraId="5DDF8C4A" w14:textId="77777777" w:rsidR="00944FA9" w:rsidRDefault="00785942">
      <w:pPr>
        <w:widowControl/>
        <w:adjustRightInd w:val="0"/>
        <w:snapToGrid w:val="0"/>
        <w:spacing w:line="360" w:lineRule="auto"/>
        <w:ind w:firstLineChars="200" w:firstLine="480"/>
        <w:jc w:val="left"/>
        <w:rPr>
          <w:rFonts w:ascii="仿宋" w:eastAsia="仿宋" w:hAnsi="仿宋" w:cs="黑体"/>
          <w:sz w:val="24"/>
          <w:szCs w:val="24"/>
        </w:rPr>
      </w:pPr>
      <w:r>
        <w:rPr>
          <w:rFonts w:ascii="仿宋" w:eastAsia="仿宋" w:hAnsi="仿宋" w:cs="黑体" w:hint="eastAsia"/>
          <w:sz w:val="24"/>
          <w:szCs w:val="24"/>
        </w:rPr>
        <w:t>6.</w:t>
      </w:r>
      <w:r>
        <w:rPr>
          <w:rFonts w:ascii="仿宋" w:eastAsia="仿宋" w:hAnsi="仿宋" w:cs="黑体" w:hint="eastAsia"/>
          <w:sz w:val="24"/>
          <w:szCs w:val="24"/>
        </w:rPr>
        <w:t>质疑供应商为自然人的，质疑函应由本人签字；质疑供应商为法人或者其他组织的，质疑函应由法定代表人、主要负责人，或者其授权代表签字或者盖章，并加盖公章。</w:t>
      </w:r>
    </w:p>
    <w:p w14:paraId="6415D4BD" w14:textId="77777777" w:rsidR="00944FA9" w:rsidRDefault="00944FA9">
      <w:pPr>
        <w:widowControl/>
        <w:adjustRightInd w:val="0"/>
        <w:snapToGrid w:val="0"/>
        <w:spacing w:line="360" w:lineRule="auto"/>
        <w:ind w:firstLineChars="200" w:firstLine="480"/>
        <w:jc w:val="left"/>
        <w:rPr>
          <w:rFonts w:ascii="仿宋" w:eastAsia="仿宋" w:hAnsi="仿宋" w:cs="黑体"/>
          <w:sz w:val="24"/>
          <w:szCs w:val="24"/>
        </w:rPr>
      </w:pPr>
    </w:p>
    <w:p w14:paraId="348F390B" w14:textId="77777777" w:rsidR="00944FA9" w:rsidRDefault="00785942">
      <w:pPr>
        <w:widowControl/>
        <w:adjustRightInd w:val="0"/>
        <w:snapToGrid w:val="0"/>
        <w:spacing w:line="360" w:lineRule="auto"/>
        <w:jc w:val="left"/>
        <w:rPr>
          <w:rFonts w:ascii="仿宋" w:eastAsia="仿宋" w:hAnsi="仿宋"/>
        </w:rPr>
      </w:pPr>
      <w:r>
        <w:rPr>
          <w:rFonts w:ascii="仿宋" w:eastAsia="仿宋" w:hAnsi="仿宋"/>
        </w:rPr>
        <w:br w:type="page"/>
      </w:r>
    </w:p>
    <w:p w14:paraId="758C216D" w14:textId="77777777" w:rsidR="00944FA9" w:rsidRDefault="00785942">
      <w:pPr>
        <w:adjustRightInd w:val="0"/>
        <w:snapToGri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lastRenderedPageBreak/>
        <w:t>投诉书范本</w:t>
      </w:r>
    </w:p>
    <w:p w14:paraId="1BEB48E9"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一、投诉相关主体基本情况</w:t>
      </w:r>
    </w:p>
    <w:p w14:paraId="2C58E54B"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投诉人：</w:t>
      </w:r>
      <w:r>
        <w:rPr>
          <w:rFonts w:ascii="仿宋" w:eastAsia="仿宋" w:hAnsi="仿宋" w:cs="Times New Roman" w:hint="eastAsia"/>
          <w:sz w:val="24"/>
          <w:szCs w:val="24"/>
          <w:u w:val="dotted"/>
        </w:rPr>
        <w:t xml:space="preserve">                                               </w:t>
      </w:r>
    </w:p>
    <w:p w14:paraId="69612F22"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w:t>
      </w:r>
      <w:r>
        <w:rPr>
          <w:rFonts w:ascii="仿宋" w:eastAsia="仿宋" w:hAnsi="仿宋" w:cs="Times New Roman" w:hint="eastAsia"/>
          <w:sz w:val="24"/>
          <w:szCs w:val="24"/>
        </w:rPr>
        <w:t xml:space="preserve">     </w:t>
      </w:r>
      <w:r>
        <w:rPr>
          <w:rFonts w:ascii="仿宋" w:eastAsia="仿宋" w:hAnsi="仿宋" w:cs="Times New Roman" w:hint="eastAsia"/>
          <w:sz w:val="24"/>
          <w:szCs w:val="24"/>
        </w:rPr>
        <w:t>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505A10BB" w14:textId="77777777" w:rsidR="00944FA9" w:rsidRDefault="00785942">
      <w:pPr>
        <w:tabs>
          <w:tab w:val="left" w:pos="6510"/>
        </w:tabs>
        <w:adjustRightInd w:val="0"/>
        <w:snapToGrid w:val="0"/>
        <w:spacing w:line="360" w:lineRule="auto"/>
        <w:jc w:val="left"/>
        <w:rPr>
          <w:rFonts w:ascii="仿宋" w:eastAsia="仿宋" w:hAnsi="仿宋" w:cs="Times New Roman"/>
          <w:sz w:val="24"/>
          <w:szCs w:val="24"/>
        </w:rPr>
      </w:pPr>
      <w:r>
        <w:rPr>
          <w:rFonts w:ascii="仿宋" w:eastAsia="仿宋" w:hAnsi="仿宋" w:cs="Times New Roman" w:hint="eastAsia"/>
          <w:sz w:val="24"/>
          <w:szCs w:val="24"/>
        </w:rPr>
        <w:t>法定代表人</w:t>
      </w:r>
      <w:r>
        <w:rPr>
          <w:rFonts w:ascii="仿宋" w:eastAsia="仿宋" w:hAnsi="仿宋" w:cs="Times New Roman" w:hint="eastAsia"/>
          <w:sz w:val="24"/>
          <w:szCs w:val="24"/>
        </w:rPr>
        <w:t>/</w:t>
      </w:r>
      <w:r>
        <w:rPr>
          <w:rFonts w:ascii="仿宋" w:eastAsia="仿宋" w:hAnsi="仿宋" w:cs="Times New Roman" w:hint="eastAsia"/>
          <w:sz w:val="24"/>
          <w:szCs w:val="24"/>
        </w:rPr>
        <w:t>主要负责人：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2A40A68F" w14:textId="77777777" w:rsidR="00944FA9" w:rsidRDefault="00785942">
      <w:pPr>
        <w:tabs>
          <w:tab w:val="left" w:pos="6510"/>
        </w:tabs>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联系</w:t>
      </w:r>
      <w:r>
        <w:rPr>
          <w:rFonts w:ascii="仿宋" w:eastAsia="仿宋" w:hAnsi="仿宋" w:cs="Times New Roman" w:hint="eastAsia"/>
          <w:sz w:val="24"/>
          <w:szCs w:val="24"/>
        </w:rPr>
        <w:t>电话：</w:t>
      </w:r>
      <w:r>
        <w:rPr>
          <w:rFonts w:ascii="仿宋" w:eastAsia="仿宋" w:hAnsi="仿宋" w:cs="Times New Roman" w:hint="eastAsia"/>
          <w:sz w:val="24"/>
          <w:szCs w:val="24"/>
          <w:u w:val="dotted"/>
        </w:rPr>
        <w:t xml:space="preserve">                                             </w:t>
      </w:r>
    </w:p>
    <w:p w14:paraId="0D428083"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授权代表：</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w:t>
      </w:r>
      <w:r>
        <w:rPr>
          <w:rFonts w:ascii="仿宋" w:eastAsia="仿宋" w:hAnsi="仿宋" w:cs="Times New Roman" w:hint="eastAsia"/>
          <w:sz w:val="24"/>
          <w:szCs w:val="24"/>
          <w:u w:val="dotted"/>
        </w:rPr>
        <w:t xml:space="preserve">                  </w:t>
      </w:r>
    </w:p>
    <w:p w14:paraId="4B48DCC8"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地</w:t>
      </w:r>
      <w:r>
        <w:rPr>
          <w:rFonts w:ascii="仿宋" w:eastAsia="仿宋" w:hAnsi="仿宋" w:cs="Times New Roman" w:hint="eastAsia"/>
          <w:sz w:val="24"/>
          <w:szCs w:val="24"/>
        </w:rPr>
        <w:t xml:space="preserve">     </w:t>
      </w:r>
      <w:r>
        <w:rPr>
          <w:rFonts w:ascii="仿宋" w:eastAsia="仿宋" w:hAnsi="仿宋" w:cs="Times New Roman" w:hint="eastAsia"/>
          <w:sz w:val="24"/>
          <w:szCs w:val="24"/>
        </w:rPr>
        <w:t>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u w:val="dotted"/>
        </w:rPr>
        <w:t xml:space="preserve">      </w:t>
      </w:r>
    </w:p>
    <w:p w14:paraId="454AD187"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被投诉人</w:t>
      </w:r>
      <w:r>
        <w:rPr>
          <w:rFonts w:ascii="仿宋" w:eastAsia="仿宋" w:hAnsi="仿宋" w:cs="Times New Roman" w:hint="eastAsia"/>
          <w:sz w:val="24"/>
          <w:szCs w:val="24"/>
        </w:rPr>
        <w:t>1</w:t>
      </w:r>
      <w:r>
        <w:rPr>
          <w:rFonts w:ascii="仿宋" w:eastAsia="仿宋" w:hAnsi="仿宋" w:cs="Times New Roman" w:hint="eastAsia"/>
          <w:sz w:val="24"/>
          <w:szCs w:val="24"/>
        </w:rPr>
        <w:t>：</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6254FEF5"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w:t>
      </w:r>
      <w:r>
        <w:rPr>
          <w:rFonts w:ascii="仿宋" w:eastAsia="仿宋" w:hAnsi="仿宋" w:cs="Times New Roman" w:hint="eastAsia"/>
          <w:sz w:val="24"/>
          <w:szCs w:val="24"/>
        </w:rPr>
        <w:t xml:space="preserve">     </w:t>
      </w:r>
      <w:r>
        <w:rPr>
          <w:rFonts w:ascii="仿宋" w:eastAsia="仿宋" w:hAnsi="仿宋" w:cs="Times New Roman" w:hint="eastAsia"/>
          <w:sz w:val="24"/>
          <w:szCs w:val="24"/>
        </w:rPr>
        <w:t>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71C5F1D0"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51DABF95"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被投诉人</w:t>
      </w:r>
      <w:r>
        <w:rPr>
          <w:rFonts w:ascii="仿宋" w:eastAsia="仿宋" w:hAnsi="仿宋" w:cs="Times New Roman" w:hint="eastAsia"/>
          <w:sz w:val="24"/>
          <w:szCs w:val="24"/>
        </w:rPr>
        <w:t>2</w:t>
      </w:r>
    </w:p>
    <w:p w14:paraId="4FF49D41"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7641B68E"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相关供应商：</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52054DA9"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地</w:t>
      </w:r>
      <w:r>
        <w:rPr>
          <w:rFonts w:ascii="仿宋" w:eastAsia="仿宋" w:hAnsi="仿宋" w:cs="Times New Roman" w:hint="eastAsia"/>
          <w:sz w:val="24"/>
          <w:szCs w:val="24"/>
        </w:rPr>
        <w:t xml:space="preserve">     </w:t>
      </w:r>
      <w:r>
        <w:rPr>
          <w:rFonts w:ascii="仿宋" w:eastAsia="仿宋" w:hAnsi="仿宋" w:cs="Times New Roman" w:hint="eastAsia"/>
          <w:sz w:val="24"/>
          <w:szCs w:val="24"/>
        </w:rPr>
        <w:t>址：</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邮编：</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308131C6"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联系人：</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联系电话：</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675F498D"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二、投诉项目基本情况</w:t>
      </w:r>
    </w:p>
    <w:p w14:paraId="4D959125"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采购项目名称：</w:t>
      </w:r>
      <w:r>
        <w:rPr>
          <w:rFonts w:ascii="仿宋" w:eastAsia="仿宋" w:hAnsi="仿宋" w:cs="Times New Roman" w:hint="eastAsia"/>
          <w:sz w:val="24"/>
          <w:szCs w:val="24"/>
          <w:u w:val="dotted"/>
        </w:rPr>
        <w:t xml:space="preserve">                                        </w:t>
      </w:r>
    </w:p>
    <w:p w14:paraId="7DEE19FF"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采购项目编号：</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包号：</w:t>
      </w:r>
      <w:r>
        <w:rPr>
          <w:rFonts w:ascii="仿宋" w:eastAsia="仿宋" w:hAnsi="仿宋" w:cs="Times New Roman" w:hint="eastAsia"/>
          <w:sz w:val="24"/>
          <w:szCs w:val="24"/>
          <w:u w:val="dotted"/>
        </w:rPr>
        <w:t xml:space="preserve">              </w:t>
      </w:r>
    </w:p>
    <w:p w14:paraId="32683882"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采购人名称：</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single"/>
        </w:rPr>
        <w:t xml:space="preserve">  </w:t>
      </w:r>
    </w:p>
    <w:p w14:paraId="634CAA37"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代理机构名称：</w:t>
      </w:r>
      <w:r>
        <w:rPr>
          <w:rFonts w:ascii="仿宋" w:eastAsia="仿宋" w:hAnsi="仿宋" w:cs="Times New Roman" w:hint="eastAsia"/>
          <w:sz w:val="24"/>
          <w:szCs w:val="24"/>
          <w:u w:val="dotted"/>
        </w:rPr>
        <w:t xml:space="preserve">                                         </w:t>
      </w:r>
    </w:p>
    <w:p w14:paraId="0F2AFBC4"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采购文件公告</w:t>
      </w:r>
      <w:r>
        <w:rPr>
          <w:rFonts w:ascii="仿宋" w:eastAsia="仿宋" w:hAnsi="仿宋" w:cs="Times New Roman" w:hint="eastAsia"/>
          <w:sz w:val="24"/>
          <w:szCs w:val="24"/>
        </w:rPr>
        <w:t>:</w:t>
      </w:r>
      <w:r>
        <w:rPr>
          <w:rFonts w:ascii="仿宋" w:eastAsia="仿宋" w:hAnsi="仿宋" w:cs="Times New Roman" w:hint="eastAsia"/>
          <w:sz w:val="24"/>
          <w:szCs w:val="24"/>
          <w:u w:val="dotted"/>
        </w:rPr>
        <w:t>是</w:t>
      </w:r>
      <w:r>
        <w:rPr>
          <w:rFonts w:ascii="仿宋" w:eastAsia="仿宋" w:hAnsi="仿宋" w:cs="Times New Roman" w:hint="eastAsia"/>
          <w:sz w:val="24"/>
          <w:szCs w:val="24"/>
          <w:u w:val="dotted"/>
        </w:rPr>
        <w:t>/</w:t>
      </w:r>
      <w:r>
        <w:rPr>
          <w:rFonts w:ascii="仿宋" w:eastAsia="仿宋" w:hAnsi="仿宋" w:cs="Times New Roman" w:hint="eastAsia"/>
          <w:sz w:val="24"/>
          <w:szCs w:val="24"/>
          <w:u w:val="dotted"/>
        </w:rPr>
        <w:t>否</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公告期限：</w:t>
      </w:r>
      <w:r>
        <w:rPr>
          <w:rFonts w:ascii="仿宋" w:eastAsia="仿宋" w:hAnsi="仿宋" w:cs="Times New Roman" w:hint="eastAsia"/>
          <w:sz w:val="24"/>
          <w:szCs w:val="24"/>
          <w:u w:val="dotted"/>
        </w:rPr>
        <w:t xml:space="preserve">                                 </w:t>
      </w:r>
    </w:p>
    <w:p w14:paraId="7F09445F"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采购结果公告</w:t>
      </w:r>
      <w:r>
        <w:rPr>
          <w:rFonts w:ascii="仿宋" w:eastAsia="仿宋" w:hAnsi="仿宋" w:cs="Times New Roman" w:hint="eastAsia"/>
          <w:sz w:val="24"/>
          <w:szCs w:val="24"/>
        </w:rPr>
        <w:t>:</w:t>
      </w:r>
      <w:r>
        <w:rPr>
          <w:rFonts w:ascii="仿宋" w:eastAsia="仿宋" w:hAnsi="仿宋" w:cs="Times New Roman" w:hint="eastAsia"/>
          <w:sz w:val="24"/>
          <w:szCs w:val="24"/>
          <w:u w:val="dotted"/>
        </w:rPr>
        <w:t>是</w:t>
      </w:r>
      <w:r>
        <w:rPr>
          <w:rFonts w:ascii="仿宋" w:eastAsia="仿宋" w:hAnsi="仿宋" w:cs="Times New Roman" w:hint="eastAsia"/>
          <w:sz w:val="24"/>
          <w:szCs w:val="24"/>
          <w:u w:val="dotted"/>
        </w:rPr>
        <w:t>/</w:t>
      </w:r>
      <w:r>
        <w:rPr>
          <w:rFonts w:ascii="仿宋" w:eastAsia="仿宋" w:hAnsi="仿宋" w:cs="Times New Roman" w:hint="eastAsia"/>
          <w:sz w:val="24"/>
          <w:szCs w:val="24"/>
          <w:u w:val="dotted"/>
        </w:rPr>
        <w:t>否</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公告期限：</w:t>
      </w:r>
      <w:r>
        <w:rPr>
          <w:rFonts w:ascii="仿宋" w:eastAsia="仿宋" w:hAnsi="仿宋" w:cs="Times New Roman" w:hint="eastAsia"/>
          <w:sz w:val="24"/>
          <w:szCs w:val="24"/>
          <w:u w:val="dotted"/>
        </w:rPr>
        <w:t xml:space="preserve">                        </w:t>
      </w:r>
    </w:p>
    <w:p w14:paraId="2190FD3B"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三、质疑基本情况</w:t>
      </w:r>
    </w:p>
    <w:p w14:paraId="524F78B4" w14:textId="77777777" w:rsidR="00944FA9" w:rsidRDefault="00785942">
      <w:pPr>
        <w:adjustRightInd w:val="0"/>
        <w:snapToGrid w:val="0"/>
        <w:spacing w:line="360" w:lineRule="auto"/>
        <w:ind w:firstLineChars="200" w:firstLine="480"/>
        <w:rPr>
          <w:rFonts w:ascii="仿宋" w:eastAsia="仿宋" w:hAnsi="仿宋" w:cs="Times New Roman"/>
          <w:sz w:val="24"/>
          <w:szCs w:val="24"/>
          <w:u w:val="dotted"/>
        </w:rPr>
      </w:pPr>
      <w:r>
        <w:rPr>
          <w:rFonts w:ascii="仿宋" w:eastAsia="仿宋" w:hAnsi="仿宋" w:cs="Times New Roman" w:hint="eastAsia"/>
          <w:sz w:val="24"/>
          <w:szCs w:val="24"/>
        </w:rPr>
        <w:t>投诉人于</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日</w:t>
      </w:r>
      <w:r>
        <w:rPr>
          <w:rFonts w:ascii="仿宋" w:eastAsia="仿宋" w:hAnsi="仿宋" w:cs="Times New Roman" w:hint="eastAsia"/>
          <w:sz w:val="24"/>
          <w:szCs w:val="24"/>
        </w:rPr>
        <w:t>,</w:t>
      </w:r>
      <w:r>
        <w:rPr>
          <w:rFonts w:ascii="仿宋" w:eastAsia="仿宋" w:hAnsi="仿宋" w:cs="Times New Roman" w:hint="eastAsia"/>
          <w:sz w:val="24"/>
          <w:szCs w:val="24"/>
        </w:rPr>
        <w:t>向</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提出质疑，质疑事项为：</w:t>
      </w:r>
      <w:r>
        <w:rPr>
          <w:rFonts w:ascii="仿宋" w:eastAsia="仿宋" w:hAnsi="仿宋" w:cs="Times New Roman" w:hint="eastAsia"/>
          <w:sz w:val="24"/>
          <w:szCs w:val="24"/>
          <w:u w:val="dotted"/>
        </w:rPr>
        <w:t xml:space="preserve">          </w:t>
      </w:r>
    </w:p>
    <w:p w14:paraId="4DD67B0A"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383B0CD2" w14:textId="77777777" w:rsidR="00944FA9" w:rsidRDefault="00785942">
      <w:pPr>
        <w:adjustRightInd w:val="0"/>
        <w:snapToGrid w:val="0"/>
        <w:spacing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u w:val="dotted"/>
        </w:rPr>
        <w:t>采购人</w:t>
      </w:r>
      <w:r>
        <w:rPr>
          <w:rFonts w:ascii="仿宋" w:eastAsia="仿宋" w:hAnsi="仿宋" w:cs="Times New Roman" w:hint="eastAsia"/>
          <w:sz w:val="24"/>
          <w:szCs w:val="24"/>
          <w:u w:val="dotted"/>
        </w:rPr>
        <w:t>/</w:t>
      </w:r>
      <w:r>
        <w:rPr>
          <w:rFonts w:ascii="仿宋" w:eastAsia="仿宋" w:hAnsi="仿宋" w:cs="Times New Roman" w:hint="eastAsia"/>
          <w:sz w:val="24"/>
          <w:szCs w:val="24"/>
          <w:u w:val="dotted"/>
        </w:rPr>
        <w:t>代理机构</w:t>
      </w:r>
      <w:r>
        <w:rPr>
          <w:rFonts w:ascii="仿宋" w:eastAsia="仿宋" w:hAnsi="仿宋" w:cs="Times New Roman" w:hint="eastAsia"/>
          <w:sz w:val="24"/>
          <w:szCs w:val="24"/>
        </w:rPr>
        <w:t>于</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日</w:t>
      </w:r>
      <w:r>
        <w:rPr>
          <w:rFonts w:ascii="仿宋" w:eastAsia="仿宋" w:hAnsi="仿宋" w:cs="Times New Roman" w:hint="eastAsia"/>
          <w:sz w:val="24"/>
          <w:szCs w:val="24"/>
        </w:rPr>
        <w:t>,</w:t>
      </w:r>
      <w:r>
        <w:rPr>
          <w:rFonts w:ascii="仿宋" w:eastAsia="仿宋" w:hAnsi="仿宋" w:cs="Times New Roman" w:hint="eastAsia"/>
          <w:sz w:val="24"/>
          <w:szCs w:val="24"/>
        </w:rPr>
        <w:t>就质疑事项作出了答复</w:t>
      </w:r>
      <w:r>
        <w:rPr>
          <w:rFonts w:ascii="仿宋" w:eastAsia="仿宋" w:hAnsi="仿宋" w:cs="Times New Roman" w:hint="eastAsia"/>
          <w:sz w:val="24"/>
          <w:szCs w:val="24"/>
        </w:rPr>
        <w:t>/</w:t>
      </w:r>
      <w:r>
        <w:rPr>
          <w:rFonts w:ascii="仿宋" w:eastAsia="仿宋" w:hAnsi="仿宋" w:cs="Times New Roman" w:hint="eastAsia"/>
          <w:sz w:val="24"/>
          <w:szCs w:val="24"/>
        </w:rPr>
        <w:t>没有在法定期限内作出答复。</w:t>
      </w:r>
    </w:p>
    <w:p w14:paraId="4C679421"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四、投诉事项具体内容</w:t>
      </w:r>
    </w:p>
    <w:p w14:paraId="3CAA8689"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投诉事项</w:t>
      </w:r>
      <w:r>
        <w:rPr>
          <w:rFonts w:ascii="仿宋" w:eastAsia="仿宋" w:hAnsi="仿宋" w:cs="Times New Roman" w:hint="eastAsia"/>
          <w:sz w:val="24"/>
          <w:szCs w:val="24"/>
        </w:rPr>
        <w:t xml:space="preserve"> 1</w:t>
      </w:r>
      <w:r>
        <w:rPr>
          <w:rFonts w:ascii="仿宋" w:eastAsia="仿宋" w:hAnsi="仿宋" w:cs="Times New Roman" w:hint="eastAsia"/>
          <w:sz w:val="24"/>
          <w:szCs w:val="24"/>
        </w:rPr>
        <w:t>：</w:t>
      </w:r>
      <w:r>
        <w:rPr>
          <w:rFonts w:ascii="仿宋" w:eastAsia="仿宋" w:hAnsi="仿宋" w:cs="Times New Roman" w:hint="eastAsia"/>
          <w:sz w:val="24"/>
          <w:szCs w:val="24"/>
          <w:u w:val="dotted"/>
        </w:rPr>
        <w:t xml:space="preserve">                                       </w:t>
      </w:r>
    </w:p>
    <w:p w14:paraId="74F819B9"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事实依据：</w:t>
      </w:r>
      <w:r>
        <w:rPr>
          <w:rFonts w:ascii="仿宋" w:eastAsia="仿宋" w:hAnsi="仿宋" w:cs="Times New Roman" w:hint="eastAsia"/>
          <w:sz w:val="24"/>
          <w:szCs w:val="24"/>
          <w:u w:val="dotted"/>
        </w:rPr>
        <w:t xml:space="preserve">                                         </w:t>
      </w:r>
    </w:p>
    <w:p w14:paraId="6CFFB3E2"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lastRenderedPageBreak/>
        <w:t xml:space="preserve">                                                      </w:t>
      </w:r>
    </w:p>
    <w:p w14:paraId="28A4D1AD"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法律依据：</w:t>
      </w:r>
      <w:r>
        <w:rPr>
          <w:rFonts w:ascii="仿宋" w:eastAsia="仿宋" w:hAnsi="仿宋" w:cs="Times New Roman" w:hint="eastAsia"/>
          <w:sz w:val="24"/>
          <w:szCs w:val="24"/>
          <w:u w:val="dotted"/>
        </w:rPr>
        <w:t xml:space="preserve">                                          </w:t>
      </w:r>
    </w:p>
    <w:p w14:paraId="560C94F7"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u w:val="dotted"/>
        </w:rPr>
        <w:t xml:space="preserve"> </w:t>
      </w:r>
      <w:r>
        <w:rPr>
          <w:rFonts w:ascii="仿宋" w:eastAsia="仿宋" w:hAnsi="仿宋" w:cs="Times New Roman" w:hint="eastAsia"/>
          <w:sz w:val="24"/>
          <w:szCs w:val="24"/>
          <w:u w:val="dotted"/>
        </w:rPr>
        <w:t xml:space="preserve">                                                     </w:t>
      </w:r>
    </w:p>
    <w:p w14:paraId="3BBBADA2"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投诉事项</w:t>
      </w:r>
      <w:r>
        <w:rPr>
          <w:rFonts w:ascii="仿宋" w:eastAsia="仿宋" w:hAnsi="仿宋" w:cs="Times New Roman" w:hint="eastAsia"/>
          <w:sz w:val="24"/>
          <w:szCs w:val="24"/>
        </w:rPr>
        <w:t>2</w:t>
      </w:r>
    </w:p>
    <w:p w14:paraId="2A00FAE4" w14:textId="77777777" w:rsidR="00944FA9" w:rsidRDefault="00785942">
      <w:pPr>
        <w:adjustRightInd w:val="0"/>
        <w:snapToGrid w:val="0"/>
        <w:spacing w:line="360" w:lineRule="auto"/>
        <w:rPr>
          <w:rFonts w:ascii="仿宋" w:eastAsia="仿宋" w:hAnsi="仿宋" w:cs="Times New Roman"/>
          <w:sz w:val="24"/>
          <w:szCs w:val="24"/>
          <w:u w:val="dotted"/>
        </w:rPr>
      </w:pPr>
      <w:r>
        <w:rPr>
          <w:rFonts w:ascii="仿宋" w:eastAsia="仿宋" w:hAnsi="仿宋" w:cs="Times New Roman" w:hint="eastAsia"/>
          <w:sz w:val="24"/>
          <w:szCs w:val="24"/>
        </w:rPr>
        <w:t>……</w:t>
      </w:r>
    </w:p>
    <w:p w14:paraId="02A5CAE8"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五、与投诉事项相关的投诉请求</w:t>
      </w:r>
    </w:p>
    <w:p w14:paraId="2D65E419"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请求：</w:t>
      </w:r>
      <w:r>
        <w:rPr>
          <w:rFonts w:ascii="仿宋" w:eastAsia="仿宋" w:hAnsi="仿宋" w:cs="Times New Roman" w:hint="eastAsia"/>
          <w:sz w:val="24"/>
          <w:szCs w:val="24"/>
          <w:u w:val="dotted"/>
        </w:rPr>
        <w:t xml:space="preserve">                                              </w:t>
      </w:r>
      <w:r>
        <w:rPr>
          <w:rFonts w:ascii="仿宋" w:eastAsia="仿宋" w:hAnsi="仿宋" w:cs="Times New Roman" w:hint="eastAsia"/>
          <w:sz w:val="24"/>
          <w:szCs w:val="24"/>
        </w:rPr>
        <w:t xml:space="preserve"> </w:t>
      </w:r>
    </w:p>
    <w:p w14:paraId="38EC674E" w14:textId="77777777" w:rsidR="00944FA9" w:rsidRDefault="00785942">
      <w:pPr>
        <w:adjustRightInd w:val="0"/>
        <w:snapToGrid w:val="0"/>
        <w:spacing w:line="360" w:lineRule="auto"/>
        <w:rPr>
          <w:rFonts w:ascii="仿宋" w:eastAsia="仿宋" w:hAnsi="仿宋" w:cs="Times New Roman"/>
          <w:sz w:val="24"/>
          <w:szCs w:val="24"/>
          <w:u w:val="single"/>
        </w:rPr>
      </w:pPr>
      <w:r>
        <w:rPr>
          <w:rFonts w:ascii="仿宋" w:eastAsia="仿宋" w:hAnsi="仿宋" w:cs="Times New Roman" w:hint="eastAsia"/>
          <w:sz w:val="24"/>
          <w:szCs w:val="24"/>
        </w:rPr>
        <w:t xml:space="preserve">                                                      </w:t>
      </w:r>
    </w:p>
    <w:p w14:paraId="6043EC1B"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签字</w:t>
      </w:r>
      <w:r>
        <w:rPr>
          <w:rFonts w:ascii="仿宋" w:eastAsia="仿宋" w:hAnsi="仿宋" w:cs="Times New Roman" w:hint="eastAsia"/>
          <w:sz w:val="24"/>
          <w:szCs w:val="24"/>
        </w:rPr>
        <w:t>(</w:t>
      </w:r>
      <w:r>
        <w:rPr>
          <w:rFonts w:ascii="仿宋" w:eastAsia="仿宋" w:hAnsi="仿宋" w:cs="Times New Roman" w:hint="eastAsia"/>
          <w:sz w:val="24"/>
          <w:szCs w:val="24"/>
        </w:rPr>
        <w:t>签章</w:t>
      </w:r>
      <w:r>
        <w:rPr>
          <w:rFonts w:ascii="仿宋" w:eastAsia="仿宋" w:hAnsi="仿宋" w:cs="Times New Roman" w:hint="eastAsia"/>
          <w:sz w:val="24"/>
          <w:szCs w:val="24"/>
        </w:rPr>
        <w:t>)</w:t>
      </w:r>
      <w:r>
        <w:rPr>
          <w:rFonts w:ascii="仿宋" w:eastAsia="仿宋" w:hAnsi="仿宋" w:cs="Times New Roman" w:hint="eastAsia"/>
          <w:sz w:val="24"/>
          <w:szCs w:val="24"/>
        </w:rPr>
        <w:t>：</w:t>
      </w:r>
      <w:r>
        <w:rPr>
          <w:rFonts w:ascii="仿宋" w:eastAsia="仿宋" w:hAnsi="仿宋" w:cs="Times New Roman" w:hint="eastAsia"/>
          <w:sz w:val="24"/>
          <w:szCs w:val="24"/>
        </w:rPr>
        <w:t xml:space="preserve">                   </w:t>
      </w:r>
      <w:r>
        <w:rPr>
          <w:rFonts w:ascii="仿宋" w:eastAsia="仿宋" w:hAnsi="仿宋" w:cs="Times New Roman" w:hint="eastAsia"/>
          <w:sz w:val="24"/>
          <w:szCs w:val="24"/>
        </w:rPr>
        <w:t>公章：</w:t>
      </w:r>
      <w:r>
        <w:rPr>
          <w:rFonts w:ascii="仿宋" w:eastAsia="仿宋" w:hAnsi="仿宋" w:cs="Times New Roman" w:hint="eastAsia"/>
          <w:sz w:val="24"/>
          <w:szCs w:val="24"/>
        </w:rPr>
        <w:t xml:space="preserve">                      </w:t>
      </w:r>
    </w:p>
    <w:p w14:paraId="28C5C0AB" w14:textId="77777777" w:rsidR="00944FA9" w:rsidRDefault="00785942">
      <w:pPr>
        <w:adjustRightInd w:val="0"/>
        <w:snapToGrid w:val="0"/>
        <w:spacing w:line="360" w:lineRule="auto"/>
        <w:rPr>
          <w:rFonts w:ascii="仿宋" w:eastAsia="仿宋" w:hAnsi="仿宋" w:cs="Times New Roman"/>
          <w:sz w:val="24"/>
          <w:szCs w:val="24"/>
        </w:rPr>
      </w:pPr>
      <w:r>
        <w:rPr>
          <w:rFonts w:ascii="仿宋" w:eastAsia="仿宋" w:hAnsi="仿宋" w:cs="Times New Roman" w:hint="eastAsia"/>
          <w:sz w:val="24"/>
          <w:szCs w:val="24"/>
        </w:rPr>
        <w:t>日期：</w:t>
      </w:r>
      <w:r>
        <w:rPr>
          <w:rFonts w:ascii="仿宋" w:eastAsia="仿宋" w:hAnsi="仿宋" w:cs="Times New Roman" w:hint="eastAsia"/>
          <w:sz w:val="24"/>
          <w:szCs w:val="24"/>
        </w:rPr>
        <w:t xml:space="preserve">    </w:t>
      </w:r>
    </w:p>
    <w:p w14:paraId="457D3970" w14:textId="77777777" w:rsidR="00944FA9" w:rsidRDefault="00944FA9">
      <w:pPr>
        <w:adjustRightInd w:val="0"/>
        <w:snapToGrid w:val="0"/>
        <w:spacing w:line="360" w:lineRule="auto"/>
        <w:rPr>
          <w:rFonts w:ascii="仿宋" w:eastAsia="仿宋" w:hAnsi="仿宋" w:cs="Times New Roman"/>
          <w:b/>
          <w:sz w:val="24"/>
          <w:szCs w:val="24"/>
        </w:rPr>
      </w:pPr>
    </w:p>
    <w:p w14:paraId="701144F1" w14:textId="77777777" w:rsidR="00944FA9" w:rsidRDefault="00944FA9">
      <w:pPr>
        <w:adjustRightInd w:val="0"/>
        <w:snapToGrid w:val="0"/>
        <w:spacing w:line="360" w:lineRule="auto"/>
        <w:rPr>
          <w:rFonts w:ascii="仿宋" w:eastAsia="仿宋" w:hAnsi="仿宋" w:cs="Times New Roman"/>
          <w:b/>
          <w:sz w:val="24"/>
          <w:szCs w:val="24"/>
        </w:rPr>
      </w:pPr>
    </w:p>
    <w:p w14:paraId="618EC7C9" w14:textId="77777777" w:rsidR="00944FA9" w:rsidRDefault="00944FA9">
      <w:pPr>
        <w:adjustRightInd w:val="0"/>
        <w:snapToGrid w:val="0"/>
        <w:spacing w:line="360" w:lineRule="auto"/>
        <w:rPr>
          <w:rFonts w:ascii="仿宋" w:eastAsia="仿宋" w:hAnsi="仿宋" w:cs="Times New Roman"/>
          <w:b/>
          <w:sz w:val="24"/>
          <w:szCs w:val="24"/>
        </w:rPr>
      </w:pPr>
    </w:p>
    <w:p w14:paraId="3D935C23" w14:textId="77777777" w:rsidR="00944FA9" w:rsidRDefault="00785942">
      <w:pPr>
        <w:adjustRightInd w:val="0"/>
        <w:snapToGrid w:val="0"/>
        <w:spacing w:line="360" w:lineRule="auto"/>
        <w:rPr>
          <w:rFonts w:ascii="仿宋" w:eastAsia="仿宋" w:hAnsi="仿宋" w:cs="Times New Roman"/>
          <w:b/>
          <w:sz w:val="24"/>
          <w:szCs w:val="24"/>
        </w:rPr>
      </w:pPr>
      <w:r>
        <w:rPr>
          <w:rFonts w:ascii="仿宋" w:eastAsia="仿宋" w:hAnsi="仿宋" w:cs="Times New Roman" w:hint="eastAsia"/>
          <w:b/>
          <w:sz w:val="24"/>
          <w:szCs w:val="24"/>
        </w:rPr>
        <w:t>投诉书制作说明：</w:t>
      </w:r>
    </w:p>
    <w:p w14:paraId="594276B1" w14:textId="77777777" w:rsidR="00944FA9" w:rsidRDefault="00785942">
      <w:pPr>
        <w:widowControl/>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Times New Roman" w:hint="eastAsia"/>
          <w:sz w:val="24"/>
          <w:szCs w:val="24"/>
        </w:rPr>
        <w:t>1.</w:t>
      </w:r>
      <w:r>
        <w:rPr>
          <w:rFonts w:ascii="仿宋" w:eastAsia="仿宋" w:hAnsi="仿宋" w:cs="Times New Roman" w:hint="eastAsia"/>
          <w:sz w:val="24"/>
          <w:szCs w:val="24"/>
        </w:rPr>
        <w:t>投诉人提起投诉时，应当提交投诉书和必要的证明材料，并按照被投诉人和与投诉事项有关的供应商数量提供投诉书副本。</w:t>
      </w:r>
    </w:p>
    <w:p w14:paraId="65D0452E" w14:textId="77777777" w:rsidR="00944FA9" w:rsidRDefault="00785942">
      <w:pPr>
        <w:widowControl/>
        <w:adjustRightInd w:val="0"/>
        <w:snapToGrid w:val="0"/>
        <w:spacing w:line="360" w:lineRule="auto"/>
        <w:ind w:firstLineChars="200" w:firstLine="480"/>
        <w:jc w:val="left"/>
        <w:rPr>
          <w:rFonts w:ascii="仿宋" w:eastAsia="仿宋" w:hAnsi="仿宋" w:cs="宋体"/>
          <w:kern w:val="0"/>
          <w:sz w:val="24"/>
          <w:szCs w:val="24"/>
        </w:rPr>
      </w:pPr>
      <w:r>
        <w:rPr>
          <w:rFonts w:ascii="仿宋" w:eastAsia="仿宋" w:hAnsi="仿宋" w:cs="Times New Roman" w:hint="eastAsia"/>
          <w:sz w:val="24"/>
          <w:szCs w:val="24"/>
        </w:rPr>
        <w:t>2.</w:t>
      </w:r>
      <w:r>
        <w:rPr>
          <w:rFonts w:ascii="仿宋" w:eastAsia="仿宋" w:hAnsi="仿宋" w:cs="Times New Roman" w:hint="eastAsia"/>
          <w:sz w:val="24"/>
          <w:szCs w:val="24"/>
        </w:rPr>
        <w:t>投诉人若委托代理人进行投诉的，投诉书应按照要求列明“授权代表”的有关内容，并在附件中提交由</w:t>
      </w:r>
      <w:r>
        <w:rPr>
          <w:rFonts w:ascii="仿宋" w:eastAsia="仿宋" w:hAnsi="仿宋" w:cs="宋体" w:hint="eastAsia"/>
          <w:kern w:val="0"/>
          <w:sz w:val="24"/>
          <w:szCs w:val="24"/>
        </w:rPr>
        <w:t>投诉人签署的授权委托书。授权委托书应当载明代理人的姓名或者名称、代理事项、具体权限、期限和相关事项。</w:t>
      </w:r>
    </w:p>
    <w:p w14:paraId="01FAF099" w14:textId="77777777" w:rsidR="00944FA9" w:rsidRDefault="00785942">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Times New Roman" w:hint="eastAsia"/>
          <w:sz w:val="24"/>
          <w:szCs w:val="24"/>
        </w:rPr>
        <w:t>投诉人若对项目的某一分包进行投诉，投诉书应列明具体分包号。</w:t>
      </w:r>
    </w:p>
    <w:p w14:paraId="12ECCCDD" w14:textId="77777777" w:rsidR="00944FA9" w:rsidRDefault="00785942">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w:t>
      </w:r>
      <w:r>
        <w:rPr>
          <w:rFonts w:ascii="仿宋" w:eastAsia="仿宋" w:hAnsi="仿宋" w:cs="Times New Roman" w:hint="eastAsia"/>
          <w:sz w:val="24"/>
          <w:szCs w:val="24"/>
        </w:rPr>
        <w:t>投诉书应简要列明质疑事项，质疑函、质疑答复等作为附件材料提供。</w:t>
      </w:r>
    </w:p>
    <w:p w14:paraId="217C055E" w14:textId="77777777" w:rsidR="00944FA9" w:rsidRDefault="00785942">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5.</w:t>
      </w:r>
      <w:r>
        <w:rPr>
          <w:rFonts w:ascii="仿宋" w:eastAsia="仿宋" w:hAnsi="仿宋" w:cs="Times New Roman" w:hint="eastAsia"/>
          <w:sz w:val="24"/>
          <w:szCs w:val="24"/>
        </w:rPr>
        <w:t>投诉书的投诉事项应具体、明确，并有必要的事实依据</w:t>
      </w:r>
      <w:r>
        <w:rPr>
          <w:rFonts w:ascii="仿宋" w:eastAsia="仿宋" w:hAnsi="仿宋" w:cs="Times New Roman" w:hint="eastAsia"/>
          <w:sz w:val="24"/>
          <w:szCs w:val="24"/>
        </w:rPr>
        <w:t>和法律依据。</w:t>
      </w:r>
    </w:p>
    <w:p w14:paraId="2DE6B1C7" w14:textId="77777777" w:rsidR="00944FA9" w:rsidRDefault="00785942">
      <w:pPr>
        <w:widowControl/>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6.</w:t>
      </w:r>
      <w:r>
        <w:rPr>
          <w:rFonts w:ascii="仿宋" w:eastAsia="仿宋" w:hAnsi="仿宋" w:cs="Times New Roman" w:hint="eastAsia"/>
          <w:sz w:val="24"/>
          <w:szCs w:val="24"/>
        </w:rPr>
        <w:t>投诉书的投诉请求应与投诉事项相关。</w:t>
      </w:r>
    </w:p>
    <w:p w14:paraId="063EF5D7" w14:textId="77777777" w:rsidR="00944FA9" w:rsidRDefault="00785942">
      <w:pPr>
        <w:spacing w:line="360" w:lineRule="auto"/>
        <w:ind w:firstLineChars="200" w:firstLine="480"/>
        <w:rPr>
          <w:rFonts w:ascii="宋体" w:eastAsia="宋体" w:hAnsi="宋体" w:cs="宋体"/>
          <w:b/>
          <w:spacing w:val="-6"/>
          <w:sz w:val="24"/>
          <w:szCs w:val="24"/>
        </w:rPr>
      </w:pPr>
      <w:r>
        <w:rPr>
          <w:rFonts w:ascii="仿宋" w:eastAsia="仿宋" w:hAnsi="仿宋" w:cs="Times New Roman" w:hint="eastAsia"/>
          <w:sz w:val="24"/>
          <w:szCs w:val="24"/>
        </w:rPr>
        <w:t>7.</w:t>
      </w:r>
      <w:r>
        <w:rPr>
          <w:rFonts w:ascii="仿宋" w:eastAsia="仿宋" w:hAnsi="仿宋" w:cs="Times New Roman" w:hint="eastAsia"/>
          <w:sz w:val="24"/>
          <w:szCs w:val="24"/>
        </w:rPr>
        <w:t>投诉人为自然人的，投诉书应当由本人签字；投诉人为法人或者其他组织的，投诉书应当由法定代表人、主要负责人，或者其授权代表签字或者盖章，并加盖公章。</w:t>
      </w:r>
    </w:p>
    <w:p w14:paraId="3869E4B7" w14:textId="77777777" w:rsidR="00944FA9" w:rsidRDefault="00944FA9">
      <w:pPr>
        <w:spacing w:line="360" w:lineRule="auto"/>
        <w:rPr>
          <w:rFonts w:ascii="宋体" w:eastAsia="宋体" w:hAnsi="宋体" w:cs="宋体"/>
          <w:b/>
          <w:spacing w:val="-6"/>
          <w:sz w:val="24"/>
          <w:szCs w:val="24"/>
        </w:rPr>
      </w:pPr>
    </w:p>
    <w:sectPr w:rsidR="00944FA9">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E881" w14:textId="77777777" w:rsidR="00785942" w:rsidRDefault="00785942">
      <w:r>
        <w:separator/>
      </w:r>
    </w:p>
  </w:endnote>
  <w:endnote w:type="continuationSeparator" w:id="0">
    <w:p w14:paraId="11AE81A3" w14:textId="77777777" w:rsidR="00785942" w:rsidRDefault="0078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Arial"/>
    <w:charset w:val="00"/>
    <w:family w:val="auto"/>
    <w:pitch w:val="default"/>
    <w:sig w:usb0="00000000" w:usb1="00000000" w:usb2="00000002" w:usb3="00000000" w:csb0="00000007" w:csb1="00000000"/>
  </w:font>
  <w:font w:name="ヒラギノ角ゴ Pro W3">
    <w:altName w:val="Yu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2993" w14:textId="77777777" w:rsidR="00944FA9" w:rsidRDefault="00944FA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A494" w14:textId="77777777" w:rsidR="00944FA9" w:rsidRDefault="00944FA9">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A172" w14:textId="77777777" w:rsidR="00944FA9" w:rsidRDefault="00785942">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7159" w14:textId="77777777" w:rsidR="00785942" w:rsidRDefault="00785942">
      <w:r>
        <w:separator/>
      </w:r>
    </w:p>
  </w:footnote>
  <w:footnote w:type="continuationSeparator" w:id="0">
    <w:p w14:paraId="237363EF" w14:textId="77777777" w:rsidR="00785942" w:rsidRDefault="0078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7383" w14:textId="77777777" w:rsidR="00944FA9" w:rsidRDefault="00785942">
    <w:pPr>
      <w:jc w:val="center"/>
    </w:pPr>
    <w:r>
      <w:rPr>
        <w:noProof/>
      </w:rPr>
      <w:drawing>
        <wp:inline distT="0" distB="0" distL="0" distR="0" wp14:anchorId="229484AA" wp14:editId="36B23012">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94D08"/>
    <w:multiLevelType w:val="singleLevel"/>
    <w:tmpl w:val="8E994D08"/>
    <w:lvl w:ilvl="0">
      <w:start w:val="4"/>
      <w:numFmt w:val="decimal"/>
      <w:suff w:val="space"/>
      <w:lvlText w:val="%1."/>
      <w:lvlJc w:val="left"/>
    </w:lvl>
  </w:abstractNum>
  <w:abstractNum w:abstractNumId="1"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253E"/>
    <w:rsid w:val="00043D3F"/>
    <w:rsid w:val="00047FBE"/>
    <w:rsid w:val="000505CC"/>
    <w:rsid w:val="000536E0"/>
    <w:rsid w:val="00057E8D"/>
    <w:rsid w:val="00067CDC"/>
    <w:rsid w:val="000744E9"/>
    <w:rsid w:val="00080197"/>
    <w:rsid w:val="00080E86"/>
    <w:rsid w:val="00082FB1"/>
    <w:rsid w:val="00091FF9"/>
    <w:rsid w:val="000949E6"/>
    <w:rsid w:val="000976BA"/>
    <w:rsid w:val="000A108A"/>
    <w:rsid w:val="000A68FB"/>
    <w:rsid w:val="000B5BC8"/>
    <w:rsid w:val="000C1EF8"/>
    <w:rsid w:val="000C3537"/>
    <w:rsid w:val="000D0B38"/>
    <w:rsid w:val="000D107B"/>
    <w:rsid w:val="000D4121"/>
    <w:rsid w:val="000E12A8"/>
    <w:rsid w:val="000E6420"/>
    <w:rsid w:val="000F2B5D"/>
    <w:rsid w:val="00103101"/>
    <w:rsid w:val="001137C8"/>
    <w:rsid w:val="00117EF1"/>
    <w:rsid w:val="001203D7"/>
    <w:rsid w:val="00120781"/>
    <w:rsid w:val="00120F6E"/>
    <w:rsid w:val="00122CA6"/>
    <w:rsid w:val="00130294"/>
    <w:rsid w:val="00137FB9"/>
    <w:rsid w:val="001466D3"/>
    <w:rsid w:val="001472FE"/>
    <w:rsid w:val="00147E13"/>
    <w:rsid w:val="00160F71"/>
    <w:rsid w:val="00162355"/>
    <w:rsid w:val="00166D36"/>
    <w:rsid w:val="00167253"/>
    <w:rsid w:val="00167EC3"/>
    <w:rsid w:val="0018079E"/>
    <w:rsid w:val="00183AD9"/>
    <w:rsid w:val="00191976"/>
    <w:rsid w:val="001B03B6"/>
    <w:rsid w:val="001B6C0D"/>
    <w:rsid w:val="001C2000"/>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073B"/>
    <w:rsid w:val="002D3A28"/>
    <w:rsid w:val="002E3E0B"/>
    <w:rsid w:val="002E4545"/>
    <w:rsid w:val="002F14C6"/>
    <w:rsid w:val="00302870"/>
    <w:rsid w:val="00304616"/>
    <w:rsid w:val="00312BBF"/>
    <w:rsid w:val="00327618"/>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7A4A"/>
    <w:rsid w:val="003D6E1E"/>
    <w:rsid w:val="003E60E1"/>
    <w:rsid w:val="003F53F4"/>
    <w:rsid w:val="00403B44"/>
    <w:rsid w:val="00406AE6"/>
    <w:rsid w:val="00433671"/>
    <w:rsid w:val="004430E8"/>
    <w:rsid w:val="00453D9B"/>
    <w:rsid w:val="00461FD3"/>
    <w:rsid w:val="00463AF9"/>
    <w:rsid w:val="00464B58"/>
    <w:rsid w:val="00464D58"/>
    <w:rsid w:val="00471EE2"/>
    <w:rsid w:val="0047231B"/>
    <w:rsid w:val="0047725C"/>
    <w:rsid w:val="00491047"/>
    <w:rsid w:val="0049330E"/>
    <w:rsid w:val="00496ED8"/>
    <w:rsid w:val="00497B33"/>
    <w:rsid w:val="004A2732"/>
    <w:rsid w:val="004A758D"/>
    <w:rsid w:val="004B7ECD"/>
    <w:rsid w:val="004C4AEA"/>
    <w:rsid w:val="004D6D2F"/>
    <w:rsid w:val="004D71C3"/>
    <w:rsid w:val="004E373B"/>
    <w:rsid w:val="004E40A7"/>
    <w:rsid w:val="004E764E"/>
    <w:rsid w:val="004F04E3"/>
    <w:rsid w:val="004F1F7A"/>
    <w:rsid w:val="005004BC"/>
    <w:rsid w:val="0050432A"/>
    <w:rsid w:val="00517F0F"/>
    <w:rsid w:val="00520566"/>
    <w:rsid w:val="00520CCA"/>
    <w:rsid w:val="005238C8"/>
    <w:rsid w:val="00533573"/>
    <w:rsid w:val="00535912"/>
    <w:rsid w:val="00536EA4"/>
    <w:rsid w:val="00543979"/>
    <w:rsid w:val="00555329"/>
    <w:rsid w:val="005579AA"/>
    <w:rsid w:val="0056031C"/>
    <w:rsid w:val="00561927"/>
    <w:rsid w:val="00565695"/>
    <w:rsid w:val="00570BFA"/>
    <w:rsid w:val="005762C1"/>
    <w:rsid w:val="00592BC6"/>
    <w:rsid w:val="00593624"/>
    <w:rsid w:val="0059376A"/>
    <w:rsid w:val="005938EE"/>
    <w:rsid w:val="00595A42"/>
    <w:rsid w:val="005A603C"/>
    <w:rsid w:val="005A6A8A"/>
    <w:rsid w:val="005C25EA"/>
    <w:rsid w:val="005D0C62"/>
    <w:rsid w:val="005D4D28"/>
    <w:rsid w:val="005E74BA"/>
    <w:rsid w:val="005F1144"/>
    <w:rsid w:val="005F14E1"/>
    <w:rsid w:val="005F2651"/>
    <w:rsid w:val="0060397B"/>
    <w:rsid w:val="006070EC"/>
    <w:rsid w:val="006318D8"/>
    <w:rsid w:val="006419B3"/>
    <w:rsid w:val="00642A44"/>
    <w:rsid w:val="00643ACE"/>
    <w:rsid w:val="006524AD"/>
    <w:rsid w:val="00660BB7"/>
    <w:rsid w:val="00664079"/>
    <w:rsid w:val="006763DA"/>
    <w:rsid w:val="0068459B"/>
    <w:rsid w:val="00697CA8"/>
    <w:rsid w:val="006A4806"/>
    <w:rsid w:val="006A4E30"/>
    <w:rsid w:val="006A5EA0"/>
    <w:rsid w:val="006B4735"/>
    <w:rsid w:val="006B60FC"/>
    <w:rsid w:val="006C1065"/>
    <w:rsid w:val="006D5DA2"/>
    <w:rsid w:val="006F4883"/>
    <w:rsid w:val="00701FAE"/>
    <w:rsid w:val="00710E91"/>
    <w:rsid w:val="0071668C"/>
    <w:rsid w:val="007200EB"/>
    <w:rsid w:val="00721DA9"/>
    <w:rsid w:val="00722B86"/>
    <w:rsid w:val="00726EB1"/>
    <w:rsid w:val="0073691D"/>
    <w:rsid w:val="00737B87"/>
    <w:rsid w:val="00742745"/>
    <w:rsid w:val="00756626"/>
    <w:rsid w:val="00764B19"/>
    <w:rsid w:val="00765853"/>
    <w:rsid w:val="0078494B"/>
    <w:rsid w:val="00784A57"/>
    <w:rsid w:val="00785942"/>
    <w:rsid w:val="00785D4D"/>
    <w:rsid w:val="007910A8"/>
    <w:rsid w:val="00796DBA"/>
    <w:rsid w:val="007A1535"/>
    <w:rsid w:val="007A3332"/>
    <w:rsid w:val="007A4000"/>
    <w:rsid w:val="007A6DC4"/>
    <w:rsid w:val="007B2A33"/>
    <w:rsid w:val="007C28CC"/>
    <w:rsid w:val="007D0DB5"/>
    <w:rsid w:val="007D3533"/>
    <w:rsid w:val="007D7DBA"/>
    <w:rsid w:val="007E0063"/>
    <w:rsid w:val="007E13AE"/>
    <w:rsid w:val="007E7D3E"/>
    <w:rsid w:val="007F46A2"/>
    <w:rsid w:val="007F58B9"/>
    <w:rsid w:val="007F7402"/>
    <w:rsid w:val="00803229"/>
    <w:rsid w:val="008051C0"/>
    <w:rsid w:val="008143E7"/>
    <w:rsid w:val="00826BEC"/>
    <w:rsid w:val="008309E3"/>
    <w:rsid w:val="00832CDD"/>
    <w:rsid w:val="008331E4"/>
    <w:rsid w:val="0083518C"/>
    <w:rsid w:val="00835258"/>
    <w:rsid w:val="00837A11"/>
    <w:rsid w:val="008629F4"/>
    <w:rsid w:val="00867D81"/>
    <w:rsid w:val="0087038D"/>
    <w:rsid w:val="00887F0C"/>
    <w:rsid w:val="008A1A9C"/>
    <w:rsid w:val="008A541E"/>
    <w:rsid w:val="008B3188"/>
    <w:rsid w:val="008B336F"/>
    <w:rsid w:val="008C7810"/>
    <w:rsid w:val="008D0FB0"/>
    <w:rsid w:val="008D2DB0"/>
    <w:rsid w:val="008D6BE2"/>
    <w:rsid w:val="008E0100"/>
    <w:rsid w:val="008E7989"/>
    <w:rsid w:val="008F3F87"/>
    <w:rsid w:val="0090229C"/>
    <w:rsid w:val="00903112"/>
    <w:rsid w:val="0090469F"/>
    <w:rsid w:val="00912B21"/>
    <w:rsid w:val="009207E0"/>
    <w:rsid w:val="00924893"/>
    <w:rsid w:val="009369AF"/>
    <w:rsid w:val="0093779E"/>
    <w:rsid w:val="00944FA9"/>
    <w:rsid w:val="00945580"/>
    <w:rsid w:val="009542C8"/>
    <w:rsid w:val="009548AD"/>
    <w:rsid w:val="00975C50"/>
    <w:rsid w:val="009816FF"/>
    <w:rsid w:val="00991551"/>
    <w:rsid w:val="009A55BF"/>
    <w:rsid w:val="009B0065"/>
    <w:rsid w:val="009B2CDC"/>
    <w:rsid w:val="009C5F48"/>
    <w:rsid w:val="009C62B5"/>
    <w:rsid w:val="009D5CF6"/>
    <w:rsid w:val="009D79D9"/>
    <w:rsid w:val="009E2C98"/>
    <w:rsid w:val="009F00CA"/>
    <w:rsid w:val="00A01CA9"/>
    <w:rsid w:val="00A02458"/>
    <w:rsid w:val="00A02B70"/>
    <w:rsid w:val="00A02EC0"/>
    <w:rsid w:val="00A11D23"/>
    <w:rsid w:val="00A12BFB"/>
    <w:rsid w:val="00A131C6"/>
    <w:rsid w:val="00A272A5"/>
    <w:rsid w:val="00A31B9C"/>
    <w:rsid w:val="00A32353"/>
    <w:rsid w:val="00A34503"/>
    <w:rsid w:val="00A36534"/>
    <w:rsid w:val="00A37F7F"/>
    <w:rsid w:val="00A41840"/>
    <w:rsid w:val="00A500FC"/>
    <w:rsid w:val="00A50DF7"/>
    <w:rsid w:val="00A55E88"/>
    <w:rsid w:val="00A63F72"/>
    <w:rsid w:val="00A64F2C"/>
    <w:rsid w:val="00A66EBD"/>
    <w:rsid w:val="00A739E7"/>
    <w:rsid w:val="00A75C85"/>
    <w:rsid w:val="00A8478E"/>
    <w:rsid w:val="00A93BEF"/>
    <w:rsid w:val="00AB538C"/>
    <w:rsid w:val="00AC2AE1"/>
    <w:rsid w:val="00AC729C"/>
    <w:rsid w:val="00AD4215"/>
    <w:rsid w:val="00AD454A"/>
    <w:rsid w:val="00AD7AC4"/>
    <w:rsid w:val="00AE2D51"/>
    <w:rsid w:val="00AE5218"/>
    <w:rsid w:val="00AE6143"/>
    <w:rsid w:val="00AF4159"/>
    <w:rsid w:val="00AF7E39"/>
    <w:rsid w:val="00B016AA"/>
    <w:rsid w:val="00B20D8D"/>
    <w:rsid w:val="00B2224D"/>
    <w:rsid w:val="00B22339"/>
    <w:rsid w:val="00B26485"/>
    <w:rsid w:val="00B309E8"/>
    <w:rsid w:val="00B5208F"/>
    <w:rsid w:val="00B54F8A"/>
    <w:rsid w:val="00B6179A"/>
    <w:rsid w:val="00B63121"/>
    <w:rsid w:val="00B6513B"/>
    <w:rsid w:val="00B66247"/>
    <w:rsid w:val="00B71159"/>
    <w:rsid w:val="00B724F3"/>
    <w:rsid w:val="00B83888"/>
    <w:rsid w:val="00B91B56"/>
    <w:rsid w:val="00B962D4"/>
    <w:rsid w:val="00BB5F21"/>
    <w:rsid w:val="00BC48DB"/>
    <w:rsid w:val="00BC78C9"/>
    <w:rsid w:val="00BD2EE6"/>
    <w:rsid w:val="00BD7446"/>
    <w:rsid w:val="00BE4939"/>
    <w:rsid w:val="00BE4A42"/>
    <w:rsid w:val="00BF3D5C"/>
    <w:rsid w:val="00C02627"/>
    <w:rsid w:val="00C03DE1"/>
    <w:rsid w:val="00C049FB"/>
    <w:rsid w:val="00C111CD"/>
    <w:rsid w:val="00C13178"/>
    <w:rsid w:val="00C2067F"/>
    <w:rsid w:val="00C21AEB"/>
    <w:rsid w:val="00C32230"/>
    <w:rsid w:val="00C373A3"/>
    <w:rsid w:val="00C41A90"/>
    <w:rsid w:val="00C41BEC"/>
    <w:rsid w:val="00C6026E"/>
    <w:rsid w:val="00C61726"/>
    <w:rsid w:val="00C6577C"/>
    <w:rsid w:val="00C667C1"/>
    <w:rsid w:val="00C674A0"/>
    <w:rsid w:val="00C71F89"/>
    <w:rsid w:val="00C8085A"/>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494B"/>
    <w:rsid w:val="00D46A25"/>
    <w:rsid w:val="00D50AE7"/>
    <w:rsid w:val="00D52B0A"/>
    <w:rsid w:val="00D52E58"/>
    <w:rsid w:val="00D549A2"/>
    <w:rsid w:val="00D56EAA"/>
    <w:rsid w:val="00D618F4"/>
    <w:rsid w:val="00D66FB7"/>
    <w:rsid w:val="00D72413"/>
    <w:rsid w:val="00D82CD2"/>
    <w:rsid w:val="00D938B2"/>
    <w:rsid w:val="00DA023F"/>
    <w:rsid w:val="00DB1C0D"/>
    <w:rsid w:val="00DB3FB2"/>
    <w:rsid w:val="00DB52B1"/>
    <w:rsid w:val="00DB696D"/>
    <w:rsid w:val="00DD013F"/>
    <w:rsid w:val="00DD3FB1"/>
    <w:rsid w:val="00DD5814"/>
    <w:rsid w:val="00DE45BC"/>
    <w:rsid w:val="00DE7182"/>
    <w:rsid w:val="00DE7828"/>
    <w:rsid w:val="00DF02C6"/>
    <w:rsid w:val="00DF11F5"/>
    <w:rsid w:val="00DF4C2C"/>
    <w:rsid w:val="00DF5B5D"/>
    <w:rsid w:val="00E03DEE"/>
    <w:rsid w:val="00E04709"/>
    <w:rsid w:val="00E1306D"/>
    <w:rsid w:val="00E151D8"/>
    <w:rsid w:val="00E159C7"/>
    <w:rsid w:val="00E215AB"/>
    <w:rsid w:val="00E22BDB"/>
    <w:rsid w:val="00E26701"/>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5DF7"/>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57FE4"/>
    <w:rsid w:val="00F66744"/>
    <w:rsid w:val="00F67DE8"/>
    <w:rsid w:val="00F85469"/>
    <w:rsid w:val="00F86F0B"/>
    <w:rsid w:val="00F87AC8"/>
    <w:rsid w:val="00F87B12"/>
    <w:rsid w:val="00F91A27"/>
    <w:rsid w:val="00F91A6D"/>
    <w:rsid w:val="00FA5F22"/>
    <w:rsid w:val="00FB6A32"/>
    <w:rsid w:val="00FC0078"/>
    <w:rsid w:val="00FC41C9"/>
    <w:rsid w:val="00FD3E41"/>
    <w:rsid w:val="00FD55B1"/>
    <w:rsid w:val="00FE0D9E"/>
    <w:rsid w:val="00FE1EE7"/>
    <w:rsid w:val="00FE52E0"/>
    <w:rsid w:val="010033FE"/>
    <w:rsid w:val="01285229"/>
    <w:rsid w:val="01F81427"/>
    <w:rsid w:val="03F93561"/>
    <w:rsid w:val="05D34727"/>
    <w:rsid w:val="06BF5F9C"/>
    <w:rsid w:val="08931933"/>
    <w:rsid w:val="0B4A1776"/>
    <w:rsid w:val="0C786503"/>
    <w:rsid w:val="0D1A04C9"/>
    <w:rsid w:val="0EAC6FC4"/>
    <w:rsid w:val="10757130"/>
    <w:rsid w:val="112261AA"/>
    <w:rsid w:val="112B34AD"/>
    <w:rsid w:val="11FF5827"/>
    <w:rsid w:val="12BE7896"/>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3C5BA7"/>
    <w:rsid w:val="2F6A64D8"/>
    <w:rsid w:val="30616EA9"/>
    <w:rsid w:val="31A44D82"/>
    <w:rsid w:val="32BE120D"/>
    <w:rsid w:val="330C0EF9"/>
    <w:rsid w:val="33506DE6"/>
    <w:rsid w:val="35A54CED"/>
    <w:rsid w:val="37534CA7"/>
    <w:rsid w:val="37D824F1"/>
    <w:rsid w:val="38687B62"/>
    <w:rsid w:val="3AE768C7"/>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8355ACE"/>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18C5E2F"/>
    <w:rsid w:val="61FB4EFE"/>
    <w:rsid w:val="621760F6"/>
    <w:rsid w:val="62246B60"/>
    <w:rsid w:val="644F1ACD"/>
    <w:rsid w:val="657E6A20"/>
    <w:rsid w:val="67FF1998"/>
    <w:rsid w:val="680D1D99"/>
    <w:rsid w:val="69431270"/>
    <w:rsid w:val="6A7F4F75"/>
    <w:rsid w:val="6ACA16F9"/>
    <w:rsid w:val="6B16774A"/>
    <w:rsid w:val="6ECE2681"/>
    <w:rsid w:val="72340F9C"/>
    <w:rsid w:val="774152C9"/>
    <w:rsid w:val="793070F8"/>
    <w:rsid w:val="79D825C1"/>
    <w:rsid w:val="7B5D131E"/>
    <w:rsid w:val="7BE57F7A"/>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3D757"/>
  <w15:docId w15:val="{B876F773-F1D5-43D9-898A-252A62D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qFormat/>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Pages>
  <Words>5687</Words>
  <Characters>32421</Characters>
  <Application>Microsoft Office Word</Application>
  <DocSecurity>0</DocSecurity>
  <Lines>270</Lines>
  <Paragraphs>76</Paragraphs>
  <ScaleCrop>false</ScaleCrop>
  <Company/>
  <LinksUpToDate>false</LinksUpToDate>
  <CharactersWithSpaces>38032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2021-11-05T07:36:00Z</dcterms:created>
  <dc:creator>hj j</dc:creator>
  <lastModifiedBy>王 鑫涛</lastModifiedBy>
  <dcterms:modified xsi:type="dcterms:W3CDTF">2021-11-05T09:40:00Z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E79007079B654F3AB978BC941C3FC0E5</vt:lpwstr>
  </property>
</Properties>
</file>