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288" w:lineRule="auto"/>
        <w:ind w:right="62"/>
        <w:jc w:val="center"/>
        <w:outlineLvl w:val="0"/>
        <w:rPr>
          <w:rFonts w:ascii="宋体" w:hAnsi="宋体" w:cs="宋体"/>
          <w:spacing w:val="-6"/>
          <w:kern w:val="0"/>
          <w:sz w:val="32"/>
          <w:szCs w:val="32"/>
        </w:rPr>
      </w:pPr>
      <w:r>
        <w:rPr>
          <w:rFonts w:hint="eastAsia" w:ascii="宋体" w:hAnsi="宋体"/>
          <w:b/>
          <w:bCs/>
          <w:sz w:val="32"/>
          <w:szCs w:val="32"/>
        </w:rPr>
        <w:t>采购需求</w:t>
      </w:r>
    </w:p>
    <w:p>
      <w:pPr>
        <w:adjustRightInd w:val="0"/>
        <w:snapToGrid w:val="0"/>
        <w:spacing w:line="288" w:lineRule="auto"/>
        <w:ind w:left="238" w:hanging="238" w:hangingChars="113"/>
        <w:outlineLvl w:val="1"/>
        <w:rPr>
          <w:rFonts w:ascii="宋体" w:hAnsi="宋体"/>
          <w:b/>
          <w:sz w:val="21"/>
          <w:szCs w:val="21"/>
        </w:rPr>
      </w:pPr>
      <w:r>
        <w:rPr>
          <w:rFonts w:hint="eastAsia" w:ascii="宋体" w:hAnsi="宋体"/>
          <w:b/>
          <w:sz w:val="21"/>
          <w:szCs w:val="21"/>
        </w:rPr>
        <w:t>一</w:t>
      </w:r>
      <w:r>
        <w:rPr>
          <w:rFonts w:ascii="宋体" w:hAnsi="宋体"/>
          <w:b/>
          <w:sz w:val="21"/>
          <w:szCs w:val="21"/>
        </w:rPr>
        <w:t>、</w:t>
      </w:r>
      <w:r>
        <w:rPr>
          <w:rFonts w:hint="eastAsia" w:ascii="宋体" w:hAnsi="宋体"/>
          <w:b/>
          <w:sz w:val="21"/>
          <w:szCs w:val="21"/>
        </w:rPr>
        <w:t>采购资金的支付方式、时间、条件：</w:t>
      </w:r>
    </w:p>
    <w:tbl>
      <w:tblPr>
        <w:tblStyle w:val="2"/>
        <w:tblW w:w="949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spacing w:val="-6"/>
                <w:sz w:val="21"/>
                <w:szCs w:val="21"/>
              </w:rPr>
            </w:pPr>
            <w:r>
              <w:rPr>
                <w:rFonts w:hint="eastAsia" w:ascii="宋体" w:hAnsi="宋体"/>
                <w:b/>
                <w:bCs/>
                <w:sz w:val="21"/>
                <w:szCs w:val="21"/>
              </w:rPr>
              <w:t>▲履约保证金</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pacing w:val="-6"/>
                <w:kern w:val="0"/>
                <w:sz w:val="21"/>
                <w:szCs w:val="21"/>
              </w:rPr>
            </w:pPr>
            <w:r>
              <w:rPr>
                <w:rFonts w:hint="eastAsia" w:ascii="宋体" w:hAnsi="宋体" w:cs="宋体"/>
                <w:spacing w:val="-6"/>
                <w:kern w:val="0"/>
                <w:sz w:val="21"/>
                <w:szCs w:val="21"/>
              </w:rPr>
              <w:t>1.合同签订后一周内，中标人向采购人提交合同总价</w:t>
            </w:r>
            <w:r>
              <w:rPr>
                <w:rFonts w:ascii="宋体" w:hAnsi="宋体" w:cs="宋体"/>
                <w:spacing w:val="-6"/>
                <w:kern w:val="0"/>
                <w:sz w:val="21"/>
                <w:szCs w:val="21"/>
              </w:rPr>
              <w:t>1</w:t>
            </w:r>
            <w:r>
              <w:rPr>
                <w:rFonts w:hint="eastAsia" w:ascii="宋体" w:hAnsi="宋体" w:cs="宋体"/>
                <w:spacing w:val="-6"/>
                <w:kern w:val="0"/>
                <w:sz w:val="21"/>
                <w:szCs w:val="21"/>
              </w:rPr>
              <w:t>%</w:t>
            </w:r>
            <w:r>
              <w:rPr>
                <w:rFonts w:ascii="宋体" w:hAnsi="宋体" w:cs="宋体"/>
                <w:spacing w:val="-6"/>
                <w:kern w:val="0"/>
                <w:sz w:val="21"/>
                <w:szCs w:val="21"/>
              </w:rPr>
              <w:t xml:space="preserve"> </w:t>
            </w:r>
            <w:r>
              <w:rPr>
                <w:rFonts w:hint="eastAsia" w:ascii="宋体" w:hAnsi="宋体" w:cs="宋体"/>
                <w:spacing w:val="-6"/>
                <w:kern w:val="0"/>
                <w:sz w:val="21"/>
                <w:szCs w:val="21"/>
              </w:rPr>
              <w:t>的履约保证金，履约保证金在合同履约期间无违约情形的，项目验收结束后，于一周内退还（不计息）；</w:t>
            </w:r>
          </w:p>
          <w:p>
            <w:pPr>
              <w:adjustRightInd w:val="0"/>
              <w:snapToGrid w:val="0"/>
              <w:spacing w:line="288" w:lineRule="auto"/>
              <w:rPr>
                <w:rFonts w:ascii="宋体" w:hAnsi="宋体"/>
                <w:spacing w:val="-6"/>
                <w:sz w:val="21"/>
                <w:szCs w:val="21"/>
              </w:rPr>
            </w:pPr>
            <w:r>
              <w:rPr>
                <w:rFonts w:hint="eastAsia" w:ascii="宋体" w:hAnsi="宋体" w:cs="宋体"/>
                <w:spacing w:val="-6"/>
                <w:kern w:val="0"/>
                <w:sz w:val="21"/>
                <w:szCs w:val="21"/>
              </w:rPr>
              <w:t>2.提交方式：支票、汇票、本票或金融机构、担保机构出具的保函等非现金形式。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44"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spacing w:val="-6"/>
                <w:sz w:val="21"/>
                <w:szCs w:val="21"/>
              </w:rPr>
            </w:pPr>
            <w:r>
              <w:rPr>
                <w:rFonts w:ascii="宋体" w:hAnsi="宋体"/>
                <w:b/>
                <w:bCs/>
                <w:sz w:val="21"/>
                <w:szCs w:val="21"/>
              </w:rPr>
              <w:t>▲付款方式</w:t>
            </w:r>
          </w:p>
        </w:tc>
        <w:tc>
          <w:tcPr>
            <w:tcW w:w="765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88" w:lineRule="auto"/>
              <w:jc w:val="left"/>
              <w:rPr>
                <w:rFonts w:ascii="宋体" w:hAnsi="宋体" w:cs="宋体"/>
                <w:spacing w:val="-6"/>
                <w:kern w:val="0"/>
                <w:sz w:val="21"/>
                <w:szCs w:val="21"/>
              </w:rPr>
            </w:pPr>
            <w:r>
              <w:rPr>
                <w:rFonts w:hint="eastAsia" w:ascii="宋体" w:hAnsi="宋体" w:cs="宋体"/>
                <w:spacing w:val="-6"/>
                <w:kern w:val="0"/>
                <w:sz w:val="21"/>
                <w:szCs w:val="21"/>
              </w:rPr>
              <w:t>合同生效以及具备实施条件后7个工作日内，采购人向供应商支付合同总价的40%；</w:t>
            </w:r>
          </w:p>
          <w:p>
            <w:pPr>
              <w:autoSpaceDE w:val="0"/>
              <w:autoSpaceDN w:val="0"/>
              <w:adjustRightInd w:val="0"/>
              <w:snapToGrid w:val="0"/>
              <w:spacing w:line="288" w:lineRule="auto"/>
              <w:jc w:val="left"/>
              <w:rPr>
                <w:rFonts w:ascii="宋体" w:hAnsi="宋体" w:cs="宋体"/>
                <w:spacing w:val="-6"/>
                <w:kern w:val="0"/>
                <w:sz w:val="21"/>
                <w:szCs w:val="21"/>
              </w:rPr>
            </w:pPr>
            <w:r>
              <w:rPr>
                <w:rFonts w:hint="eastAsia" w:ascii="宋体" w:hAnsi="宋体" w:cs="宋体"/>
                <w:spacing w:val="-6"/>
                <w:kern w:val="0"/>
                <w:sz w:val="21"/>
                <w:szCs w:val="21"/>
              </w:rPr>
              <w:t>项目履约完成，经采购人验收合格后，收到发票后</w:t>
            </w:r>
            <w:r>
              <w:rPr>
                <w:rFonts w:ascii="宋体" w:hAnsi="宋体" w:cs="宋体"/>
                <w:spacing w:val="-6"/>
                <w:kern w:val="0"/>
                <w:sz w:val="21"/>
                <w:szCs w:val="21"/>
              </w:rPr>
              <w:t>5</w:t>
            </w:r>
            <w:r>
              <w:rPr>
                <w:rFonts w:hint="eastAsia" w:ascii="宋体" w:hAnsi="宋体" w:cs="宋体"/>
                <w:spacing w:val="-6"/>
                <w:kern w:val="0"/>
                <w:sz w:val="21"/>
                <w:szCs w:val="21"/>
              </w:rPr>
              <w:t>个工作日内，采购人向供应商支付合同总价的60%。</w:t>
            </w:r>
          </w:p>
          <w:p>
            <w:pPr>
              <w:autoSpaceDE w:val="0"/>
              <w:autoSpaceDN w:val="0"/>
              <w:adjustRightInd w:val="0"/>
              <w:snapToGrid w:val="0"/>
              <w:spacing w:line="288" w:lineRule="auto"/>
              <w:jc w:val="left"/>
              <w:rPr>
                <w:rFonts w:ascii="宋体" w:hAnsi="宋体" w:cs="宋体"/>
                <w:spacing w:val="-6"/>
                <w:kern w:val="0"/>
                <w:sz w:val="21"/>
                <w:szCs w:val="21"/>
              </w:rPr>
            </w:pPr>
            <w:r>
              <w:rPr>
                <w:rFonts w:hint="eastAsia" w:ascii="宋体" w:hAnsi="宋体" w:cs="宋体"/>
                <w:spacing w:val="-6"/>
                <w:kern w:val="0"/>
                <w:sz w:val="21"/>
                <w:szCs w:val="21"/>
              </w:rPr>
              <w:t>在签订合同时，供应商明确表示无需预付款或者主动要求降低预付款比例的，可降低预付款比例。</w:t>
            </w:r>
          </w:p>
        </w:tc>
      </w:tr>
    </w:tbl>
    <w:p>
      <w:pPr>
        <w:adjustRightInd w:val="0"/>
        <w:snapToGrid w:val="0"/>
        <w:spacing w:line="288" w:lineRule="auto"/>
        <w:ind w:left="238" w:hanging="238" w:hangingChars="113"/>
        <w:rPr>
          <w:rFonts w:ascii="宋体" w:hAnsi="宋体"/>
          <w:b/>
          <w:sz w:val="21"/>
          <w:szCs w:val="21"/>
        </w:rPr>
      </w:pPr>
    </w:p>
    <w:p>
      <w:pPr>
        <w:adjustRightInd w:val="0"/>
        <w:snapToGrid w:val="0"/>
        <w:spacing w:line="288" w:lineRule="auto"/>
        <w:ind w:left="238" w:hanging="238" w:hangingChars="113"/>
        <w:jc w:val="left"/>
        <w:outlineLvl w:val="1"/>
        <w:rPr>
          <w:rFonts w:ascii="宋体" w:hAnsi="宋体"/>
          <w:b/>
          <w:sz w:val="21"/>
          <w:szCs w:val="21"/>
        </w:rPr>
      </w:pPr>
      <w:r>
        <w:rPr>
          <w:rFonts w:hint="eastAsia" w:ascii="宋体" w:hAnsi="宋体"/>
          <w:b/>
          <w:sz w:val="21"/>
          <w:szCs w:val="21"/>
        </w:rPr>
        <w:t>二</w:t>
      </w:r>
      <w:r>
        <w:rPr>
          <w:rFonts w:ascii="宋体" w:hAnsi="宋体"/>
          <w:b/>
          <w:sz w:val="21"/>
          <w:szCs w:val="21"/>
        </w:rPr>
        <w:t>、</w:t>
      </w:r>
      <w:r>
        <w:rPr>
          <w:rFonts w:hint="eastAsia" w:ascii="宋体" w:hAnsi="宋体"/>
          <w:b/>
          <w:sz w:val="21"/>
          <w:szCs w:val="21"/>
        </w:rPr>
        <w:t>服务</w:t>
      </w:r>
      <w:r>
        <w:rPr>
          <w:rFonts w:ascii="宋体" w:hAnsi="宋体"/>
          <w:b/>
          <w:sz w:val="21"/>
          <w:szCs w:val="21"/>
        </w:rPr>
        <w:t>要求</w:t>
      </w:r>
      <w:r>
        <w:rPr>
          <w:rFonts w:hint="eastAsia" w:ascii="宋体" w:hAnsi="宋体"/>
          <w:b/>
          <w:spacing w:val="-6"/>
          <w:sz w:val="21"/>
          <w:szCs w:val="21"/>
        </w:rPr>
        <w:t>（技术要求里另有注明的以技术要求为准）</w:t>
      </w:r>
      <w:r>
        <w:rPr>
          <w:rFonts w:ascii="宋体" w:hAnsi="宋体"/>
          <w:b/>
          <w:sz w:val="21"/>
          <w:szCs w:val="21"/>
        </w:rPr>
        <w:t>：</w:t>
      </w:r>
    </w:p>
    <w:tbl>
      <w:tblPr>
        <w:tblStyle w:val="2"/>
        <w:tblW w:w="9498"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交付时间</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hint="eastAsia" w:ascii="宋体" w:hAnsi="宋体"/>
                <w:sz w:val="21"/>
                <w:szCs w:val="21"/>
              </w:rPr>
              <w:t>自合同签订之日起，</w:t>
            </w:r>
            <w:r>
              <w:rPr>
                <w:rFonts w:ascii="宋体" w:hAnsi="宋体"/>
                <w:sz w:val="21"/>
                <w:szCs w:val="21"/>
              </w:rPr>
              <w:t>3</w:t>
            </w:r>
            <w:r>
              <w:rPr>
                <w:rFonts w:hint="eastAsia" w:ascii="宋体" w:hAnsi="宋体"/>
                <w:sz w:val="21"/>
                <w:szCs w:val="21"/>
              </w:rPr>
              <w:t>0个日历日内供货到位，安装调试完成。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交付地点</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▲质保期</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年，项目验收合格后开始计算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服务标准、期限、效率</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ascii="宋体" w:hAnsi="宋体" w:cs="宋体"/>
                <w:sz w:val="21"/>
                <w:szCs w:val="21"/>
              </w:rPr>
              <w:t>1</w:t>
            </w:r>
            <w:r>
              <w:rPr>
                <w:rFonts w:hint="eastAsia" w:ascii="宋体" w:hAnsi="宋体" w:cs="宋体"/>
                <w:sz w:val="21"/>
                <w:szCs w:val="21"/>
              </w:rPr>
              <w:t>.在质保期内，供应商应对货物出现的质量及安全问题负责处理解决并承担一切费用。</w:t>
            </w:r>
          </w:p>
          <w:p>
            <w:pPr>
              <w:adjustRightInd w:val="0"/>
              <w:snapToGrid w:val="0"/>
              <w:spacing w:line="288" w:lineRule="auto"/>
              <w:rPr>
                <w:rFonts w:ascii="宋体" w:hAnsi="宋体" w:cs="宋体"/>
                <w:sz w:val="21"/>
                <w:szCs w:val="21"/>
              </w:rPr>
            </w:pPr>
            <w:r>
              <w:rPr>
                <w:rFonts w:ascii="宋体" w:hAnsi="宋体" w:cs="宋体"/>
                <w:sz w:val="21"/>
                <w:szCs w:val="21"/>
              </w:rPr>
              <w:t>2.</w:t>
            </w:r>
            <w:r>
              <w:rPr>
                <w:rFonts w:hint="eastAsia" w:ascii="宋体" w:hAnsi="宋体" w:cs="宋体"/>
                <w:sz w:val="21"/>
                <w:szCs w:val="21"/>
              </w:rPr>
              <w:t>质保期内出现无法排除的故障，供应商需无条件更换同型号产品。</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质保期满后，供应商继续为采购人服务，仅收取零配件成本费。</w:t>
            </w:r>
          </w:p>
          <w:p>
            <w:pPr>
              <w:adjustRightInd w:val="0"/>
              <w:snapToGrid w:val="0"/>
              <w:spacing w:line="288" w:lineRule="auto"/>
              <w:rPr>
                <w:rFonts w:ascii="宋体" w:hAnsi="宋体" w:cs="宋体"/>
                <w:sz w:val="21"/>
                <w:szCs w:val="21"/>
              </w:rPr>
            </w:pPr>
            <w:r>
              <w:rPr>
                <w:rFonts w:ascii="宋体" w:hAnsi="宋体" w:cs="宋体"/>
                <w:sz w:val="21"/>
                <w:szCs w:val="21"/>
              </w:rPr>
              <w:t>4.</w:t>
            </w:r>
            <w:r>
              <w:rPr>
                <w:rFonts w:hint="eastAsia" w:ascii="宋体" w:hAnsi="宋体" w:cs="宋体"/>
                <w:sz w:val="21"/>
                <w:szCs w:val="21"/>
              </w:rPr>
              <w:t>因人为因素出现的故障不在免费保修范围内。</w:t>
            </w:r>
          </w:p>
          <w:p>
            <w:pPr>
              <w:adjustRightInd w:val="0"/>
              <w:snapToGrid w:val="0"/>
              <w:spacing w:line="288" w:lineRule="auto"/>
              <w:rPr>
                <w:rFonts w:ascii="宋体" w:hAnsi="宋体" w:cs="宋体"/>
                <w:sz w:val="21"/>
                <w:szCs w:val="21"/>
                <w:u w:val="single"/>
              </w:rPr>
            </w:pPr>
            <w:r>
              <w:rPr>
                <w:rFonts w:ascii="宋体" w:hAnsi="宋体" w:cs="宋体"/>
                <w:sz w:val="21"/>
                <w:szCs w:val="21"/>
              </w:rPr>
              <w:t>5</w:t>
            </w:r>
            <w:r>
              <w:rPr>
                <w:rFonts w:hint="eastAsia" w:ascii="宋体" w:hAnsi="宋体" w:cs="宋体"/>
                <w:sz w:val="21"/>
                <w:szCs w:val="21"/>
              </w:rPr>
              <w:t>.</w:t>
            </w:r>
            <w:r>
              <w:rPr>
                <w:rFonts w:hint="eastAsia" w:ascii="宋体" w:hAnsi="宋体" w:cs="宋体"/>
                <w:sz w:val="21"/>
                <w:szCs w:val="21"/>
                <w:u w:val="single"/>
              </w:rPr>
              <w:t xml:space="preserve">如在使用过程中发生质量问题，供应商维修响应时间： </w:t>
            </w:r>
            <w:r>
              <w:rPr>
                <w:rFonts w:ascii="宋体" w:hAnsi="宋体" w:cs="宋体"/>
                <w:sz w:val="21"/>
                <w:szCs w:val="21"/>
                <w:u w:val="single"/>
              </w:rPr>
              <w:t>2</w:t>
            </w:r>
            <w:r>
              <w:rPr>
                <w:rFonts w:hint="eastAsia" w:ascii="宋体" w:hAnsi="宋体" w:cs="宋体"/>
                <w:sz w:val="21"/>
                <w:szCs w:val="21"/>
                <w:u w:val="single"/>
              </w:rPr>
              <w:t xml:space="preserve"> 小时以内；</w:t>
            </w:r>
          </w:p>
          <w:p>
            <w:pPr>
              <w:adjustRightInd w:val="0"/>
              <w:snapToGrid w:val="0"/>
              <w:spacing w:line="288" w:lineRule="auto"/>
              <w:rPr>
                <w:rFonts w:ascii="宋体" w:hAnsi="宋体" w:cs="宋体"/>
                <w:sz w:val="21"/>
                <w:szCs w:val="21"/>
                <w:u w:val="single"/>
              </w:rPr>
            </w:pPr>
            <w:r>
              <w:rPr>
                <w:rFonts w:hint="eastAsia" w:ascii="宋体" w:hAnsi="宋体" w:cs="宋体"/>
                <w:sz w:val="21"/>
                <w:szCs w:val="21"/>
                <w:u w:val="single"/>
              </w:rPr>
              <w:t xml:space="preserve">电话技术支持时间： </w:t>
            </w:r>
            <w:r>
              <w:rPr>
                <w:rFonts w:ascii="宋体" w:hAnsi="宋体" w:cs="宋体"/>
                <w:sz w:val="21"/>
                <w:szCs w:val="21"/>
                <w:u w:val="single"/>
              </w:rPr>
              <w:t>1</w:t>
            </w:r>
            <w:r>
              <w:rPr>
                <w:rFonts w:hint="eastAsia" w:ascii="宋体" w:hAnsi="宋体" w:cs="宋体"/>
                <w:sz w:val="21"/>
                <w:szCs w:val="21"/>
                <w:u w:val="single"/>
              </w:rPr>
              <w:t xml:space="preserve"> 小时以内；</w:t>
            </w:r>
          </w:p>
          <w:p>
            <w:pPr>
              <w:adjustRightInd w:val="0"/>
              <w:snapToGrid w:val="0"/>
              <w:spacing w:line="288" w:lineRule="auto"/>
              <w:rPr>
                <w:rFonts w:ascii="宋体" w:hAnsi="宋体" w:cs="宋体"/>
                <w:sz w:val="21"/>
                <w:szCs w:val="21"/>
              </w:rPr>
            </w:pPr>
            <w:r>
              <w:rPr>
                <w:rFonts w:hint="eastAsia" w:ascii="宋体" w:hAnsi="宋体" w:cs="宋体"/>
                <w:sz w:val="21"/>
                <w:szCs w:val="21"/>
                <w:u w:val="single"/>
              </w:rPr>
              <w:t xml:space="preserve">若需上门维修，则在： </w:t>
            </w:r>
            <w:r>
              <w:rPr>
                <w:rFonts w:ascii="宋体" w:hAnsi="宋体" w:cs="宋体"/>
                <w:sz w:val="21"/>
                <w:szCs w:val="21"/>
                <w:u w:val="single"/>
              </w:rPr>
              <w:t>48</w:t>
            </w:r>
            <w:r>
              <w:rPr>
                <w:rFonts w:hint="eastAsia" w:ascii="宋体" w:hAnsi="宋体" w:cs="宋体"/>
                <w:sz w:val="21"/>
                <w:szCs w:val="21"/>
                <w:u w:val="single"/>
              </w:rPr>
              <w:t xml:space="preserve"> 小时内到达现场并进行维修；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验收标准</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1.验收由采购人负责实施；</w:t>
            </w:r>
          </w:p>
          <w:p>
            <w:pPr>
              <w:adjustRightInd w:val="0"/>
              <w:snapToGrid w:val="0"/>
              <w:spacing w:line="288" w:lineRule="auto"/>
              <w:rPr>
                <w:rFonts w:ascii="宋体" w:hAnsi="宋体" w:cs="宋体"/>
                <w:sz w:val="21"/>
                <w:szCs w:val="21"/>
              </w:rPr>
            </w:pPr>
            <w:r>
              <w:rPr>
                <w:rFonts w:hint="eastAsia" w:ascii="宋体" w:hAnsi="宋体" w:cs="宋体"/>
                <w:sz w:val="21"/>
                <w:szCs w:val="21"/>
              </w:rPr>
              <w:t>2.验收依据：</w:t>
            </w:r>
          </w:p>
          <w:p>
            <w:pPr>
              <w:adjustRightInd w:val="0"/>
              <w:snapToGrid w:val="0"/>
              <w:spacing w:line="288" w:lineRule="auto"/>
              <w:rPr>
                <w:rFonts w:ascii="宋体" w:hAnsi="宋体" w:cs="宋体"/>
                <w:sz w:val="21"/>
                <w:szCs w:val="21"/>
              </w:rPr>
            </w:pPr>
            <w:r>
              <w:rPr>
                <w:rFonts w:hint="eastAsia" w:ascii="宋体" w:hAnsi="宋体" w:cs="宋体"/>
                <w:sz w:val="21"/>
                <w:szCs w:val="21"/>
              </w:rPr>
              <w:t>2.1合同、招标文件、投标文件；</w:t>
            </w:r>
          </w:p>
          <w:p>
            <w:pPr>
              <w:adjustRightInd w:val="0"/>
              <w:snapToGrid w:val="0"/>
              <w:spacing w:line="288" w:lineRule="auto"/>
              <w:rPr>
                <w:rFonts w:ascii="宋体" w:hAnsi="宋体" w:cs="宋体"/>
                <w:sz w:val="21"/>
                <w:szCs w:val="21"/>
              </w:rPr>
            </w:pPr>
            <w:r>
              <w:rPr>
                <w:rFonts w:hint="eastAsia" w:ascii="宋体" w:hAnsi="宋体" w:cs="宋体"/>
                <w:sz w:val="21"/>
                <w:szCs w:val="21"/>
              </w:rPr>
              <w:t>2.2供应商提供的技术规格、经采购人认可的合同货物的有效检验文件；</w:t>
            </w:r>
          </w:p>
          <w:p>
            <w:pPr>
              <w:adjustRightInd w:val="0"/>
              <w:snapToGrid w:val="0"/>
              <w:spacing w:line="288" w:lineRule="auto"/>
              <w:rPr>
                <w:rFonts w:ascii="宋体" w:hAnsi="宋体" w:cs="宋体"/>
                <w:sz w:val="21"/>
                <w:szCs w:val="21"/>
              </w:rPr>
            </w:pPr>
            <w:r>
              <w:rPr>
                <w:rFonts w:hint="eastAsia" w:ascii="宋体" w:hAnsi="宋体" w:cs="宋体"/>
                <w:sz w:val="21"/>
                <w:szCs w:val="21"/>
              </w:rPr>
              <w:t>2.3供应商投标文件中提供的经采购人认可的合同货物的验收标准（符合中国有关的国家、地方、行业标准）和检测办法及相应检测手段。</w:t>
            </w:r>
          </w:p>
          <w:p>
            <w:pPr>
              <w:adjustRightInd w:val="0"/>
              <w:snapToGrid w:val="0"/>
              <w:spacing w:line="288" w:lineRule="auto"/>
              <w:rPr>
                <w:rFonts w:ascii="宋体" w:hAnsi="宋体" w:cs="宋体"/>
                <w:sz w:val="21"/>
                <w:szCs w:val="21"/>
              </w:rPr>
            </w:pPr>
            <w:r>
              <w:rPr>
                <w:rFonts w:hint="eastAsia" w:ascii="宋体" w:hAnsi="宋体" w:cs="宋体"/>
                <w:sz w:val="21"/>
                <w:szCs w:val="21"/>
              </w:rPr>
              <w:t>3.供应商应派员在所供货物到采购人处时进行到货验收，有需要时能联系产品制造商到场共同验收，若发现任何损坏及质量问题，供应商负责妥善处理直至采购人满意，由此产生的费用由供应商承担。</w:t>
            </w:r>
          </w:p>
          <w:p>
            <w:pPr>
              <w:adjustRightInd w:val="0"/>
              <w:snapToGrid w:val="0"/>
              <w:spacing w:line="288" w:lineRule="auto"/>
              <w:rPr>
                <w:rFonts w:ascii="宋体" w:hAnsi="宋体" w:cs="宋体"/>
                <w:sz w:val="21"/>
                <w:szCs w:val="21"/>
              </w:rPr>
            </w:pPr>
            <w:r>
              <w:rPr>
                <w:rFonts w:hint="eastAsia" w:ascii="宋体" w:hAnsi="宋体" w:cs="宋体"/>
                <w:sz w:val="21"/>
                <w:szCs w:val="21"/>
              </w:rPr>
              <w:t>4.验收合格的条件：</w:t>
            </w:r>
          </w:p>
          <w:p>
            <w:pPr>
              <w:adjustRightInd w:val="0"/>
              <w:snapToGrid w:val="0"/>
              <w:spacing w:line="288" w:lineRule="auto"/>
              <w:rPr>
                <w:rFonts w:ascii="宋体" w:hAnsi="宋体" w:cs="宋体"/>
                <w:sz w:val="21"/>
                <w:szCs w:val="21"/>
              </w:rPr>
            </w:pPr>
            <w:r>
              <w:rPr>
                <w:rFonts w:hint="eastAsia" w:ascii="宋体" w:hAnsi="宋体" w:cs="宋体"/>
                <w:sz w:val="21"/>
                <w:szCs w:val="21"/>
              </w:rPr>
              <w:t>4.1所供货物符合产品标准和合同的要求；</w:t>
            </w:r>
          </w:p>
          <w:p>
            <w:pPr>
              <w:adjustRightInd w:val="0"/>
              <w:snapToGrid w:val="0"/>
              <w:spacing w:line="288" w:lineRule="auto"/>
              <w:rPr>
                <w:rFonts w:ascii="宋体" w:hAnsi="宋体" w:cs="宋体"/>
                <w:sz w:val="21"/>
                <w:szCs w:val="21"/>
              </w:rPr>
            </w:pPr>
            <w:r>
              <w:rPr>
                <w:rFonts w:hint="eastAsia" w:ascii="宋体" w:hAnsi="宋体" w:cs="宋体"/>
                <w:sz w:val="21"/>
                <w:szCs w:val="21"/>
              </w:rPr>
              <w:t>4.2在进行测试和验收过程中发现的问题已被解决并得到采购人的认可；</w:t>
            </w:r>
          </w:p>
          <w:p>
            <w:pPr>
              <w:adjustRightInd w:val="0"/>
              <w:snapToGrid w:val="0"/>
              <w:spacing w:line="288" w:lineRule="auto"/>
              <w:rPr>
                <w:rFonts w:ascii="宋体" w:hAnsi="宋体" w:cs="宋体"/>
                <w:sz w:val="21"/>
                <w:szCs w:val="21"/>
              </w:rPr>
            </w:pPr>
            <w:r>
              <w:rPr>
                <w:rFonts w:hint="eastAsia" w:ascii="宋体" w:hAnsi="宋体" w:cs="宋体"/>
                <w:sz w:val="21"/>
                <w:szCs w:val="21"/>
              </w:rPr>
              <w:t>4.3合同中规定的所有货物和材料均已交付；</w:t>
            </w:r>
          </w:p>
          <w:p>
            <w:pPr>
              <w:adjustRightInd w:val="0"/>
              <w:snapToGrid w:val="0"/>
              <w:spacing w:line="288" w:lineRule="auto"/>
              <w:rPr>
                <w:rFonts w:ascii="宋体" w:hAnsi="宋体" w:cs="宋体"/>
                <w:sz w:val="21"/>
                <w:szCs w:val="21"/>
              </w:rPr>
            </w:pPr>
            <w:r>
              <w:rPr>
                <w:rFonts w:hint="eastAsia" w:ascii="宋体" w:hAnsi="宋体" w:cs="宋体"/>
                <w:sz w:val="21"/>
                <w:szCs w:val="21"/>
              </w:rPr>
              <w:t>4.4所供货物已通过使用单位组织的验收；</w:t>
            </w:r>
          </w:p>
          <w:p>
            <w:pPr>
              <w:adjustRightInd w:val="0"/>
              <w:snapToGrid w:val="0"/>
              <w:spacing w:line="288" w:lineRule="auto"/>
              <w:rPr>
                <w:rFonts w:ascii="宋体" w:hAnsi="宋体" w:cs="宋体"/>
                <w:sz w:val="21"/>
                <w:szCs w:val="21"/>
              </w:rPr>
            </w:pPr>
            <w:r>
              <w:rPr>
                <w:rFonts w:hint="eastAsia" w:ascii="宋体" w:hAnsi="宋体" w:cs="宋体"/>
                <w:sz w:val="21"/>
                <w:szCs w:val="21"/>
              </w:rPr>
              <w:t>4.5所有相关的技术文件及资料均已提交并得到接受。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其他技术、服务要求</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1</w:t>
            </w:r>
            <w:r>
              <w:rPr>
                <w:rFonts w:ascii="宋体" w:hAnsi="宋体" w:cs="宋体"/>
                <w:sz w:val="21"/>
                <w:szCs w:val="21"/>
              </w:rPr>
              <w:t>.</w:t>
            </w:r>
            <w:r>
              <w:rPr>
                <w:rFonts w:hint="eastAsia" w:ascii="宋体" w:hAnsi="宋体" w:cs="宋体"/>
                <w:sz w:val="21"/>
                <w:szCs w:val="21"/>
              </w:rPr>
              <w:t>供应商应按招标文件规定的货物性能、技术要求、质量标准向采购人提供未经使用的全新产品，符合国家法律规定和技术规格、质量标准的出厂原装合格产品。</w:t>
            </w:r>
          </w:p>
          <w:p>
            <w:pPr>
              <w:adjustRightInd w:val="0"/>
              <w:snapToGrid w:val="0"/>
              <w:spacing w:line="288" w:lineRule="auto"/>
              <w:rPr>
                <w:rFonts w:ascii="宋体" w:hAnsi="宋体" w:cs="宋体"/>
                <w:sz w:val="21"/>
                <w:szCs w:val="21"/>
              </w:rPr>
            </w:pPr>
            <w:r>
              <w:rPr>
                <w:rFonts w:ascii="宋体" w:hAnsi="宋体" w:cs="宋体"/>
                <w:sz w:val="21"/>
                <w:szCs w:val="21"/>
              </w:rPr>
              <w:t>2</w:t>
            </w:r>
            <w:r>
              <w:rPr>
                <w:rFonts w:hint="eastAsia" w:ascii="宋体" w:hAnsi="宋体" w:cs="宋体"/>
                <w:sz w:val="21"/>
                <w:szCs w:val="21"/>
              </w:rPr>
              <w:t>.安装调试：</w:t>
            </w:r>
          </w:p>
          <w:p>
            <w:pPr>
              <w:adjustRightInd w:val="0"/>
              <w:snapToGrid w:val="0"/>
              <w:spacing w:line="288" w:lineRule="auto"/>
              <w:rPr>
                <w:rFonts w:ascii="宋体" w:hAnsi="宋体" w:cs="宋体"/>
                <w:sz w:val="21"/>
                <w:szCs w:val="21"/>
              </w:rPr>
            </w:pPr>
            <w:r>
              <w:rPr>
                <w:rFonts w:ascii="宋体" w:hAnsi="宋体" w:cs="宋体"/>
                <w:sz w:val="21"/>
                <w:szCs w:val="21"/>
              </w:rPr>
              <w:t>2</w:t>
            </w:r>
            <w:r>
              <w:rPr>
                <w:rFonts w:hint="eastAsia" w:ascii="宋体" w:hAnsi="宋体" w:cs="宋体"/>
                <w:sz w:val="21"/>
                <w:szCs w:val="21"/>
              </w:rPr>
              <w:t>.1安装地点：采购人指定地点；</w:t>
            </w:r>
          </w:p>
          <w:p>
            <w:pPr>
              <w:adjustRightInd w:val="0"/>
              <w:snapToGrid w:val="0"/>
              <w:spacing w:line="288" w:lineRule="auto"/>
              <w:rPr>
                <w:rFonts w:ascii="宋体" w:hAnsi="宋体" w:cs="宋体"/>
                <w:sz w:val="21"/>
                <w:szCs w:val="21"/>
              </w:rPr>
            </w:pPr>
            <w:r>
              <w:rPr>
                <w:rFonts w:ascii="宋体" w:hAnsi="宋体" w:cs="宋体"/>
                <w:sz w:val="21"/>
                <w:szCs w:val="21"/>
              </w:rPr>
              <w:t>2</w:t>
            </w:r>
            <w:r>
              <w:rPr>
                <w:rFonts w:hint="eastAsia" w:ascii="宋体" w:hAnsi="宋体" w:cs="宋体"/>
                <w:sz w:val="21"/>
                <w:szCs w:val="21"/>
              </w:rPr>
              <w:t>.2安装完成时间：接到采购人通知后在规定时间内完成安装和调试，如在规定的时间内由于供应商的原因不能完成安装和调试，供应商应承担由此给采购人造成的损失；</w:t>
            </w:r>
          </w:p>
          <w:p>
            <w:pPr>
              <w:adjustRightInd w:val="0"/>
              <w:snapToGrid w:val="0"/>
              <w:spacing w:line="288" w:lineRule="auto"/>
              <w:rPr>
                <w:rFonts w:ascii="宋体" w:hAnsi="宋体" w:cs="宋体"/>
                <w:sz w:val="21"/>
                <w:szCs w:val="21"/>
              </w:rPr>
            </w:pPr>
            <w:r>
              <w:rPr>
                <w:rFonts w:ascii="宋体" w:hAnsi="宋体" w:cs="宋体"/>
                <w:sz w:val="21"/>
                <w:szCs w:val="21"/>
              </w:rPr>
              <w:t>2</w:t>
            </w:r>
            <w:r>
              <w:rPr>
                <w:rFonts w:hint="eastAsia" w:ascii="宋体" w:hAnsi="宋体" w:cs="宋体"/>
                <w:sz w:val="21"/>
                <w:szCs w:val="21"/>
              </w:rPr>
              <w:t>.3如供应商委托国内代理（或其他机构）负责安装或配合安装应在签约时指明，但供应商仍要对合同货物及其安装质量负全部责任；</w:t>
            </w:r>
          </w:p>
          <w:p>
            <w:pPr>
              <w:adjustRightInd w:val="0"/>
              <w:snapToGrid w:val="0"/>
              <w:spacing w:line="288" w:lineRule="auto"/>
              <w:rPr>
                <w:rFonts w:ascii="宋体" w:hAnsi="宋体" w:cs="宋体"/>
                <w:sz w:val="21"/>
                <w:szCs w:val="21"/>
              </w:rPr>
            </w:pPr>
            <w:r>
              <w:rPr>
                <w:rFonts w:ascii="宋体" w:hAnsi="宋体" w:cs="宋体"/>
                <w:sz w:val="21"/>
                <w:szCs w:val="21"/>
              </w:rPr>
              <w:t>2</w:t>
            </w:r>
            <w:r>
              <w:rPr>
                <w:rFonts w:hint="eastAsia" w:ascii="宋体" w:hAnsi="宋体" w:cs="宋体"/>
                <w:sz w:val="21"/>
                <w:szCs w:val="21"/>
              </w:rPr>
              <w:t>.4安装标准：符合我国国家有关技术规范要求和技术标准，所有的软件和硬件必须保证同时安装到位；</w:t>
            </w:r>
          </w:p>
          <w:p>
            <w:pPr>
              <w:adjustRightInd w:val="0"/>
              <w:snapToGrid w:val="0"/>
              <w:spacing w:line="288" w:lineRule="auto"/>
              <w:rPr>
                <w:rFonts w:ascii="宋体" w:hAnsi="宋体" w:cs="宋体"/>
                <w:sz w:val="21"/>
                <w:szCs w:val="21"/>
              </w:rPr>
            </w:pPr>
            <w:r>
              <w:rPr>
                <w:rFonts w:ascii="宋体" w:hAnsi="宋体" w:cs="宋体"/>
                <w:sz w:val="21"/>
                <w:szCs w:val="21"/>
              </w:rPr>
              <w:t>2</w:t>
            </w:r>
            <w:r>
              <w:rPr>
                <w:rFonts w:hint="eastAsia" w:ascii="宋体" w:hAnsi="宋体" w:cs="宋体"/>
                <w:sz w:val="21"/>
                <w:szCs w:val="21"/>
              </w:rPr>
              <w:t>.5供应商免费提供合同货物的安装服务；</w:t>
            </w:r>
          </w:p>
          <w:p>
            <w:pPr>
              <w:adjustRightInd w:val="0"/>
              <w:snapToGrid w:val="0"/>
              <w:spacing w:line="288" w:lineRule="auto"/>
              <w:rPr>
                <w:rFonts w:ascii="宋体" w:hAnsi="宋体" w:cs="宋体"/>
                <w:sz w:val="21"/>
                <w:szCs w:val="21"/>
              </w:rPr>
            </w:pPr>
            <w:r>
              <w:rPr>
                <w:rFonts w:ascii="宋体" w:hAnsi="宋体" w:cs="宋体"/>
                <w:sz w:val="21"/>
                <w:szCs w:val="21"/>
              </w:rPr>
              <w:t>2</w:t>
            </w:r>
            <w:r>
              <w:rPr>
                <w:rFonts w:hint="eastAsia" w:ascii="宋体" w:hAnsi="宋体" w:cs="宋体"/>
                <w:sz w:val="21"/>
                <w:szCs w:val="21"/>
              </w:rPr>
              <w:t>.6供应商在投标文件中应提供安装调试计划、对安装场地和环境的要求。</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.供应商应提供质保期满后主要零部件报价单、质保期满后维护费、软件升级及其相关服务内容；</w:t>
            </w:r>
          </w:p>
          <w:p>
            <w:pPr>
              <w:adjustRightInd w:val="0"/>
              <w:snapToGrid w:val="0"/>
              <w:spacing w:line="288" w:lineRule="auto"/>
              <w:rPr>
                <w:rFonts w:ascii="宋体" w:hAnsi="宋体" w:cs="宋体"/>
                <w:sz w:val="21"/>
                <w:szCs w:val="21"/>
              </w:rPr>
            </w:pPr>
            <w:r>
              <w:rPr>
                <w:rFonts w:ascii="宋体" w:hAnsi="宋体" w:cs="宋体"/>
                <w:sz w:val="21"/>
                <w:szCs w:val="21"/>
              </w:rPr>
              <w:t>4</w:t>
            </w:r>
            <w:r>
              <w:rPr>
                <w:rFonts w:hint="eastAsia" w:ascii="宋体" w:hAnsi="宋体" w:cs="宋体"/>
                <w:sz w:val="21"/>
                <w:szCs w:val="21"/>
              </w:rPr>
              <w:t>.供货时提供有关的全套技术文件。</w:t>
            </w:r>
          </w:p>
          <w:p>
            <w:pPr>
              <w:adjustRightInd w:val="0"/>
              <w:snapToGrid w:val="0"/>
              <w:spacing w:line="288" w:lineRule="auto"/>
              <w:rPr>
                <w:rFonts w:ascii="宋体" w:hAnsi="宋体" w:cs="宋体"/>
                <w:sz w:val="21"/>
                <w:szCs w:val="21"/>
              </w:rPr>
            </w:pPr>
            <w:r>
              <w:rPr>
                <w:rFonts w:ascii="宋体" w:hAnsi="宋体" w:cs="宋体"/>
                <w:sz w:val="21"/>
                <w:szCs w:val="21"/>
              </w:rPr>
              <w:t>5.</w:t>
            </w:r>
            <w:r>
              <w:rPr>
                <w:rFonts w:hint="eastAsia" w:ascii="宋体" w:hAnsi="宋体"/>
                <w:spacing w:val="-6"/>
                <w:sz w:val="21"/>
                <w:szCs w:val="21"/>
              </w:rPr>
              <w:t>供应商应保证所提供的货物或其中任何一部分均不会侵犯第三方的知识产权。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培训</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供应商应对采购人的操作人员、维修人员免费进行培训；</w:t>
            </w:r>
          </w:p>
          <w:p>
            <w:pPr>
              <w:adjustRightInd w:val="0"/>
              <w:snapToGrid w:val="0"/>
              <w:spacing w:line="288" w:lineRule="auto"/>
              <w:rPr>
                <w:rFonts w:ascii="宋体" w:hAnsi="宋体" w:cs="宋体"/>
                <w:sz w:val="21"/>
                <w:szCs w:val="21"/>
              </w:rPr>
            </w:pPr>
            <w:r>
              <w:rPr>
                <w:rFonts w:hint="eastAsia" w:ascii="宋体" w:hAnsi="宋体" w:cs="宋体"/>
                <w:sz w:val="21"/>
                <w:szCs w:val="21"/>
              </w:rPr>
              <w:t>供应商应提供相应的培训计划；</w:t>
            </w:r>
          </w:p>
          <w:p>
            <w:pPr>
              <w:adjustRightInd w:val="0"/>
              <w:snapToGrid w:val="0"/>
              <w:spacing w:line="288" w:lineRule="auto"/>
              <w:rPr>
                <w:rFonts w:ascii="宋体" w:hAnsi="宋体" w:cs="宋体"/>
                <w:sz w:val="21"/>
                <w:szCs w:val="21"/>
              </w:rPr>
            </w:pPr>
            <w:r>
              <w:rPr>
                <w:rFonts w:hint="eastAsia" w:ascii="宋体" w:hAnsi="宋体" w:cs="宋体"/>
                <w:sz w:val="21"/>
                <w:szCs w:val="21"/>
              </w:rPr>
              <w:t>上述内容的实现方式、时间、地点、人数应在投标文件中详细说明。</w:t>
            </w:r>
          </w:p>
        </w:tc>
      </w:tr>
    </w:tbl>
    <w:p>
      <w:pPr>
        <w:adjustRightInd w:val="0"/>
        <w:snapToGrid w:val="0"/>
        <w:spacing w:line="288" w:lineRule="auto"/>
        <w:rPr>
          <w:rFonts w:ascii="宋体" w:hAnsi="宋体"/>
          <w:b/>
          <w:sz w:val="21"/>
          <w:szCs w:val="21"/>
        </w:rPr>
      </w:pPr>
    </w:p>
    <w:p>
      <w:pPr>
        <w:adjustRightInd w:val="0"/>
        <w:snapToGrid w:val="0"/>
        <w:spacing w:line="288" w:lineRule="auto"/>
        <w:ind w:left="238" w:hanging="238" w:hangingChars="113"/>
        <w:outlineLvl w:val="1"/>
        <w:rPr>
          <w:rFonts w:ascii="宋体" w:hAnsi="宋体"/>
          <w:b/>
          <w:sz w:val="21"/>
          <w:szCs w:val="21"/>
        </w:rPr>
      </w:pPr>
      <w:r>
        <w:rPr>
          <w:rFonts w:hint="eastAsia" w:ascii="宋体" w:hAnsi="宋体"/>
          <w:b/>
          <w:sz w:val="21"/>
          <w:szCs w:val="21"/>
        </w:rPr>
        <w:t>三、项目技术要求</w:t>
      </w:r>
    </w:p>
    <w:p>
      <w:pPr>
        <w:adjustRightInd w:val="0"/>
        <w:snapToGrid w:val="0"/>
        <w:spacing w:line="288" w:lineRule="auto"/>
        <w:ind w:firstLine="422" w:firstLineChars="200"/>
        <w:rPr>
          <w:rFonts w:ascii="宋体" w:hAnsi="宋体" w:cs="宋体"/>
          <w:sz w:val="21"/>
          <w:szCs w:val="21"/>
        </w:rPr>
      </w:pPr>
      <w:r>
        <w:rPr>
          <w:rFonts w:hint="eastAsia" w:ascii="宋体" w:hAnsi="宋体" w:cs="宋体"/>
          <w:b/>
          <w:bCs/>
          <w:sz w:val="21"/>
          <w:szCs w:val="21"/>
        </w:rPr>
        <w:t>需执行的国家相关标准、行业标准、地方标准或者其他标准、规范：</w:t>
      </w:r>
      <w:bookmarkStart w:id="0" w:name="_Hlk94018176"/>
      <w:r>
        <w:rPr>
          <w:rFonts w:hint="eastAsia" w:ascii="宋体" w:hAnsi="宋体" w:cs="宋体"/>
          <w:sz w:val="21"/>
          <w:szCs w:val="21"/>
        </w:rPr>
        <w:t>如技术要求中未注明需执行的国家相关标准、行业标准、地方标准或者其他标准、规范的，执行最新标准、规范。</w:t>
      </w:r>
      <w:bookmarkEnd w:id="0"/>
    </w:p>
    <w:p>
      <w:pPr>
        <w:adjustRightInd w:val="0"/>
        <w:snapToGrid w:val="0"/>
        <w:spacing w:line="276" w:lineRule="auto"/>
        <w:ind w:firstLine="420" w:firstLineChars="200"/>
        <w:rPr>
          <w:rFonts w:ascii="宋体" w:hAnsi="宋体"/>
          <w:sz w:val="21"/>
          <w:szCs w:val="21"/>
        </w:rPr>
      </w:pPr>
    </w:p>
    <w:tbl>
      <w:tblPr>
        <w:tblStyle w:val="2"/>
        <w:tblW w:w="104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1609"/>
        <w:gridCol w:w="709"/>
        <w:gridCol w:w="709"/>
        <w:gridCol w:w="6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01" w:type="dxa"/>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序号</w:t>
            </w:r>
          </w:p>
        </w:tc>
        <w:tc>
          <w:tcPr>
            <w:tcW w:w="1609" w:type="dxa"/>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名称</w:t>
            </w:r>
          </w:p>
        </w:tc>
        <w:tc>
          <w:tcPr>
            <w:tcW w:w="709" w:type="dxa"/>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数量</w:t>
            </w:r>
          </w:p>
        </w:tc>
        <w:tc>
          <w:tcPr>
            <w:tcW w:w="709" w:type="dxa"/>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单位</w:t>
            </w:r>
          </w:p>
        </w:tc>
        <w:tc>
          <w:tcPr>
            <w:tcW w:w="6617" w:type="dxa"/>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（功能或者目标）、质量、安全、技术规格、物理特性等要求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01" w:type="dxa"/>
            <w:vAlign w:val="center"/>
          </w:tcPr>
          <w:p>
            <w:pPr>
              <w:adjustRightInd w:val="0"/>
              <w:snapToGrid w:val="0"/>
              <w:spacing w:line="276" w:lineRule="auto"/>
              <w:jc w:val="center"/>
              <w:rPr>
                <w:rFonts w:ascii="宋体" w:hAnsi="宋体" w:cs="宋体"/>
                <w:sz w:val="21"/>
                <w:szCs w:val="21"/>
              </w:rPr>
            </w:pPr>
            <w:r>
              <w:rPr>
                <w:rFonts w:hint="eastAsia" w:ascii="宋体" w:hAnsi="宋体" w:cs="宋体"/>
                <w:sz w:val="21"/>
                <w:szCs w:val="21"/>
              </w:rPr>
              <w:t>1</w:t>
            </w:r>
          </w:p>
        </w:tc>
        <w:tc>
          <w:tcPr>
            <w:tcW w:w="1609" w:type="dxa"/>
            <w:vAlign w:val="center"/>
          </w:tcPr>
          <w:p>
            <w:pPr>
              <w:adjustRightInd w:val="0"/>
              <w:snapToGrid w:val="0"/>
              <w:spacing w:line="276" w:lineRule="auto"/>
              <w:jc w:val="center"/>
              <w:rPr>
                <w:color w:val="000000"/>
                <w:sz w:val="21"/>
                <w:szCs w:val="21"/>
                <w:shd w:val="clear" w:color="auto" w:fill="FFFFFF"/>
              </w:rPr>
            </w:pPr>
            <w:r>
              <w:rPr>
                <w:rFonts w:hint="eastAsia"/>
                <w:color w:val="000000"/>
                <w:sz w:val="21"/>
                <w:szCs w:val="21"/>
                <w:shd w:val="clear" w:color="auto" w:fill="FFFFFF"/>
              </w:rPr>
              <w:t>其他仪器仪表-多物理场仿真分析软件</w:t>
            </w:r>
          </w:p>
          <w:p>
            <w:pPr>
              <w:adjustRightInd w:val="0"/>
              <w:snapToGrid w:val="0"/>
              <w:spacing w:line="276" w:lineRule="auto"/>
              <w:jc w:val="center"/>
              <w:rPr>
                <w:color w:val="000000"/>
                <w:sz w:val="21"/>
                <w:szCs w:val="21"/>
                <w:shd w:val="clear" w:color="auto" w:fill="FFFFFF"/>
              </w:rPr>
            </w:pPr>
            <w:r>
              <w:rPr>
                <w:rFonts w:hint="eastAsia"/>
                <w:color w:val="000000"/>
                <w:sz w:val="21"/>
                <w:szCs w:val="21"/>
                <w:shd w:val="clear" w:color="auto" w:fill="FFFFFF"/>
              </w:rPr>
              <w:t>（核心产品）</w:t>
            </w:r>
          </w:p>
        </w:tc>
        <w:tc>
          <w:tcPr>
            <w:tcW w:w="709" w:type="dxa"/>
            <w:vAlign w:val="center"/>
          </w:tcPr>
          <w:p>
            <w:pPr>
              <w:adjustRightInd w:val="0"/>
              <w:snapToGrid w:val="0"/>
              <w:spacing w:line="276" w:lineRule="auto"/>
              <w:jc w:val="center"/>
              <w:rPr>
                <w:rFonts w:ascii="宋体" w:hAnsi="宋体" w:cs="宋体"/>
                <w:sz w:val="21"/>
                <w:szCs w:val="21"/>
              </w:rPr>
            </w:pPr>
            <w:r>
              <w:rPr>
                <w:rFonts w:hint="eastAsia" w:ascii="宋体" w:hAnsi="宋体" w:cs="宋体"/>
                <w:sz w:val="21"/>
                <w:szCs w:val="21"/>
              </w:rPr>
              <w:t>1</w:t>
            </w:r>
          </w:p>
        </w:tc>
        <w:tc>
          <w:tcPr>
            <w:tcW w:w="709" w:type="dxa"/>
            <w:vAlign w:val="center"/>
          </w:tcPr>
          <w:p>
            <w:pPr>
              <w:adjustRightInd w:val="0"/>
              <w:snapToGrid w:val="0"/>
              <w:spacing w:line="276" w:lineRule="auto"/>
              <w:jc w:val="center"/>
              <w:rPr>
                <w:rFonts w:ascii="宋体" w:hAnsi="宋体" w:cs="宋体"/>
                <w:sz w:val="21"/>
                <w:szCs w:val="21"/>
              </w:rPr>
            </w:pPr>
            <w:r>
              <w:rPr>
                <w:rFonts w:hint="eastAsia" w:ascii="宋体" w:hAnsi="宋体" w:cs="宋体"/>
                <w:sz w:val="21"/>
                <w:szCs w:val="21"/>
              </w:rPr>
              <w:t>套</w:t>
            </w:r>
          </w:p>
        </w:tc>
        <w:tc>
          <w:tcPr>
            <w:tcW w:w="6617" w:type="dxa"/>
            <w:vAlign w:val="center"/>
          </w:tcPr>
          <w:p>
            <w:pPr>
              <w:spacing w:line="276" w:lineRule="auto"/>
              <w:rPr>
                <w:rFonts w:ascii="宋体" w:hAnsi="宋体"/>
                <w:b/>
                <w:bCs/>
                <w:sz w:val="21"/>
                <w:szCs w:val="21"/>
              </w:rPr>
            </w:pPr>
            <w:r>
              <w:rPr>
                <w:rFonts w:ascii="宋体" w:hAnsi="宋体"/>
                <w:b/>
                <w:bCs/>
                <w:sz w:val="21"/>
                <w:szCs w:val="21"/>
              </w:rPr>
              <w:t>1</w:t>
            </w:r>
            <w:r>
              <w:rPr>
                <w:rFonts w:hint="eastAsia" w:ascii="宋体" w:hAnsi="宋体"/>
                <w:b/>
                <w:bCs/>
                <w:sz w:val="21"/>
                <w:szCs w:val="21"/>
              </w:rPr>
              <w:t>．</w:t>
            </w:r>
            <w:r>
              <w:rPr>
                <w:rFonts w:ascii="宋体" w:hAnsi="宋体"/>
                <w:b/>
                <w:bCs/>
                <w:sz w:val="21"/>
                <w:szCs w:val="21"/>
              </w:rPr>
              <w:t>软件的功能需求</w:t>
            </w:r>
          </w:p>
          <w:p>
            <w:pPr>
              <w:spacing w:line="276" w:lineRule="auto"/>
              <w:rPr>
                <w:rFonts w:ascii="宋体" w:hAnsi="宋体"/>
                <w:sz w:val="21"/>
                <w:szCs w:val="21"/>
              </w:rPr>
            </w:pPr>
            <w:r>
              <w:rPr>
                <w:rFonts w:ascii="宋体" w:hAnsi="宋体"/>
                <w:sz w:val="21"/>
                <w:szCs w:val="21"/>
              </w:rPr>
              <w:t>1.1使用有限元算法。</w:t>
            </w:r>
          </w:p>
          <w:p>
            <w:pPr>
              <w:spacing w:line="276" w:lineRule="auto"/>
              <w:rPr>
                <w:rFonts w:ascii="宋体" w:hAnsi="宋体"/>
                <w:sz w:val="21"/>
                <w:szCs w:val="21"/>
              </w:rPr>
            </w:pPr>
            <w:r>
              <w:rPr>
                <w:rFonts w:ascii="宋体" w:hAnsi="宋体"/>
                <w:sz w:val="21"/>
                <w:szCs w:val="21"/>
              </w:rPr>
              <w:t>1.2具有多物理场（三个及以上）一次性同时求解的直接耦合功能。</w:t>
            </w:r>
          </w:p>
          <w:p>
            <w:pPr>
              <w:spacing w:line="276" w:lineRule="auto"/>
              <w:rPr>
                <w:rFonts w:ascii="宋体" w:hAnsi="宋体"/>
                <w:sz w:val="21"/>
                <w:szCs w:val="21"/>
              </w:rPr>
            </w:pPr>
            <w:r>
              <w:rPr>
                <w:rFonts w:ascii="宋体" w:hAnsi="宋体"/>
                <w:sz w:val="21"/>
                <w:szCs w:val="21"/>
              </w:rPr>
              <w:t>1.3图形化用户界面，预置前处理、求解器，以及后处理功能。</w:t>
            </w:r>
          </w:p>
          <w:p>
            <w:pPr>
              <w:spacing w:line="276" w:lineRule="auto"/>
              <w:rPr>
                <w:rFonts w:ascii="宋体" w:hAnsi="宋体"/>
                <w:sz w:val="21"/>
                <w:szCs w:val="21"/>
              </w:rPr>
            </w:pPr>
            <w:r>
              <w:rPr>
                <w:rFonts w:ascii="宋体" w:hAnsi="宋体"/>
                <w:sz w:val="21"/>
                <w:szCs w:val="21"/>
              </w:rPr>
              <w:t>1.4具有图形化界面的App开发器。</w:t>
            </w:r>
          </w:p>
          <w:p>
            <w:pPr>
              <w:spacing w:line="276" w:lineRule="auto"/>
              <w:rPr>
                <w:rFonts w:ascii="宋体" w:hAnsi="宋体"/>
                <w:sz w:val="21"/>
                <w:szCs w:val="21"/>
              </w:rPr>
            </w:pPr>
            <w:r>
              <w:rPr>
                <w:rFonts w:ascii="宋体" w:hAnsi="宋体"/>
                <w:sz w:val="21"/>
                <w:szCs w:val="21"/>
              </w:rPr>
              <w:t>1.5具有CFD仿真功能。</w:t>
            </w:r>
          </w:p>
          <w:p>
            <w:pPr>
              <w:spacing w:line="276" w:lineRule="auto"/>
              <w:rPr>
                <w:rFonts w:ascii="宋体" w:hAnsi="宋体"/>
                <w:sz w:val="21"/>
                <w:szCs w:val="21"/>
              </w:rPr>
            </w:pPr>
            <w:r>
              <w:rPr>
                <w:rFonts w:ascii="宋体" w:hAnsi="宋体"/>
                <w:sz w:val="21"/>
                <w:szCs w:val="21"/>
              </w:rPr>
              <w:t>1.6具有</w:t>
            </w:r>
            <w:r>
              <w:rPr>
                <w:rFonts w:hint="eastAsia" w:ascii="宋体" w:hAnsi="宋体"/>
                <w:sz w:val="21"/>
                <w:szCs w:val="21"/>
              </w:rPr>
              <w:t>传热</w:t>
            </w:r>
            <w:r>
              <w:rPr>
                <w:rFonts w:ascii="宋体" w:hAnsi="宋体"/>
                <w:sz w:val="21"/>
                <w:szCs w:val="21"/>
              </w:rPr>
              <w:t>仿真功能。</w:t>
            </w:r>
          </w:p>
          <w:p>
            <w:pPr>
              <w:spacing w:line="276" w:lineRule="auto"/>
              <w:rPr>
                <w:rFonts w:ascii="宋体" w:hAnsi="宋体"/>
                <w:sz w:val="21"/>
                <w:szCs w:val="21"/>
              </w:rPr>
            </w:pPr>
            <w:r>
              <w:rPr>
                <w:rFonts w:ascii="宋体" w:hAnsi="宋体"/>
                <w:sz w:val="21"/>
                <w:szCs w:val="21"/>
              </w:rPr>
              <w:t>1.7具有几何建模功能。</w:t>
            </w:r>
          </w:p>
          <w:p>
            <w:pPr>
              <w:spacing w:line="276" w:lineRule="auto"/>
              <w:rPr>
                <w:rFonts w:ascii="宋体" w:hAnsi="宋体"/>
                <w:sz w:val="21"/>
                <w:szCs w:val="21"/>
              </w:rPr>
            </w:pPr>
            <w:r>
              <w:rPr>
                <w:rFonts w:ascii="宋体" w:hAnsi="宋体"/>
                <w:sz w:val="21"/>
                <w:szCs w:val="21"/>
              </w:rPr>
              <w:t>1.8具有案例模型。</w:t>
            </w:r>
          </w:p>
          <w:p>
            <w:pPr>
              <w:spacing w:line="276" w:lineRule="auto"/>
              <w:rPr>
                <w:rFonts w:ascii="宋体" w:hAnsi="宋体"/>
                <w:b/>
                <w:bCs/>
                <w:sz w:val="21"/>
                <w:szCs w:val="21"/>
              </w:rPr>
            </w:pPr>
            <w:r>
              <w:rPr>
                <w:rFonts w:ascii="宋体" w:hAnsi="宋体"/>
                <w:b/>
                <w:bCs/>
                <w:sz w:val="21"/>
                <w:szCs w:val="21"/>
              </w:rPr>
              <w:t>2</w:t>
            </w:r>
            <w:r>
              <w:rPr>
                <w:rFonts w:hint="eastAsia" w:ascii="宋体" w:hAnsi="宋体"/>
                <w:b/>
                <w:bCs/>
                <w:sz w:val="21"/>
                <w:szCs w:val="21"/>
              </w:rPr>
              <w:t>．</w:t>
            </w:r>
            <w:r>
              <w:rPr>
                <w:rFonts w:ascii="宋体" w:hAnsi="宋体"/>
                <w:b/>
                <w:bCs/>
                <w:sz w:val="21"/>
                <w:szCs w:val="21"/>
              </w:rPr>
              <w:t>基本功能</w:t>
            </w:r>
          </w:p>
          <w:p>
            <w:pPr>
              <w:spacing w:line="276" w:lineRule="auto"/>
              <w:rPr>
                <w:rFonts w:ascii="宋体" w:hAnsi="宋体"/>
                <w:sz w:val="21"/>
                <w:szCs w:val="21"/>
              </w:rPr>
            </w:pPr>
            <w:r>
              <w:rPr>
                <w:rFonts w:ascii="宋体" w:hAnsi="宋体"/>
                <w:sz w:val="21"/>
                <w:szCs w:val="21"/>
              </w:rPr>
              <w:t>2.1所有数值计算均基于有限元方法，部分物理场可以使用有限体积法或边界元方法，并可以与有限元方法耦合计算。</w:t>
            </w:r>
          </w:p>
          <w:p>
            <w:pPr>
              <w:spacing w:line="276" w:lineRule="auto"/>
              <w:rPr>
                <w:rFonts w:ascii="宋体" w:hAnsi="宋体"/>
                <w:sz w:val="21"/>
                <w:szCs w:val="21"/>
              </w:rPr>
            </w:pPr>
            <w:r>
              <w:rPr>
                <w:rFonts w:ascii="宋体" w:hAnsi="宋体"/>
                <w:sz w:val="21"/>
                <w:szCs w:val="21"/>
              </w:rPr>
              <w:t>2.2不限数量的（&gt;3个）多物理场耦合，所有物理场按照统一的工作流程进行建模，并且可以直接同时耦合求解所有的物理场。</w:t>
            </w:r>
          </w:p>
          <w:p>
            <w:pPr>
              <w:spacing w:line="276" w:lineRule="auto"/>
              <w:rPr>
                <w:rFonts w:ascii="宋体" w:hAnsi="宋体"/>
                <w:sz w:val="21"/>
                <w:szCs w:val="21"/>
              </w:rPr>
            </w:pPr>
            <w:r>
              <w:rPr>
                <w:rFonts w:ascii="宋体" w:hAnsi="宋体"/>
                <w:sz w:val="21"/>
                <w:szCs w:val="21"/>
              </w:rPr>
              <w:t>2.3在同一个操作界面中提供前处理器、求解器和后处理器，无需切换软件。</w:t>
            </w:r>
          </w:p>
          <w:p>
            <w:pPr>
              <w:spacing w:line="276" w:lineRule="auto"/>
              <w:rPr>
                <w:rFonts w:ascii="宋体" w:hAnsi="宋体"/>
                <w:sz w:val="21"/>
                <w:szCs w:val="21"/>
              </w:rPr>
            </w:pPr>
            <w:r>
              <w:rPr>
                <w:rFonts w:ascii="宋体" w:hAnsi="宋体"/>
                <w:sz w:val="21"/>
                <w:szCs w:val="21"/>
              </w:rPr>
              <w:t>2.4提供图形化自定义偏微分方程接口（系数型、广义型、弱解型），不需要用户编写程序就可以求解自己的方程，并可以与预置的物理场接口耦合。</w:t>
            </w:r>
          </w:p>
          <w:p>
            <w:pPr>
              <w:spacing w:line="276" w:lineRule="auto"/>
              <w:rPr>
                <w:rFonts w:ascii="宋体" w:hAnsi="宋体"/>
                <w:sz w:val="21"/>
                <w:szCs w:val="21"/>
              </w:rPr>
            </w:pPr>
            <w:r>
              <w:rPr>
                <w:rFonts w:ascii="宋体" w:hAnsi="宋体"/>
                <w:sz w:val="21"/>
                <w:szCs w:val="21"/>
              </w:rPr>
              <w:t>2.5可以导入/导出数据文件、表格等。</w:t>
            </w:r>
          </w:p>
          <w:p>
            <w:pPr>
              <w:spacing w:line="276" w:lineRule="auto"/>
              <w:rPr>
                <w:rFonts w:ascii="宋体" w:hAnsi="宋体"/>
                <w:sz w:val="21"/>
                <w:szCs w:val="21"/>
              </w:rPr>
            </w:pPr>
            <w:r>
              <w:rPr>
                <w:rFonts w:ascii="宋体" w:hAnsi="宋体"/>
                <w:sz w:val="21"/>
                <w:szCs w:val="21"/>
              </w:rPr>
              <w:t>2.6自带网格剖分功能，可以智能或者手动剖分网格，创建结构化和非结构化网格。</w:t>
            </w:r>
          </w:p>
          <w:p>
            <w:pPr>
              <w:spacing w:line="276" w:lineRule="auto"/>
              <w:rPr>
                <w:rFonts w:ascii="宋体" w:hAnsi="宋体"/>
                <w:sz w:val="21"/>
                <w:szCs w:val="21"/>
              </w:rPr>
            </w:pPr>
            <w:r>
              <w:rPr>
                <w:rFonts w:ascii="宋体" w:hAnsi="宋体"/>
                <w:sz w:val="21"/>
                <w:szCs w:val="21"/>
              </w:rPr>
              <w:t>2.7可以很方便地与PowerPoint连接，编写报告。</w:t>
            </w:r>
          </w:p>
          <w:p>
            <w:pPr>
              <w:spacing w:line="276" w:lineRule="auto"/>
              <w:rPr>
                <w:rFonts w:ascii="宋体" w:hAnsi="宋体"/>
                <w:b/>
                <w:bCs/>
                <w:sz w:val="21"/>
                <w:szCs w:val="21"/>
              </w:rPr>
            </w:pPr>
            <w:r>
              <w:rPr>
                <w:rFonts w:ascii="宋体" w:hAnsi="宋体"/>
                <w:b/>
                <w:bCs/>
                <w:sz w:val="21"/>
                <w:szCs w:val="21"/>
              </w:rPr>
              <w:t>3</w:t>
            </w:r>
            <w:r>
              <w:rPr>
                <w:rFonts w:hint="eastAsia" w:ascii="宋体" w:hAnsi="宋体"/>
                <w:b/>
                <w:bCs/>
                <w:sz w:val="21"/>
                <w:szCs w:val="21"/>
              </w:rPr>
              <w:t>．</w:t>
            </w:r>
            <w:r>
              <w:rPr>
                <w:rFonts w:ascii="宋体" w:hAnsi="宋体"/>
                <w:b/>
                <w:bCs/>
                <w:sz w:val="21"/>
                <w:szCs w:val="21"/>
              </w:rPr>
              <w:t>流体及传热计算功能</w:t>
            </w:r>
          </w:p>
          <w:p>
            <w:pPr>
              <w:spacing w:line="276" w:lineRule="auto"/>
              <w:rPr>
                <w:rFonts w:ascii="宋体" w:hAnsi="宋体"/>
                <w:sz w:val="21"/>
                <w:szCs w:val="21"/>
              </w:rPr>
            </w:pPr>
            <w:r>
              <w:rPr>
                <w:rFonts w:ascii="宋体" w:hAnsi="宋体"/>
                <w:sz w:val="21"/>
                <w:szCs w:val="21"/>
              </w:rPr>
              <w:t>3.1可以计算热传导、层流和湍流热对流，以及热辐射。</w:t>
            </w:r>
          </w:p>
          <w:p>
            <w:pPr>
              <w:spacing w:line="276" w:lineRule="auto"/>
              <w:rPr>
                <w:rFonts w:ascii="宋体" w:hAnsi="宋体"/>
                <w:sz w:val="21"/>
                <w:szCs w:val="21"/>
              </w:rPr>
            </w:pPr>
            <w:r>
              <w:rPr>
                <w:rFonts w:ascii="宋体" w:hAnsi="宋体"/>
                <w:sz w:val="21"/>
                <w:szCs w:val="21"/>
              </w:rPr>
              <w:t>3.2提供薄结构传热建模功能，包含薄层、薄壳、薄膜和裂隙等特殊类型的边界条件。</w:t>
            </w:r>
          </w:p>
          <w:p>
            <w:pPr>
              <w:spacing w:line="276" w:lineRule="auto"/>
              <w:rPr>
                <w:rFonts w:ascii="宋体" w:hAnsi="宋体"/>
                <w:sz w:val="21"/>
                <w:szCs w:val="21"/>
              </w:rPr>
            </w:pPr>
            <w:r>
              <w:rPr>
                <w:rFonts w:ascii="宋体" w:hAnsi="宋体"/>
                <w:sz w:val="21"/>
                <w:szCs w:val="21"/>
              </w:rPr>
              <w:t>3.3可以自定义任意热源，并将材料属性定义为随某些变量（时间、空间、其他物理量）变化。</w:t>
            </w:r>
          </w:p>
          <w:p>
            <w:pPr>
              <w:spacing w:line="276" w:lineRule="auto"/>
              <w:rPr>
                <w:rFonts w:ascii="宋体" w:hAnsi="宋体"/>
                <w:sz w:val="21"/>
                <w:szCs w:val="21"/>
              </w:rPr>
            </w:pPr>
            <w:r>
              <w:rPr>
                <w:rFonts w:ascii="宋体" w:hAnsi="宋体"/>
                <w:sz w:val="21"/>
                <w:szCs w:val="21"/>
              </w:rPr>
              <w:t>3.4提供相变计算功能，包括湿空气传递和建筑材料中的热湿传递。</w:t>
            </w:r>
          </w:p>
          <w:p>
            <w:pPr>
              <w:spacing w:line="276" w:lineRule="auto"/>
              <w:rPr>
                <w:rFonts w:ascii="宋体" w:hAnsi="宋体"/>
                <w:b/>
                <w:bCs/>
                <w:sz w:val="21"/>
                <w:szCs w:val="21"/>
              </w:rPr>
            </w:pPr>
            <w:r>
              <w:rPr>
                <w:rFonts w:ascii="宋体" w:hAnsi="宋体"/>
                <w:b/>
                <w:bCs/>
                <w:sz w:val="21"/>
                <w:szCs w:val="21"/>
              </w:rPr>
              <w:t>4</w:t>
            </w:r>
            <w:r>
              <w:rPr>
                <w:rFonts w:hint="eastAsia" w:ascii="宋体" w:hAnsi="宋体"/>
                <w:b/>
                <w:bCs/>
                <w:sz w:val="21"/>
                <w:szCs w:val="21"/>
              </w:rPr>
              <w:t>．</w:t>
            </w:r>
            <w:r>
              <w:rPr>
                <w:rFonts w:ascii="宋体" w:hAnsi="宋体"/>
                <w:b/>
                <w:bCs/>
                <w:sz w:val="21"/>
                <w:szCs w:val="21"/>
              </w:rPr>
              <w:t>案例模型</w:t>
            </w:r>
          </w:p>
          <w:p>
            <w:pPr>
              <w:spacing w:line="276" w:lineRule="auto"/>
              <w:rPr>
                <w:rFonts w:ascii="宋体" w:hAnsi="宋体"/>
                <w:sz w:val="21"/>
                <w:szCs w:val="21"/>
              </w:rPr>
            </w:pPr>
            <w:r>
              <w:rPr>
                <w:rFonts w:ascii="宋体" w:hAnsi="宋体"/>
                <w:sz w:val="21"/>
                <w:szCs w:val="21"/>
              </w:rPr>
              <w:t>4.1提供</w:t>
            </w:r>
            <w:r>
              <w:rPr>
                <w:rFonts w:hint="eastAsia" w:ascii="宋体" w:hAnsi="宋体"/>
                <w:sz w:val="21"/>
                <w:szCs w:val="21"/>
              </w:rPr>
              <w:t>热交换器仿真</w:t>
            </w:r>
            <w:r>
              <w:rPr>
                <w:rFonts w:ascii="宋体" w:hAnsi="宋体"/>
                <w:sz w:val="21"/>
                <w:szCs w:val="21"/>
              </w:rPr>
              <w:t>案例模型，并且案例都附有中文案例文档</w:t>
            </w:r>
            <w:r>
              <w:rPr>
                <w:rFonts w:hint="eastAsia" w:ascii="宋体" w:hAnsi="宋体"/>
                <w:sz w:val="21"/>
                <w:szCs w:val="21"/>
              </w:rPr>
              <w:t>以及演示视频</w:t>
            </w:r>
            <w:r>
              <w:rPr>
                <w:rFonts w:ascii="宋体" w:hAnsi="宋体"/>
                <w:sz w:val="21"/>
                <w:szCs w:val="21"/>
              </w:rPr>
              <w:t>。</w:t>
            </w:r>
          </w:p>
          <w:p>
            <w:pPr>
              <w:spacing w:line="276" w:lineRule="auto"/>
              <w:rPr>
                <w:rFonts w:ascii="宋体" w:hAnsi="宋体"/>
                <w:b/>
                <w:bCs/>
                <w:sz w:val="21"/>
                <w:szCs w:val="21"/>
              </w:rPr>
            </w:pPr>
            <w:r>
              <w:rPr>
                <w:rFonts w:hint="eastAsia" w:ascii="宋体" w:hAnsi="宋体"/>
                <w:b/>
                <w:bCs/>
                <w:sz w:val="21"/>
                <w:szCs w:val="21"/>
              </w:rPr>
              <w:t>5．</w:t>
            </w:r>
            <w:r>
              <w:rPr>
                <w:rFonts w:ascii="宋体" w:hAnsi="宋体"/>
                <w:b/>
                <w:bCs/>
                <w:sz w:val="21"/>
                <w:szCs w:val="21"/>
              </w:rPr>
              <w:t>软件的功能需求</w:t>
            </w:r>
          </w:p>
          <w:p>
            <w:pPr>
              <w:spacing w:line="276" w:lineRule="auto"/>
              <w:rPr>
                <w:rFonts w:ascii="宋体" w:hAnsi="宋体"/>
                <w:sz w:val="21"/>
                <w:szCs w:val="21"/>
              </w:rPr>
            </w:pPr>
            <w:r>
              <w:rPr>
                <w:rFonts w:hint="eastAsia" w:ascii="宋体" w:hAnsi="宋体"/>
                <w:sz w:val="21"/>
                <w:szCs w:val="21"/>
              </w:rPr>
              <w:t xml:space="preserve">5.1 </w:t>
            </w:r>
            <w:r>
              <w:rPr>
                <w:rFonts w:ascii="宋体" w:hAnsi="宋体"/>
                <w:sz w:val="21"/>
                <w:szCs w:val="21"/>
              </w:rPr>
              <w:t>可以管理、部署和运行多物理场仿真App。</w:t>
            </w:r>
          </w:p>
          <w:p>
            <w:pPr>
              <w:spacing w:line="276" w:lineRule="auto"/>
              <w:rPr>
                <w:rFonts w:ascii="宋体" w:hAnsi="宋体"/>
                <w:sz w:val="21"/>
                <w:szCs w:val="21"/>
              </w:rPr>
            </w:pPr>
            <w:r>
              <w:rPr>
                <w:rFonts w:ascii="宋体" w:hAnsi="宋体"/>
                <w:sz w:val="21"/>
                <w:szCs w:val="21"/>
              </w:rPr>
              <w:t>5.2 支持高性能计算和负载均衡。</w:t>
            </w:r>
          </w:p>
          <w:p>
            <w:pPr>
              <w:spacing w:line="276" w:lineRule="auto"/>
              <w:rPr>
                <w:rFonts w:ascii="宋体" w:hAnsi="宋体"/>
                <w:b/>
                <w:bCs/>
                <w:sz w:val="21"/>
                <w:szCs w:val="21"/>
              </w:rPr>
            </w:pPr>
            <w:r>
              <w:rPr>
                <w:rFonts w:hint="eastAsia" w:ascii="宋体" w:hAnsi="宋体"/>
                <w:b/>
                <w:bCs/>
                <w:sz w:val="21"/>
                <w:szCs w:val="21"/>
              </w:rPr>
              <w:t xml:space="preserve">6 </w:t>
            </w:r>
            <w:r>
              <w:rPr>
                <w:rFonts w:ascii="宋体" w:hAnsi="宋体"/>
                <w:b/>
                <w:bCs/>
                <w:sz w:val="21"/>
                <w:szCs w:val="21"/>
              </w:rPr>
              <w:t>基本功能</w:t>
            </w:r>
          </w:p>
          <w:p>
            <w:pPr>
              <w:spacing w:line="276" w:lineRule="auto"/>
              <w:rPr>
                <w:rFonts w:ascii="宋体" w:hAnsi="宋体"/>
                <w:sz w:val="21"/>
                <w:szCs w:val="21"/>
              </w:rPr>
            </w:pPr>
            <w:r>
              <w:rPr>
                <w:rFonts w:hint="eastAsia" w:ascii="宋体" w:hAnsi="宋体"/>
                <w:sz w:val="21"/>
                <w:szCs w:val="21"/>
              </w:rPr>
              <w:t>6.1 具有仿真APP管理平台，</w:t>
            </w:r>
            <w:r>
              <w:rPr>
                <w:rFonts w:ascii="宋体" w:hAnsi="宋体"/>
                <w:sz w:val="21"/>
                <w:szCs w:val="21"/>
              </w:rPr>
              <w:t>用于上传、管理、以及运行多物理场仿真App。</w:t>
            </w:r>
          </w:p>
          <w:p>
            <w:pPr>
              <w:spacing w:line="276" w:lineRule="auto"/>
              <w:rPr>
                <w:rFonts w:ascii="宋体" w:hAnsi="宋体"/>
                <w:sz w:val="21"/>
                <w:szCs w:val="21"/>
              </w:rPr>
            </w:pPr>
            <w:r>
              <w:rPr>
                <w:rFonts w:ascii="宋体" w:hAnsi="宋体"/>
                <w:sz w:val="21"/>
                <w:szCs w:val="21"/>
              </w:rPr>
              <w:t>6</w:t>
            </w:r>
            <w:r>
              <w:rPr>
                <w:rFonts w:hint="eastAsia" w:ascii="宋体" w:hAnsi="宋体"/>
                <w:sz w:val="21"/>
                <w:szCs w:val="21"/>
              </w:rPr>
              <w:t xml:space="preserve">.2 </w:t>
            </w:r>
            <w:r>
              <w:rPr>
                <w:rFonts w:ascii="宋体" w:hAnsi="宋体"/>
                <w:sz w:val="21"/>
                <w:szCs w:val="21"/>
              </w:rPr>
              <w:t>支持并行计算。</w:t>
            </w:r>
          </w:p>
          <w:p>
            <w:pPr>
              <w:spacing w:line="276" w:lineRule="auto"/>
              <w:rPr>
                <w:rFonts w:ascii="宋体" w:hAnsi="宋体"/>
                <w:sz w:val="21"/>
                <w:szCs w:val="21"/>
              </w:rPr>
            </w:pPr>
            <w:r>
              <w:rPr>
                <w:rFonts w:hint="eastAsia" w:ascii="宋体" w:hAnsi="宋体"/>
                <w:sz w:val="21"/>
                <w:szCs w:val="21"/>
              </w:rPr>
              <w:t xml:space="preserve">6.3 </w:t>
            </w:r>
            <w:r>
              <w:rPr>
                <w:rFonts w:ascii="宋体" w:hAnsi="宋体"/>
                <w:sz w:val="21"/>
                <w:szCs w:val="21"/>
              </w:rPr>
              <w:t>内置用户数据库管理工具，可以添加、删除、修改用户及分组信息。</w:t>
            </w:r>
          </w:p>
          <w:p>
            <w:pPr>
              <w:spacing w:line="276" w:lineRule="auto"/>
              <w:rPr>
                <w:rFonts w:ascii="宋体" w:hAnsi="宋体"/>
                <w:sz w:val="21"/>
                <w:szCs w:val="21"/>
              </w:rPr>
            </w:pPr>
            <w:r>
              <w:rPr>
                <w:rFonts w:ascii="宋体" w:hAnsi="宋体"/>
                <w:sz w:val="21"/>
                <w:szCs w:val="21"/>
              </w:rPr>
              <w:t>6.4 内置监控工具，可以查看用户及各个服务器主机的使用情况。</w:t>
            </w:r>
          </w:p>
          <w:p>
            <w:pPr>
              <w:spacing w:line="276" w:lineRule="auto"/>
              <w:rPr>
                <w:rFonts w:ascii="宋体" w:hAnsi="宋体"/>
                <w:sz w:val="21"/>
                <w:szCs w:val="21"/>
              </w:rPr>
            </w:pPr>
            <w:r>
              <w:rPr>
                <w:rFonts w:hint="eastAsia" w:ascii="宋体" w:hAnsi="宋体"/>
                <w:sz w:val="21"/>
                <w:szCs w:val="21"/>
              </w:rPr>
              <w:t xml:space="preserve">6.5 </w:t>
            </w:r>
            <w:r>
              <w:rPr>
                <w:rFonts w:ascii="宋体" w:hAnsi="宋体"/>
                <w:sz w:val="21"/>
                <w:szCs w:val="21"/>
              </w:rPr>
              <w:t>内置网页特效设计工具，可以方便地设计网页的外观、登录信息等。</w:t>
            </w:r>
          </w:p>
          <w:p>
            <w:pPr>
              <w:spacing w:line="276" w:lineRule="auto"/>
              <w:rPr>
                <w:rFonts w:ascii="宋体" w:hAnsi="宋体"/>
                <w:sz w:val="21"/>
                <w:szCs w:val="21"/>
              </w:rPr>
            </w:pPr>
            <w:r>
              <w:rPr>
                <w:rFonts w:ascii="宋体" w:hAnsi="宋体"/>
                <w:sz w:val="21"/>
                <w:szCs w:val="21"/>
              </w:rPr>
              <w:t>6.6 可以运行</w:t>
            </w:r>
            <w:r>
              <w:rPr>
                <w:rFonts w:hint="eastAsia" w:ascii="宋体" w:hAnsi="宋体"/>
                <w:sz w:val="21"/>
                <w:szCs w:val="21"/>
              </w:rPr>
              <w:t>换热器</w:t>
            </w:r>
            <w:r>
              <w:rPr>
                <w:rFonts w:ascii="宋体" w:hAnsi="宋体"/>
                <w:sz w:val="21"/>
                <w:szCs w:val="21"/>
              </w:rPr>
              <w:t>流</w:t>
            </w:r>
            <w:r>
              <w:rPr>
                <w:rFonts w:hint="eastAsia" w:ascii="宋体" w:hAnsi="宋体"/>
                <w:sz w:val="21"/>
                <w:szCs w:val="21"/>
              </w:rPr>
              <w:t>动</w:t>
            </w:r>
            <w:r>
              <w:rPr>
                <w:rFonts w:ascii="宋体" w:hAnsi="宋体"/>
                <w:sz w:val="21"/>
                <w:szCs w:val="21"/>
              </w:rPr>
              <w:t>和传热仿真App</w:t>
            </w:r>
          </w:p>
          <w:p>
            <w:pPr>
              <w:spacing w:line="276" w:lineRule="auto"/>
              <w:rPr>
                <w:rFonts w:ascii="宋体" w:hAnsi="宋体"/>
                <w:b/>
                <w:bCs/>
                <w:sz w:val="21"/>
                <w:szCs w:val="21"/>
              </w:rPr>
            </w:pPr>
            <w:r>
              <w:rPr>
                <w:rFonts w:hint="eastAsia" w:ascii="宋体" w:hAnsi="宋体"/>
                <w:b/>
                <w:bCs/>
                <w:sz w:val="21"/>
                <w:szCs w:val="21"/>
              </w:rPr>
              <w:t xml:space="preserve">7 </w:t>
            </w:r>
            <w:r>
              <w:rPr>
                <w:rFonts w:ascii="宋体" w:hAnsi="宋体"/>
                <w:b/>
                <w:bCs/>
                <w:sz w:val="21"/>
                <w:szCs w:val="21"/>
              </w:rPr>
              <w:t>其他</w:t>
            </w:r>
          </w:p>
          <w:p>
            <w:pPr>
              <w:spacing w:line="276" w:lineRule="auto"/>
              <w:rPr>
                <w:rFonts w:ascii="宋体" w:hAnsi="宋体"/>
                <w:sz w:val="21"/>
                <w:szCs w:val="21"/>
              </w:rPr>
            </w:pPr>
            <w:r>
              <w:rPr>
                <w:rFonts w:ascii="宋体" w:hAnsi="宋体"/>
                <w:sz w:val="21"/>
                <w:szCs w:val="21"/>
              </w:rPr>
              <w:t>7.1 支持Windows，Linux以及MacOS操作系统。</w:t>
            </w:r>
          </w:p>
          <w:p>
            <w:pPr>
              <w:spacing w:line="276" w:lineRule="auto"/>
              <w:rPr>
                <w:rFonts w:ascii="宋体" w:hAnsi="宋体"/>
                <w:sz w:val="21"/>
                <w:szCs w:val="21"/>
              </w:rPr>
            </w:pPr>
            <w:r>
              <w:rPr>
                <w:rFonts w:ascii="宋体" w:hAnsi="宋体"/>
                <w:sz w:val="21"/>
                <w:szCs w:val="21"/>
              </w:rPr>
              <w:t>7.2 具有多种语言界面，包括中文简体和英文界面。</w:t>
            </w:r>
          </w:p>
          <w:p>
            <w:pPr>
              <w:spacing w:line="276" w:lineRule="auto"/>
              <w:rPr>
                <w:rFonts w:ascii="宋体" w:hAnsi="宋体"/>
                <w:sz w:val="21"/>
                <w:szCs w:val="21"/>
              </w:rPr>
            </w:pPr>
            <w:r>
              <w:rPr>
                <w:rFonts w:ascii="宋体" w:hAnsi="宋体"/>
                <w:sz w:val="21"/>
                <w:szCs w:val="21"/>
              </w:rPr>
              <w:t>7</w:t>
            </w:r>
            <w:r>
              <w:rPr>
                <w:rFonts w:hint="eastAsia" w:ascii="宋体" w:hAnsi="宋体"/>
                <w:sz w:val="21"/>
                <w:szCs w:val="21"/>
              </w:rPr>
              <w:t xml:space="preserve">.3 </w:t>
            </w:r>
            <w:r>
              <w:rPr>
                <w:rFonts w:ascii="宋体" w:hAnsi="宋体"/>
                <w:sz w:val="21"/>
                <w:szCs w:val="21"/>
              </w:rPr>
              <w:t>可以调用安装计算机上的所有物理内核参与计算。可以调用任意数量的计算机进行并行计算，并且实现所有物理内核参与计算。</w:t>
            </w:r>
          </w:p>
          <w:p>
            <w:pPr>
              <w:spacing w:line="276" w:lineRule="auto"/>
              <w:rPr>
                <w:rFonts w:ascii="宋体" w:hAnsi="宋体"/>
                <w:sz w:val="21"/>
                <w:szCs w:val="21"/>
              </w:rPr>
            </w:pPr>
            <w:r>
              <w:rPr>
                <w:rFonts w:hint="eastAsia" w:ascii="宋体" w:hAnsi="宋体"/>
                <w:sz w:val="21"/>
                <w:szCs w:val="21"/>
              </w:rPr>
              <w:t xml:space="preserve">7.4 </w:t>
            </w:r>
            <w:r>
              <w:rPr>
                <w:rFonts w:ascii="宋体" w:hAnsi="宋体"/>
                <w:sz w:val="21"/>
                <w:szCs w:val="21"/>
              </w:rPr>
              <w:t>对内存的使用无限制。</w:t>
            </w:r>
          </w:p>
          <w:p>
            <w:pPr>
              <w:adjustRightInd w:val="0"/>
              <w:snapToGrid w:val="0"/>
              <w:spacing w:line="276" w:lineRule="auto"/>
              <w:jc w:val="left"/>
              <w:rPr>
                <w:rFonts w:ascii="宋体" w:hAnsi="宋体" w:cs="宋体"/>
                <w:sz w:val="21"/>
                <w:szCs w:val="21"/>
              </w:rPr>
            </w:pPr>
            <w:r>
              <w:rPr>
                <w:rFonts w:hint="eastAsia" w:ascii="宋体" w:hAnsi="宋体"/>
                <w:sz w:val="21"/>
                <w:szCs w:val="21"/>
              </w:rPr>
              <w:t>7.5</w:t>
            </w:r>
            <w:r>
              <w:rPr>
                <w:rFonts w:ascii="宋体" w:hAnsi="宋体"/>
                <w:sz w:val="21"/>
                <w:szCs w:val="21"/>
              </w:rPr>
              <w:t xml:space="preserve"> 对模型自由度数量无明确限制。</w:t>
            </w:r>
          </w:p>
        </w:tc>
      </w:tr>
    </w:tbl>
    <w:p>
      <w:pPr>
        <w:spacing w:line="276" w:lineRule="auto"/>
        <w:rPr>
          <w:sz w:val="21"/>
          <w:szCs w:val="21"/>
        </w:rPr>
      </w:pPr>
      <w:r>
        <w:rPr>
          <w:rFonts w:hint="eastAsia"/>
          <w:sz w:val="21"/>
          <w:szCs w:val="21"/>
        </w:rPr>
        <w:t>▲注：供应商所投产品均需满足以上技术指标。</w:t>
      </w: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5NmE3Zjc2YjhlM2EyNmZlNjdjM2VjZGM0YmQzMjAifQ=="/>
  </w:docVars>
  <w:rsids>
    <w:rsidRoot w:val="03E413E8"/>
    <w:rsid w:val="03E413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2443</Words>
  <Characters>2596</Characters>
  <Lines>0</Lines>
  <Paragraphs>0</Paragraphs>
  <TotalTime>0</TotalTime>
  <ScaleCrop>false</ScaleCrop>
  <LinksUpToDate>false</LinksUpToDate>
  <CharactersWithSpaces>2618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2023-07-11T07:18:00Z</dcterms:created>
  <dc:creator>qszbrenshixingzheng</dc:creator>
  <cp:lastModifiedBy>qszbrenshixingzheng</cp:lastModifiedBy>
  <dcterms:modified xsi:type="dcterms:W3CDTF">2023-07-11T07:18:36Z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95C921BD5F1B43F6B99F1925FC57F469_11</vt:lpwstr>
  </property>
</Properties>
</file>